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0A3CAAF" w14:textId="77777777" w:rsidR="00982933" w:rsidRPr="00387569" w:rsidRDefault="00982933" w:rsidP="00627BDB">
      <w:pPr>
        <w:spacing w:after="0" w:line="240" w:lineRule="auto"/>
        <w:jc w:val="right"/>
        <w:rPr>
          <w:rFonts w:ascii="Tahoma" w:hAnsi="Tahoma"/>
          <w:b/>
          <w:sz w:val="24"/>
          <w:u w:val="single"/>
          <w:lang w:val="en-US"/>
        </w:rPr>
      </w:pPr>
      <w:bookmarkStart w:id="0" w:name="_GoBack"/>
      <w:bookmarkEnd w:id="0"/>
    </w:p>
    <w:p w14:paraId="16A36C80" w14:textId="77777777" w:rsidR="00982933" w:rsidRPr="001846E2" w:rsidRDefault="009C4908" w:rsidP="00644A08">
      <w:pPr>
        <w:spacing w:after="0" w:line="240" w:lineRule="auto"/>
        <w:ind w:right="1134"/>
        <w:jc w:val="right"/>
        <w:rPr>
          <w:rFonts w:ascii="Tahoma" w:hAnsi="Tahoma" w:cs="Tahoma"/>
          <w:b/>
          <w:sz w:val="24"/>
          <w:szCs w:val="24"/>
          <w:u w:val="single"/>
          <w:lang w:eastAsia="ru-RU"/>
        </w:rPr>
      </w:pPr>
      <w:r w:rsidRPr="001846E2">
        <w:rPr>
          <w:rFonts w:ascii="Tahoma" w:hAnsi="Tahoma" w:cs="Tahoma"/>
          <w:noProof/>
          <w:sz w:val="24"/>
          <w:szCs w:val="24"/>
          <w:lang w:eastAsia="ru-RU"/>
        </w:rPr>
        <w:drawing>
          <wp:anchor distT="0" distB="0" distL="114300" distR="114300" simplePos="0" relativeHeight="251664896" behindDoc="0" locked="0" layoutInCell="1" allowOverlap="1" wp14:anchorId="135B4E83" wp14:editId="30DFC37E">
            <wp:simplePos x="0" y="0"/>
            <wp:positionH relativeFrom="margin">
              <wp:posOffset>4222750</wp:posOffset>
            </wp:positionH>
            <wp:positionV relativeFrom="paragraph">
              <wp:posOffset>100965</wp:posOffset>
            </wp:positionV>
            <wp:extent cx="1241425" cy="716280"/>
            <wp:effectExtent l="0" t="0" r="0" b="7620"/>
            <wp:wrapSquare wrapText="bothSides"/>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ого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41425" cy="716280"/>
                    </a:xfrm>
                    <a:prstGeom prst="rect">
                      <a:avLst/>
                    </a:prstGeom>
                  </pic:spPr>
                </pic:pic>
              </a:graphicData>
            </a:graphic>
            <wp14:sizeRelH relativeFrom="margin">
              <wp14:pctWidth>0</wp14:pctWidth>
            </wp14:sizeRelH>
            <wp14:sizeRelV relativeFrom="margin">
              <wp14:pctHeight>0</wp14:pctHeight>
            </wp14:sizeRelV>
          </wp:anchor>
        </w:drawing>
      </w:r>
    </w:p>
    <w:p w14:paraId="16862493" w14:textId="77777777" w:rsidR="00982933" w:rsidRPr="001846E2" w:rsidRDefault="00982933" w:rsidP="00627BDB">
      <w:pPr>
        <w:spacing w:after="0" w:line="240" w:lineRule="auto"/>
        <w:jc w:val="right"/>
        <w:rPr>
          <w:rFonts w:ascii="Tahoma" w:hAnsi="Tahoma" w:cs="Tahoma"/>
          <w:b/>
          <w:sz w:val="24"/>
          <w:szCs w:val="24"/>
          <w:u w:val="single"/>
          <w:lang w:eastAsia="ru-RU"/>
        </w:rPr>
      </w:pPr>
    </w:p>
    <w:p w14:paraId="3335C61D" w14:textId="77777777" w:rsidR="009C4908" w:rsidRPr="001846E2" w:rsidRDefault="009C4908" w:rsidP="00627BDB">
      <w:pPr>
        <w:spacing w:after="0" w:line="240" w:lineRule="auto"/>
        <w:ind w:left="5954"/>
        <w:jc w:val="center"/>
        <w:rPr>
          <w:rFonts w:ascii="Tahoma" w:hAnsi="Tahoma" w:cs="Tahoma"/>
          <w:b/>
          <w:sz w:val="24"/>
          <w:szCs w:val="24"/>
          <w:lang w:eastAsia="ru-RU"/>
        </w:rPr>
      </w:pPr>
    </w:p>
    <w:p w14:paraId="30FE0E8B" w14:textId="77777777" w:rsidR="009C4908" w:rsidRPr="001846E2" w:rsidRDefault="009C4908" w:rsidP="00627BDB">
      <w:pPr>
        <w:spacing w:after="0" w:line="240" w:lineRule="auto"/>
        <w:ind w:left="5954"/>
        <w:jc w:val="center"/>
        <w:rPr>
          <w:rFonts w:ascii="Tahoma" w:hAnsi="Tahoma" w:cs="Tahoma"/>
          <w:b/>
          <w:sz w:val="24"/>
          <w:szCs w:val="24"/>
          <w:lang w:eastAsia="ru-RU"/>
        </w:rPr>
      </w:pPr>
    </w:p>
    <w:p w14:paraId="1D80B354" w14:textId="77777777" w:rsidR="009C4908" w:rsidRPr="001846E2" w:rsidRDefault="009C4908" w:rsidP="009E4C81">
      <w:pPr>
        <w:tabs>
          <w:tab w:val="left" w:pos="6250"/>
          <w:tab w:val="center" w:pos="7938"/>
        </w:tabs>
        <w:spacing w:after="0" w:line="240" w:lineRule="auto"/>
        <w:rPr>
          <w:rFonts w:ascii="Tahoma" w:hAnsi="Tahoma" w:cs="Tahoma"/>
          <w:b/>
          <w:sz w:val="24"/>
          <w:szCs w:val="24"/>
          <w:lang w:eastAsia="ru-RU"/>
        </w:rPr>
      </w:pPr>
      <w:r w:rsidRPr="001846E2">
        <w:rPr>
          <w:rFonts w:ascii="Tahoma" w:hAnsi="Tahoma" w:cs="Tahoma"/>
          <w:b/>
          <w:sz w:val="24"/>
          <w:szCs w:val="24"/>
          <w:lang w:eastAsia="ru-RU"/>
        </w:rPr>
        <w:t xml:space="preserve">   </w:t>
      </w:r>
    </w:p>
    <w:p w14:paraId="6D6C6645" w14:textId="77777777" w:rsidR="00C103DA" w:rsidRPr="001846E2" w:rsidRDefault="00C103DA" w:rsidP="009C4908">
      <w:pPr>
        <w:spacing w:after="0" w:line="240" w:lineRule="auto"/>
        <w:ind w:left="4820" w:firstLine="1"/>
        <w:rPr>
          <w:rFonts w:ascii="Tahoma" w:eastAsia="Times New Roman" w:hAnsi="Tahoma" w:cs="Tahoma"/>
          <w:b/>
          <w:sz w:val="24"/>
          <w:szCs w:val="24"/>
          <w:lang w:eastAsia="ru-RU"/>
        </w:rPr>
      </w:pPr>
    </w:p>
    <w:p w14:paraId="59B83679" w14:textId="77777777" w:rsidR="00661617" w:rsidRPr="001846E2" w:rsidRDefault="00661617" w:rsidP="00661617">
      <w:pPr>
        <w:spacing w:after="0" w:line="240" w:lineRule="auto"/>
        <w:ind w:left="4678" w:right="-7"/>
        <w:rPr>
          <w:rFonts w:ascii="Tahoma" w:hAnsi="Tahoma" w:cs="Tahoma"/>
          <w:b/>
          <w:sz w:val="24"/>
          <w:szCs w:val="24"/>
        </w:rPr>
      </w:pPr>
      <w:r w:rsidRPr="001846E2">
        <w:rPr>
          <w:rFonts w:ascii="Tahoma" w:hAnsi="Tahoma" w:cs="Tahoma"/>
          <w:b/>
          <w:sz w:val="24"/>
          <w:szCs w:val="24"/>
        </w:rPr>
        <w:t xml:space="preserve">УТВЕРЖДЕН </w:t>
      </w:r>
    </w:p>
    <w:p w14:paraId="0B0EAF4E" w14:textId="77777777" w:rsidR="00661617" w:rsidRPr="001846E2" w:rsidRDefault="00661617" w:rsidP="00661617">
      <w:pPr>
        <w:spacing w:after="0" w:line="240" w:lineRule="auto"/>
        <w:ind w:left="4678" w:right="-7"/>
        <w:rPr>
          <w:rFonts w:ascii="Tahoma" w:hAnsi="Tahoma" w:cs="Tahoma"/>
          <w:b/>
          <w:sz w:val="24"/>
          <w:szCs w:val="24"/>
        </w:rPr>
      </w:pPr>
      <w:r w:rsidRPr="001846E2">
        <w:rPr>
          <w:rFonts w:ascii="Tahoma" w:hAnsi="Tahoma" w:cs="Tahoma"/>
          <w:b/>
          <w:sz w:val="24"/>
          <w:szCs w:val="24"/>
        </w:rPr>
        <w:t xml:space="preserve">Приказом Генерального директора АО «Таймырская топливная компания» </w:t>
      </w:r>
    </w:p>
    <w:p w14:paraId="4D67F3AA" w14:textId="100E2A2B" w:rsidR="00661617" w:rsidRPr="001846E2" w:rsidRDefault="00661617" w:rsidP="00661617">
      <w:pPr>
        <w:spacing w:after="0" w:line="240" w:lineRule="auto"/>
        <w:ind w:left="4678" w:right="-7"/>
        <w:rPr>
          <w:rFonts w:ascii="Tahoma" w:hAnsi="Tahoma" w:cs="Tahoma"/>
          <w:b/>
          <w:sz w:val="24"/>
          <w:szCs w:val="24"/>
        </w:rPr>
      </w:pPr>
      <w:r w:rsidRPr="001846E2">
        <w:rPr>
          <w:rFonts w:ascii="Tahoma" w:hAnsi="Tahoma" w:cs="Tahoma"/>
          <w:b/>
          <w:sz w:val="24"/>
          <w:szCs w:val="24"/>
        </w:rPr>
        <w:t xml:space="preserve">от </w:t>
      </w:r>
      <w:r w:rsidR="00CD194C" w:rsidRPr="001846E2">
        <w:rPr>
          <w:rFonts w:ascii="Tahoma" w:hAnsi="Tahoma" w:cs="Tahoma"/>
          <w:b/>
          <w:sz w:val="24"/>
          <w:szCs w:val="24"/>
        </w:rPr>
        <w:t>22.12.2021 г.</w:t>
      </w:r>
      <w:r w:rsidRPr="001846E2">
        <w:rPr>
          <w:rFonts w:ascii="Tahoma" w:hAnsi="Tahoma" w:cs="Tahoma"/>
          <w:b/>
          <w:sz w:val="24"/>
          <w:szCs w:val="24"/>
        </w:rPr>
        <w:t xml:space="preserve"> № </w:t>
      </w:r>
      <w:r w:rsidR="00CD194C" w:rsidRPr="001846E2">
        <w:rPr>
          <w:rFonts w:ascii="Tahoma" w:hAnsi="Tahoma" w:cs="Tahoma"/>
          <w:b/>
          <w:sz w:val="24"/>
          <w:szCs w:val="24"/>
        </w:rPr>
        <w:t>ТТК/266-п</w:t>
      </w:r>
    </w:p>
    <w:p w14:paraId="4DEEB7CA" w14:textId="77777777" w:rsidR="00982933" w:rsidRPr="001846E2" w:rsidRDefault="00982933" w:rsidP="009C4908">
      <w:pPr>
        <w:tabs>
          <w:tab w:val="left" w:pos="6250"/>
          <w:tab w:val="center" w:pos="7938"/>
        </w:tabs>
        <w:spacing w:after="0" w:line="240" w:lineRule="auto"/>
        <w:ind w:left="5954"/>
        <w:rPr>
          <w:rFonts w:ascii="Tahoma" w:hAnsi="Tahoma" w:cs="Tahoma"/>
          <w:sz w:val="24"/>
          <w:szCs w:val="24"/>
          <w:lang w:eastAsia="ru-RU"/>
        </w:rPr>
      </w:pPr>
    </w:p>
    <w:p w14:paraId="5A0D8D55" w14:textId="77777777" w:rsidR="00982933" w:rsidRPr="001846E2" w:rsidRDefault="00982933" w:rsidP="00627BDB">
      <w:pPr>
        <w:spacing w:after="0" w:line="240" w:lineRule="auto"/>
        <w:jc w:val="both"/>
        <w:rPr>
          <w:rFonts w:ascii="Tahoma" w:hAnsi="Tahoma" w:cs="Tahoma"/>
          <w:sz w:val="24"/>
          <w:szCs w:val="24"/>
          <w:lang w:eastAsia="ru-RU"/>
        </w:rPr>
      </w:pPr>
    </w:p>
    <w:p w14:paraId="54F3E49F" w14:textId="77777777" w:rsidR="0097163D" w:rsidRPr="001846E2" w:rsidRDefault="0097163D" w:rsidP="00627BDB">
      <w:pPr>
        <w:spacing w:after="0" w:line="240" w:lineRule="auto"/>
        <w:jc w:val="both"/>
        <w:rPr>
          <w:rFonts w:ascii="Tahoma" w:hAnsi="Tahoma" w:cs="Tahoma"/>
          <w:sz w:val="24"/>
          <w:szCs w:val="24"/>
          <w:lang w:eastAsia="ru-RU"/>
        </w:rPr>
      </w:pPr>
    </w:p>
    <w:p w14:paraId="2B96936F" w14:textId="77777777" w:rsidR="0097163D" w:rsidRPr="001846E2" w:rsidRDefault="0097163D" w:rsidP="00627BDB">
      <w:pPr>
        <w:spacing w:after="0" w:line="240" w:lineRule="auto"/>
        <w:jc w:val="both"/>
        <w:rPr>
          <w:rFonts w:ascii="Tahoma" w:hAnsi="Tahoma" w:cs="Tahoma"/>
          <w:sz w:val="24"/>
          <w:szCs w:val="24"/>
          <w:lang w:eastAsia="ru-RU"/>
        </w:rPr>
      </w:pPr>
    </w:p>
    <w:p w14:paraId="4AA2E3D6" w14:textId="77777777" w:rsidR="00982933" w:rsidRPr="001846E2" w:rsidRDefault="00982933" w:rsidP="00627BDB">
      <w:pPr>
        <w:spacing w:after="0" w:line="240" w:lineRule="auto"/>
        <w:jc w:val="both"/>
        <w:rPr>
          <w:rFonts w:ascii="Tahoma" w:hAnsi="Tahoma" w:cs="Tahoma"/>
          <w:sz w:val="24"/>
          <w:szCs w:val="24"/>
          <w:lang w:eastAsia="ru-RU"/>
        </w:rPr>
      </w:pPr>
    </w:p>
    <w:p w14:paraId="660B72C4" w14:textId="77777777" w:rsidR="00982933" w:rsidRPr="001846E2" w:rsidRDefault="00982933" w:rsidP="00627BDB">
      <w:pPr>
        <w:spacing w:after="0" w:line="240" w:lineRule="auto"/>
        <w:jc w:val="both"/>
        <w:rPr>
          <w:rFonts w:ascii="Tahoma" w:hAnsi="Tahoma" w:cs="Tahoma"/>
          <w:sz w:val="24"/>
          <w:szCs w:val="24"/>
          <w:lang w:eastAsia="ru-RU"/>
        </w:rPr>
      </w:pPr>
    </w:p>
    <w:p w14:paraId="603EA3DD" w14:textId="77777777" w:rsidR="00982933" w:rsidRPr="001846E2" w:rsidRDefault="00982933" w:rsidP="00627BDB">
      <w:pPr>
        <w:spacing w:after="0" w:line="240" w:lineRule="auto"/>
        <w:jc w:val="both"/>
        <w:rPr>
          <w:rFonts w:ascii="Tahoma" w:hAnsi="Tahoma" w:cs="Tahoma"/>
          <w:sz w:val="24"/>
          <w:szCs w:val="24"/>
          <w:lang w:eastAsia="ru-RU"/>
        </w:rPr>
      </w:pPr>
    </w:p>
    <w:p w14:paraId="5E214D3E" w14:textId="77777777" w:rsidR="00982933" w:rsidRPr="001846E2" w:rsidRDefault="00982933" w:rsidP="00627BDB">
      <w:pPr>
        <w:spacing w:after="0" w:line="240" w:lineRule="auto"/>
        <w:jc w:val="center"/>
        <w:rPr>
          <w:rFonts w:ascii="Tahoma" w:hAnsi="Tahoma" w:cs="Tahoma"/>
          <w:sz w:val="24"/>
          <w:szCs w:val="24"/>
          <w:lang w:eastAsia="ru-RU"/>
        </w:rPr>
      </w:pPr>
      <w:r w:rsidRPr="001846E2">
        <w:rPr>
          <w:rFonts w:ascii="Tahoma" w:hAnsi="Tahoma" w:cs="Tahoma"/>
          <w:b/>
          <w:sz w:val="24"/>
          <w:szCs w:val="24"/>
          <w:lang w:eastAsia="ru-RU"/>
        </w:rPr>
        <w:t>КОРПОРАТИВНАЯ ИНТЕГРИРОВАННАЯ СИСТЕМА МЕНЕДЖМЕНТА</w:t>
      </w:r>
    </w:p>
    <w:p w14:paraId="3E9D3C4F" w14:textId="77777777" w:rsidR="00982933" w:rsidRPr="001846E2" w:rsidRDefault="00982933" w:rsidP="00627BDB">
      <w:pPr>
        <w:spacing w:after="0" w:line="240" w:lineRule="auto"/>
        <w:jc w:val="center"/>
        <w:rPr>
          <w:rFonts w:ascii="Tahoma" w:hAnsi="Tahoma" w:cs="Tahoma"/>
          <w:sz w:val="24"/>
          <w:szCs w:val="24"/>
          <w:lang w:eastAsia="ru-RU"/>
        </w:rPr>
      </w:pPr>
      <w:r w:rsidRPr="001846E2">
        <w:rPr>
          <w:rFonts w:ascii="Tahoma" w:hAnsi="Tahoma" w:cs="Tahoma"/>
          <w:sz w:val="24"/>
          <w:szCs w:val="24"/>
          <w:lang w:eastAsia="ru-RU"/>
        </w:rPr>
        <w:t xml:space="preserve">УПРАВЛЕНИЕ ПРОМЫШЛЕННОЙ БЕЗОПАСНОСТЬЮ И ОХРАНОЙ ТРУДА </w:t>
      </w:r>
    </w:p>
    <w:p w14:paraId="311F750C" w14:textId="77777777" w:rsidR="00982933" w:rsidRPr="001846E2" w:rsidRDefault="00982933" w:rsidP="00627BDB">
      <w:pPr>
        <w:spacing w:after="0" w:line="240" w:lineRule="auto"/>
        <w:jc w:val="both"/>
        <w:rPr>
          <w:rFonts w:ascii="Tahoma" w:hAnsi="Tahoma" w:cs="Tahoma"/>
          <w:sz w:val="24"/>
          <w:szCs w:val="24"/>
          <w:lang w:eastAsia="ru-RU"/>
        </w:rPr>
      </w:pPr>
    </w:p>
    <w:p w14:paraId="1EDA18BD" w14:textId="77777777" w:rsidR="00982933" w:rsidRPr="001846E2" w:rsidRDefault="00982933" w:rsidP="00627BDB">
      <w:pPr>
        <w:spacing w:after="0" w:line="240" w:lineRule="auto"/>
        <w:jc w:val="both"/>
        <w:rPr>
          <w:rFonts w:ascii="Tahoma" w:hAnsi="Tahoma" w:cs="Tahoma"/>
          <w:sz w:val="24"/>
          <w:szCs w:val="24"/>
          <w:lang w:eastAsia="ru-RU"/>
        </w:rPr>
      </w:pPr>
    </w:p>
    <w:p w14:paraId="2FF3DA29" w14:textId="77777777" w:rsidR="00982933" w:rsidRPr="001846E2" w:rsidRDefault="00982933" w:rsidP="00627BDB">
      <w:pPr>
        <w:spacing w:after="0" w:line="240" w:lineRule="auto"/>
        <w:jc w:val="both"/>
        <w:rPr>
          <w:rFonts w:ascii="Tahoma" w:hAnsi="Tahoma" w:cs="Tahoma"/>
          <w:sz w:val="24"/>
          <w:szCs w:val="24"/>
          <w:lang w:eastAsia="ru-RU"/>
        </w:rPr>
      </w:pPr>
    </w:p>
    <w:p w14:paraId="39052605" w14:textId="77777777" w:rsidR="00982933" w:rsidRPr="001846E2" w:rsidRDefault="00982933" w:rsidP="00627BDB">
      <w:pPr>
        <w:spacing w:after="0" w:line="240" w:lineRule="auto"/>
        <w:jc w:val="both"/>
        <w:rPr>
          <w:rFonts w:ascii="Tahoma" w:hAnsi="Tahoma" w:cs="Tahoma"/>
          <w:sz w:val="24"/>
          <w:szCs w:val="24"/>
          <w:lang w:eastAsia="ru-RU"/>
        </w:rPr>
      </w:pPr>
    </w:p>
    <w:p w14:paraId="15906077" w14:textId="77777777" w:rsidR="00982933" w:rsidRPr="001846E2" w:rsidRDefault="00982933" w:rsidP="00627BDB">
      <w:pPr>
        <w:spacing w:after="0" w:line="240" w:lineRule="auto"/>
        <w:jc w:val="both"/>
        <w:rPr>
          <w:rFonts w:ascii="Tahoma" w:hAnsi="Tahoma" w:cs="Tahoma"/>
          <w:sz w:val="24"/>
          <w:szCs w:val="24"/>
          <w:lang w:eastAsia="ru-RU"/>
        </w:rPr>
      </w:pPr>
    </w:p>
    <w:p w14:paraId="5ED1761E" w14:textId="77777777" w:rsidR="0097163D" w:rsidRPr="001846E2" w:rsidRDefault="0097163D" w:rsidP="00627BDB">
      <w:pPr>
        <w:spacing w:after="0" w:line="240" w:lineRule="auto"/>
        <w:jc w:val="both"/>
        <w:rPr>
          <w:rFonts w:ascii="Tahoma" w:hAnsi="Tahoma" w:cs="Tahoma"/>
          <w:sz w:val="24"/>
          <w:szCs w:val="24"/>
          <w:lang w:eastAsia="ru-RU"/>
        </w:rPr>
      </w:pPr>
    </w:p>
    <w:p w14:paraId="24AD4247" w14:textId="77777777" w:rsidR="00982933" w:rsidRPr="001846E2" w:rsidRDefault="00982933" w:rsidP="00627BDB">
      <w:pPr>
        <w:spacing w:after="0" w:line="240" w:lineRule="auto"/>
        <w:jc w:val="center"/>
        <w:rPr>
          <w:rFonts w:ascii="Tahoma" w:hAnsi="Tahoma" w:cs="Tahoma"/>
          <w:b/>
          <w:sz w:val="28"/>
          <w:szCs w:val="28"/>
          <w:lang w:eastAsia="ru-RU"/>
        </w:rPr>
      </w:pPr>
      <w:r w:rsidRPr="001846E2">
        <w:rPr>
          <w:rFonts w:ascii="Tahoma" w:hAnsi="Tahoma" w:cs="Tahoma"/>
          <w:b/>
          <w:sz w:val="28"/>
          <w:szCs w:val="28"/>
          <w:lang w:eastAsia="ru-RU"/>
        </w:rPr>
        <w:t>СТАНДАРТ ОРГАНИЗАЦИИ</w:t>
      </w:r>
    </w:p>
    <w:p w14:paraId="25D46E6B" w14:textId="77777777" w:rsidR="00982933" w:rsidRPr="001846E2" w:rsidRDefault="00982933" w:rsidP="00627BDB">
      <w:pPr>
        <w:spacing w:after="0" w:line="240" w:lineRule="auto"/>
        <w:jc w:val="both"/>
        <w:rPr>
          <w:rFonts w:ascii="Tahoma" w:hAnsi="Tahoma" w:cs="Tahoma"/>
          <w:sz w:val="24"/>
          <w:szCs w:val="24"/>
          <w:lang w:eastAsia="ru-RU"/>
        </w:rPr>
      </w:pPr>
    </w:p>
    <w:p w14:paraId="619CC36E" w14:textId="0D89A027" w:rsidR="00982933" w:rsidRPr="001846E2" w:rsidRDefault="00982933" w:rsidP="00D323E8">
      <w:pPr>
        <w:spacing w:after="0" w:line="240" w:lineRule="auto"/>
        <w:jc w:val="center"/>
        <w:rPr>
          <w:rFonts w:ascii="Tahoma" w:hAnsi="Tahoma" w:cs="Tahoma"/>
          <w:b/>
          <w:sz w:val="28"/>
          <w:szCs w:val="28"/>
          <w:lang w:eastAsia="ru-RU"/>
        </w:rPr>
      </w:pPr>
      <w:r w:rsidRPr="001846E2">
        <w:rPr>
          <w:rFonts w:ascii="Tahoma" w:hAnsi="Tahoma" w:cs="Tahoma"/>
          <w:b/>
          <w:sz w:val="28"/>
          <w:szCs w:val="28"/>
          <w:lang w:eastAsia="ru-RU"/>
        </w:rPr>
        <w:t xml:space="preserve">Работа на высоте в </w:t>
      </w:r>
      <w:r w:rsidR="00661617" w:rsidRPr="001846E2">
        <w:rPr>
          <w:rFonts w:ascii="Tahoma" w:hAnsi="Tahoma" w:cs="Tahoma"/>
          <w:b/>
          <w:sz w:val="28"/>
          <w:szCs w:val="28"/>
          <w:lang w:eastAsia="ru-RU"/>
        </w:rPr>
        <w:t>АО «Таймырская топливная компания»</w:t>
      </w:r>
    </w:p>
    <w:p w14:paraId="56023484" w14:textId="77777777" w:rsidR="00982933" w:rsidRPr="001846E2" w:rsidRDefault="00982933" w:rsidP="00627BDB">
      <w:pPr>
        <w:spacing w:after="0" w:line="240" w:lineRule="auto"/>
        <w:jc w:val="both"/>
        <w:rPr>
          <w:rFonts w:ascii="Tahoma" w:hAnsi="Tahoma" w:cs="Tahoma"/>
          <w:sz w:val="24"/>
          <w:szCs w:val="24"/>
          <w:lang w:eastAsia="ru-RU"/>
        </w:rPr>
      </w:pPr>
    </w:p>
    <w:p w14:paraId="2DA598D3" w14:textId="77777777" w:rsidR="00982933" w:rsidRPr="001846E2" w:rsidRDefault="00982933" w:rsidP="00627BDB">
      <w:pPr>
        <w:spacing w:after="0" w:line="240" w:lineRule="auto"/>
        <w:jc w:val="both"/>
        <w:rPr>
          <w:rFonts w:ascii="Tahoma" w:hAnsi="Tahoma" w:cs="Tahoma"/>
          <w:sz w:val="24"/>
          <w:szCs w:val="24"/>
          <w:lang w:eastAsia="ru-RU"/>
        </w:rPr>
      </w:pPr>
    </w:p>
    <w:p w14:paraId="44E4AD92" w14:textId="77777777" w:rsidR="00982933" w:rsidRPr="001846E2" w:rsidRDefault="00982933" w:rsidP="00627BDB">
      <w:pPr>
        <w:spacing w:after="0" w:line="240" w:lineRule="auto"/>
        <w:jc w:val="both"/>
        <w:rPr>
          <w:rFonts w:ascii="Tahoma" w:hAnsi="Tahoma" w:cs="Tahoma"/>
          <w:sz w:val="24"/>
          <w:szCs w:val="24"/>
          <w:lang w:eastAsia="ru-RU"/>
        </w:rPr>
      </w:pPr>
    </w:p>
    <w:p w14:paraId="13E3887E" w14:textId="77777777" w:rsidR="00982933" w:rsidRPr="001846E2" w:rsidRDefault="00982933" w:rsidP="00627BDB">
      <w:pPr>
        <w:spacing w:after="0" w:line="240" w:lineRule="auto"/>
        <w:jc w:val="both"/>
        <w:rPr>
          <w:rFonts w:ascii="Tahoma" w:hAnsi="Tahoma" w:cs="Tahoma"/>
          <w:sz w:val="24"/>
          <w:szCs w:val="24"/>
          <w:lang w:eastAsia="ru-RU"/>
        </w:rPr>
      </w:pPr>
    </w:p>
    <w:p w14:paraId="1AF80412" w14:textId="77777777" w:rsidR="00982933" w:rsidRPr="001846E2" w:rsidRDefault="00982933" w:rsidP="00627BDB">
      <w:pPr>
        <w:spacing w:after="0" w:line="240" w:lineRule="auto"/>
        <w:jc w:val="both"/>
        <w:rPr>
          <w:rFonts w:ascii="Tahoma" w:hAnsi="Tahoma" w:cs="Tahoma"/>
          <w:sz w:val="24"/>
          <w:szCs w:val="24"/>
          <w:lang w:eastAsia="ru-RU"/>
        </w:rPr>
      </w:pPr>
    </w:p>
    <w:p w14:paraId="37C0E627" w14:textId="77777777" w:rsidR="00982933" w:rsidRPr="001846E2" w:rsidRDefault="00982933" w:rsidP="00627BDB">
      <w:pPr>
        <w:spacing w:after="0" w:line="240" w:lineRule="auto"/>
        <w:jc w:val="both"/>
        <w:rPr>
          <w:rFonts w:ascii="Tahoma" w:hAnsi="Tahoma" w:cs="Tahoma"/>
          <w:sz w:val="24"/>
          <w:szCs w:val="24"/>
          <w:lang w:eastAsia="ru-RU"/>
        </w:rPr>
      </w:pPr>
    </w:p>
    <w:p w14:paraId="7E4A482C" w14:textId="77777777" w:rsidR="00982933" w:rsidRPr="001846E2" w:rsidRDefault="00982933" w:rsidP="00627BDB">
      <w:pPr>
        <w:spacing w:after="0" w:line="240" w:lineRule="auto"/>
        <w:jc w:val="both"/>
        <w:rPr>
          <w:rFonts w:ascii="Tahoma" w:hAnsi="Tahoma" w:cs="Tahoma"/>
          <w:sz w:val="24"/>
          <w:szCs w:val="24"/>
          <w:lang w:eastAsia="ru-RU"/>
        </w:rPr>
      </w:pPr>
    </w:p>
    <w:p w14:paraId="02BFB04E" w14:textId="77777777" w:rsidR="00982933" w:rsidRPr="001846E2" w:rsidRDefault="00982933" w:rsidP="00627BDB">
      <w:pPr>
        <w:spacing w:after="0" w:line="240" w:lineRule="auto"/>
        <w:jc w:val="both"/>
        <w:rPr>
          <w:rFonts w:ascii="Tahoma" w:hAnsi="Tahoma" w:cs="Tahoma"/>
          <w:sz w:val="24"/>
          <w:szCs w:val="24"/>
          <w:lang w:eastAsia="ru-RU"/>
        </w:rPr>
      </w:pPr>
    </w:p>
    <w:p w14:paraId="0EDB5E9B" w14:textId="77777777" w:rsidR="00982933" w:rsidRPr="001846E2" w:rsidRDefault="00982933" w:rsidP="00627BDB">
      <w:pPr>
        <w:spacing w:after="0" w:line="240" w:lineRule="auto"/>
        <w:jc w:val="both"/>
        <w:rPr>
          <w:rFonts w:ascii="Tahoma" w:hAnsi="Tahoma" w:cs="Tahoma"/>
          <w:sz w:val="24"/>
          <w:szCs w:val="24"/>
          <w:lang w:eastAsia="ru-RU"/>
        </w:rPr>
      </w:pPr>
    </w:p>
    <w:p w14:paraId="10C9119E" w14:textId="77777777" w:rsidR="00982933" w:rsidRPr="001846E2" w:rsidRDefault="00982933" w:rsidP="00627BDB">
      <w:pPr>
        <w:spacing w:after="0" w:line="240" w:lineRule="auto"/>
        <w:jc w:val="both"/>
        <w:rPr>
          <w:rFonts w:ascii="Tahoma" w:hAnsi="Tahoma" w:cs="Tahoma"/>
          <w:sz w:val="24"/>
          <w:szCs w:val="24"/>
          <w:lang w:eastAsia="ru-RU"/>
        </w:rPr>
      </w:pPr>
    </w:p>
    <w:p w14:paraId="0CB59273" w14:textId="77777777" w:rsidR="00982933" w:rsidRPr="001846E2" w:rsidRDefault="00982933" w:rsidP="00627BDB">
      <w:pPr>
        <w:spacing w:after="0" w:line="240" w:lineRule="auto"/>
        <w:jc w:val="both"/>
        <w:rPr>
          <w:rFonts w:ascii="Tahoma" w:hAnsi="Tahoma" w:cs="Tahoma"/>
          <w:sz w:val="24"/>
          <w:szCs w:val="24"/>
          <w:lang w:eastAsia="ru-RU"/>
        </w:rPr>
      </w:pPr>
    </w:p>
    <w:p w14:paraId="2CBFF429" w14:textId="77777777" w:rsidR="00982933" w:rsidRPr="001846E2" w:rsidRDefault="00982933" w:rsidP="00627BDB">
      <w:pPr>
        <w:spacing w:after="0" w:line="240" w:lineRule="auto"/>
        <w:jc w:val="both"/>
        <w:rPr>
          <w:rFonts w:ascii="Tahoma" w:hAnsi="Tahoma" w:cs="Tahoma"/>
          <w:sz w:val="24"/>
          <w:szCs w:val="24"/>
          <w:lang w:eastAsia="ru-RU"/>
        </w:rPr>
      </w:pPr>
    </w:p>
    <w:p w14:paraId="5B068D14" w14:textId="77777777" w:rsidR="00982933" w:rsidRPr="001846E2" w:rsidRDefault="00982933" w:rsidP="00627BDB">
      <w:pPr>
        <w:spacing w:after="0" w:line="240" w:lineRule="auto"/>
        <w:jc w:val="both"/>
        <w:rPr>
          <w:rFonts w:ascii="Tahoma" w:hAnsi="Tahoma" w:cs="Tahoma"/>
          <w:sz w:val="24"/>
          <w:szCs w:val="24"/>
          <w:lang w:eastAsia="ru-RU"/>
        </w:rPr>
      </w:pPr>
    </w:p>
    <w:p w14:paraId="255F1D59" w14:textId="77777777" w:rsidR="00982933" w:rsidRPr="001846E2" w:rsidRDefault="00982933" w:rsidP="00627BDB">
      <w:pPr>
        <w:spacing w:after="0" w:line="240" w:lineRule="auto"/>
        <w:jc w:val="both"/>
        <w:rPr>
          <w:rFonts w:ascii="Tahoma" w:hAnsi="Tahoma" w:cs="Tahoma"/>
          <w:sz w:val="24"/>
          <w:szCs w:val="24"/>
          <w:lang w:eastAsia="ru-RU"/>
        </w:rPr>
      </w:pPr>
    </w:p>
    <w:p w14:paraId="4CF59415" w14:textId="1D31E3EA" w:rsidR="00982933" w:rsidRPr="001846E2" w:rsidRDefault="00982933" w:rsidP="00627BDB">
      <w:pPr>
        <w:spacing w:after="0" w:line="240" w:lineRule="auto"/>
        <w:jc w:val="both"/>
        <w:rPr>
          <w:rFonts w:ascii="Tahoma" w:hAnsi="Tahoma" w:cs="Tahoma"/>
          <w:sz w:val="24"/>
          <w:szCs w:val="24"/>
          <w:lang w:eastAsia="ru-RU"/>
        </w:rPr>
      </w:pPr>
      <w:r w:rsidRPr="001846E2">
        <w:rPr>
          <w:rFonts w:ascii="Tahoma" w:hAnsi="Tahoma" w:cs="Tahoma"/>
          <w:sz w:val="24"/>
          <w:szCs w:val="24"/>
          <w:lang w:eastAsia="ru-RU"/>
        </w:rPr>
        <w:t xml:space="preserve">Обозначение стандарта: </w:t>
      </w:r>
      <w:r w:rsidR="00661617" w:rsidRPr="001846E2">
        <w:rPr>
          <w:rFonts w:ascii="Tahoma" w:hAnsi="Tahoma" w:cs="Tahoma"/>
          <w:bCs/>
          <w:sz w:val="24"/>
          <w:szCs w:val="24"/>
          <w:lang w:eastAsia="ru-RU"/>
        </w:rPr>
        <w:t>СТО</w:t>
      </w:r>
      <w:r w:rsidRPr="001846E2">
        <w:rPr>
          <w:rFonts w:ascii="Tahoma" w:hAnsi="Tahoma" w:cs="Tahoma"/>
          <w:bCs/>
          <w:sz w:val="24"/>
          <w:szCs w:val="24"/>
          <w:lang w:eastAsia="ru-RU"/>
        </w:rPr>
        <w:t xml:space="preserve"> 121-</w:t>
      </w:r>
      <w:r w:rsidR="00374E9D" w:rsidRPr="001846E2">
        <w:rPr>
          <w:rFonts w:ascii="Tahoma" w:hAnsi="Tahoma" w:cs="Tahoma"/>
          <w:bCs/>
          <w:sz w:val="24"/>
          <w:szCs w:val="24"/>
          <w:lang w:eastAsia="ru-RU"/>
        </w:rPr>
        <w:t>210</w:t>
      </w:r>
      <w:r w:rsidRPr="001846E2">
        <w:rPr>
          <w:rFonts w:ascii="Tahoma" w:hAnsi="Tahoma" w:cs="Tahoma"/>
          <w:bCs/>
          <w:sz w:val="24"/>
          <w:szCs w:val="24"/>
          <w:lang w:eastAsia="ru-RU"/>
        </w:rPr>
        <w:t>-</w:t>
      </w:r>
      <w:r w:rsidR="00733E2A" w:rsidRPr="001846E2">
        <w:rPr>
          <w:rFonts w:ascii="Tahoma" w:hAnsi="Tahoma" w:cs="Tahoma"/>
          <w:bCs/>
          <w:sz w:val="24"/>
          <w:szCs w:val="24"/>
          <w:lang w:eastAsia="ru-RU"/>
        </w:rPr>
        <w:t>2021</w:t>
      </w:r>
    </w:p>
    <w:p w14:paraId="043EBEAD" w14:textId="33BE37A7" w:rsidR="00982933" w:rsidRPr="001846E2" w:rsidRDefault="00982933" w:rsidP="00627BDB">
      <w:pPr>
        <w:spacing w:after="0" w:line="240" w:lineRule="auto"/>
        <w:jc w:val="both"/>
        <w:rPr>
          <w:rFonts w:ascii="Tahoma" w:hAnsi="Tahoma" w:cs="Tahoma"/>
          <w:sz w:val="24"/>
          <w:szCs w:val="24"/>
          <w:lang w:eastAsia="ru-RU"/>
        </w:rPr>
      </w:pPr>
      <w:r w:rsidRPr="001846E2">
        <w:rPr>
          <w:rFonts w:ascii="Tahoma" w:hAnsi="Tahoma" w:cs="Tahoma"/>
          <w:sz w:val="24"/>
          <w:szCs w:val="24"/>
          <w:lang w:eastAsia="ru-RU"/>
        </w:rPr>
        <w:t xml:space="preserve">Введен </w:t>
      </w:r>
      <w:r w:rsidR="00631AF7" w:rsidRPr="001846E2">
        <w:rPr>
          <w:rFonts w:ascii="Tahoma" w:hAnsi="Tahoma" w:cs="Tahoma"/>
          <w:sz w:val="24"/>
          <w:szCs w:val="24"/>
          <w:lang w:eastAsia="ru-RU"/>
        </w:rPr>
        <w:t xml:space="preserve">взамен: </w:t>
      </w:r>
      <w:r w:rsidR="00661617" w:rsidRPr="001846E2">
        <w:rPr>
          <w:rFonts w:ascii="Tahoma" w:hAnsi="Tahoma" w:cs="Tahoma"/>
          <w:bCs/>
          <w:sz w:val="24"/>
          <w:szCs w:val="24"/>
          <w:lang w:eastAsia="ru-RU"/>
        </w:rPr>
        <w:t>СТО</w:t>
      </w:r>
      <w:r w:rsidR="00631AF7" w:rsidRPr="001846E2">
        <w:rPr>
          <w:rFonts w:ascii="Tahoma" w:hAnsi="Tahoma" w:cs="Tahoma"/>
          <w:bCs/>
          <w:sz w:val="24"/>
          <w:szCs w:val="24"/>
          <w:lang w:eastAsia="ru-RU"/>
        </w:rPr>
        <w:t xml:space="preserve"> 121-210-2014</w:t>
      </w:r>
    </w:p>
    <w:p w14:paraId="7625AC8A" w14:textId="67BCAC35" w:rsidR="00982933" w:rsidRPr="001846E2" w:rsidRDefault="00B06DD1" w:rsidP="00627BDB">
      <w:pPr>
        <w:spacing w:after="0" w:line="240" w:lineRule="auto"/>
        <w:jc w:val="both"/>
        <w:rPr>
          <w:rFonts w:ascii="Tahoma" w:hAnsi="Tahoma" w:cs="Tahoma"/>
          <w:sz w:val="24"/>
          <w:szCs w:val="24"/>
          <w:lang w:eastAsia="ru-RU"/>
        </w:rPr>
      </w:pPr>
      <w:r w:rsidRPr="001846E2">
        <w:rPr>
          <w:rFonts w:ascii="Tahoma" w:hAnsi="Tahoma" w:cs="Tahoma"/>
          <w:sz w:val="24"/>
          <w:szCs w:val="24"/>
          <w:lang w:eastAsia="ru-RU"/>
        </w:rPr>
        <w:t>Дата введения:19</w:t>
      </w:r>
      <w:r w:rsidR="00D3036D" w:rsidRPr="001846E2">
        <w:rPr>
          <w:rFonts w:ascii="Tahoma" w:hAnsi="Tahoma" w:cs="Tahoma"/>
          <w:sz w:val="24"/>
          <w:szCs w:val="24"/>
          <w:lang w:eastAsia="ru-RU"/>
        </w:rPr>
        <w:t>.</w:t>
      </w:r>
      <w:r w:rsidRPr="001846E2">
        <w:rPr>
          <w:rFonts w:ascii="Tahoma" w:hAnsi="Tahoma" w:cs="Tahoma"/>
          <w:sz w:val="24"/>
          <w:szCs w:val="24"/>
          <w:lang w:eastAsia="ru-RU"/>
        </w:rPr>
        <w:t>01</w:t>
      </w:r>
      <w:r w:rsidR="00D3036D" w:rsidRPr="001846E2">
        <w:rPr>
          <w:rFonts w:ascii="Tahoma" w:hAnsi="Tahoma" w:cs="Tahoma"/>
          <w:sz w:val="24"/>
          <w:szCs w:val="24"/>
          <w:lang w:eastAsia="ru-RU"/>
        </w:rPr>
        <w:t>.</w:t>
      </w:r>
      <w:r w:rsidR="00733E2A" w:rsidRPr="001846E2">
        <w:rPr>
          <w:rFonts w:ascii="Tahoma" w:hAnsi="Tahoma" w:cs="Tahoma"/>
          <w:sz w:val="24"/>
          <w:szCs w:val="24"/>
          <w:lang w:eastAsia="ru-RU"/>
        </w:rPr>
        <w:t>20</w:t>
      </w:r>
      <w:r w:rsidRPr="001846E2">
        <w:rPr>
          <w:rFonts w:ascii="Tahoma" w:hAnsi="Tahoma" w:cs="Tahoma"/>
          <w:sz w:val="24"/>
          <w:szCs w:val="24"/>
          <w:lang w:eastAsia="ru-RU"/>
        </w:rPr>
        <w:t>22</w:t>
      </w:r>
    </w:p>
    <w:p w14:paraId="1E592518" w14:textId="77777777" w:rsidR="00062F29" w:rsidRPr="001846E2" w:rsidRDefault="00062F29">
      <w:pPr>
        <w:spacing w:after="0" w:line="240" w:lineRule="auto"/>
        <w:rPr>
          <w:rFonts w:ascii="Tahoma" w:hAnsi="Tahoma" w:cs="Tahoma"/>
          <w:sz w:val="24"/>
          <w:szCs w:val="24"/>
          <w:lang w:eastAsia="ru-RU"/>
        </w:rPr>
      </w:pPr>
      <w:r w:rsidRPr="001846E2">
        <w:rPr>
          <w:rFonts w:ascii="Tahoma" w:hAnsi="Tahoma" w:cs="Tahoma"/>
          <w:sz w:val="24"/>
          <w:szCs w:val="24"/>
          <w:lang w:eastAsia="ru-RU"/>
        </w:rPr>
        <w:br w:type="page"/>
      </w:r>
    </w:p>
    <w:p w14:paraId="5CF0C00A" w14:textId="77777777" w:rsidR="00982933" w:rsidRPr="001846E2" w:rsidRDefault="00982933" w:rsidP="00627BDB">
      <w:pPr>
        <w:spacing w:after="0" w:line="240" w:lineRule="auto"/>
        <w:jc w:val="both"/>
        <w:rPr>
          <w:rFonts w:ascii="Tahoma" w:hAnsi="Tahoma" w:cs="Tahoma"/>
          <w:sz w:val="24"/>
          <w:szCs w:val="24"/>
          <w:lang w:eastAsia="ru-RU"/>
        </w:rPr>
      </w:pPr>
    </w:p>
    <w:p w14:paraId="1B0433ED" w14:textId="77777777" w:rsidR="00982933" w:rsidRPr="001846E2" w:rsidRDefault="00982933" w:rsidP="00627BDB">
      <w:pPr>
        <w:keepNext/>
        <w:spacing w:after="0" w:line="240" w:lineRule="auto"/>
        <w:ind w:firstLine="567"/>
        <w:jc w:val="center"/>
        <w:rPr>
          <w:rFonts w:ascii="Tahoma" w:hAnsi="Tahoma" w:cs="Tahoma"/>
          <w:b/>
          <w:sz w:val="24"/>
          <w:szCs w:val="24"/>
          <w:lang w:eastAsia="ru-RU"/>
        </w:rPr>
      </w:pPr>
      <w:r w:rsidRPr="001846E2">
        <w:rPr>
          <w:rFonts w:ascii="Tahoma" w:hAnsi="Tahoma" w:cs="Tahoma"/>
          <w:b/>
          <w:sz w:val="24"/>
          <w:szCs w:val="24"/>
          <w:lang w:eastAsia="ru-RU"/>
        </w:rPr>
        <w:t>Предисловие</w:t>
      </w:r>
    </w:p>
    <w:p w14:paraId="0B48BAFB" w14:textId="77777777" w:rsidR="00982933" w:rsidRPr="001846E2" w:rsidRDefault="00982933" w:rsidP="00627BDB">
      <w:pPr>
        <w:spacing w:after="0" w:line="240" w:lineRule="auto"/>
        <w:ind w:firstLine="567"/>
        <w:jc w:val="both"/>
        <w:rPr>
          <w:rFonts w:ascii="Tahoma" w:hAnsi="Tahoma" w:cs="Tahoma"/>
          <w:sz w:val="24"/>
          <w:szCs w:val="24"/>
          <w:lang w:eastAsia="ru-RU"/>
        </w:rPr>
      </w:pPr>
    </w:p>
    <w:p w14:paraId="0039E549" w14:textId="6F86F4C0" w:rsidR="00982933" w:rsidRPr="001846E2" w:rsidRDefault="00661617" w:rsidP="00644A08">
      <w:pPr>
        <w:spacing w:after="120" w:line="240" w:lineRule="auto"/>
        <w:ind w:firstLine="709"/>
        <w:jc w:val="both"/>
        <w:rPr>
          <w:rFonts w:ascii="Tahoma" w:hAnsi="Tahoma" w:cs="Tahoma"/>
          <w:bCs/>
          <w:sz w:val="24"/>
          <w:szCs w:val="24"/>
          <w:lang w:eastAsia="ru-RU"/>
        </w:rPr>
      </w:pPr>
      <w:r w:rsidRPr="001846E2">
        <w:rPr>
          <w:rFonts w:ascii="Tahoma" w:hAnsi="Tahoma" w:cs="Tahoma"/>
          <w:bCs/>
          <w:sz w:val="24"/>
          <w:szCs w:val="20"/>
          <w:lang w:eastAsia="ru-RU"/>
        </w:rPr>
        <w:t xml:space="preserve">Стандарт разработан специалистами отдела промышленной безопасности, охраны труда и экологии АО «Таймырская топливная компания» на основании СТО КИСМ 121-217-2020, утвержденным распоряжением от 18.10.2021 </w:t>
      </w:r>
      <w:r w:rsidRPr="001846E2">
        <w:rPr>
          <w:rFonts w:ascii="Tahoma" w:hAnsi="Tahoma" w:cs="Tahoma"/>
          <w:bCs/>
          <w:sz w:val="24"/>
          <w:szCs w:val="20"/>
          <w:lang w:eastAsia="ru-RU"/>
        </w:rPr>
        <w:br/>
        <w:t>№ ГМК-40/005-р</w:t>
      </w:r>
      <w:r w:rsidR="00982933" w:rsidRPr="001846E2">
        <w:rPr>
          <w:rFonts w:ascii="Tahoma" w:hAnsi="Tahoma" w:cs="Tahoma"/>
          <w:sz w:val="24"/>
          <w:szCs w:val="24"/>
          <w:lang w:eastAsia="ru-RU"/>
        </w:rPr>
        <w:t>.</w:t>
      </w:r>
    </w:p>
    <w:p w14:paraId="481DDA8A" w14:textId="77777777" w:rsidR="00982933" w:rsidRPr="001846E2" w:rsidRDefault="00982933" w:rsidP="00644A08">
      <w:pPr>
        <w:spacing w:after="120" w:line="240" w:lineRule="auto"/>
        <w:jc w:val="both"/>
        <w:rPr>
          <w:rFonts w:ascii="Tahoma" w:hAnsi="Tahoma" w:cs="Tahoma"/>
          <w:sz w:val="24"/>
          <w:szCs w:val="24"/>
          <w:lang w:eastAsia="ru-RU"/>
        </w:rPr>
      </w:pPr>
    </w:p>
    <w:p w14:paraId="3C55C2BE" w14:textId="77777777" w:rsidR="00D323E8" w:rsidRPr="001846E2" w:rsidRDefault="00982933" w:rsidP="00D323E8">
      <w:pPr>
        <w:spacing w:after="0" w:line="240" w:lineRule="auto"/>
        <w:jc w:val="center"/>
        <w:rPr>
          <w:rFonts w:ascii="Tahoma" w:hAnsi="Tahoma" w:cs="Tahoma"/>
          <w:b/>
          <w:sz w:val="24"/>
          <w:szCs w:val="24"/>
          <w:lang w:eastAsia="ru-RU"/>
        </w:rPr>
      </w:pPr>
      <w:r w:rsidRPr="001846E2">
        <w:rPr>
          <w:rFonts w:ascii="Tahoma" w:hAnsi="Tahoma" w:cs="Tahoma"/>
          <w:sz w:val="24"/>
          <w:szCs w:val="24"/>
          <w:lang w:eastAsia="ru-RU"/>
        </w:rPr>
        <w:br w:type="page"/>
      </w:r>
      <w:r w:rsidRPr="001846E2">
        <w:rPr>
          <w:rFonts w:ascii="Tahoma" w:hAnsi="Tahoma" w:cs="Tahoma"/>
          <w:b/>
          <w:sz w:val="24"/>
          <w:szCs w:val="24"/>
          <w:lang w:eastAsia="ru-RU"/>
        </w:rPr>
        <w:lastRenderedPageBreak/>
        <w:t>Содержание</w:t>
      </w:r>
    </w:p>
    <w:sdt>
      <w:sdtPr>
        <w:rPr>
          <w:rFonts w:ascii="Tahoma" w:hAnsi="Tahoma" w:cs="Tahoma"/>
          <w:sz w:val="24"/>
          <w:szCs w:val="24"/>
        </w:rPr>
        <w:id w:val="-1737241011"/>
        <w:docPartObj>
          <w:docPartGallery w:val="Table of Contents"/>
          <w:docPartUnique/>
        </w:docPartObj>
      </w:sdtPr>
      <w:sdtEndPr>
        <w:rPr>
          <w:bCs/>
        </w:rPr>
      </w:sdtEndPr>
      <w:sdtContent>
        <w:p w14:paraId="411CB662" w14:textId="77777777" w:rsidR="00656F23" w:rsidRPr="001846E2" w:rsidRDefault="00656F23" w:rsidP="00D323E8">
          <w:pPr>
            <w:spacing w:after="0" w:line="240" w:lineRule="auto"/>
            <w:jc w:val="center"/>
            <w:rPr>
              <w:rFonts w:ascii="Tahoma" w:hAnsi="Tahoma" w:cs="Tahoma"/>
              <w:sz w:val="24"/>
              <w:szCs w:val="24"/>
            </w:rPr>
          </w:pPr>
        </w:p>
        <w:p w14:paraId="058DB2C2" w14:textId="77777777" w:rsidR="00C876EE" w:rsidRPr="001846E2" w:rsidRDefault="00656F23">
          <w:pPr>
            <w:pStyle w:val="13"/>
            <w:rPr>
              <w:rFonts w:ascii="Tahoma" w:eastAsiaTheme="minorEastAsia" w:hAnsi="Tahoma" w:cs="Tahoma"/>
              <w:sz w:val="22"/>
              <w:szCs w:val="22"/>
            </w:rPr>
          </w:pPr>
          <w:r w:rsidRPr="001846E2">
            <w:rPr>
              <w:rFonts w:ascii="Tahoma" w:eastAsia="Calibri" w:hAnsi="Tahoma" w:cs="Tahoma"/>
            </w:rPr>
            <w:fldChar w:fldCharType="begin"/>
          </w:r>
          <w:r w:rsidRPr="001846E2">
            <w:rPr>
              <w:rFonts w:ascii="Tahoma" w:hAnsi="Tahoma" w:cs="Tahoma"/>
            </w:rPr>
            <w:instrText xml:space="preserve"> TOC \o "1-3" \h \z \u </w:instrText>
          </w:r>
          <w:r w:rsidRPr="001846E2">
            <w:rPr>
              <w:rFonts w:ascii="Tahoma" w:eastAsia="Calibri" w:hAnsi="Tahoma" w:cs="Tahoma"/>
            </w:rPr>
            <w:fldChar w:fldCharType="separate"/>
          </w:r>
          <w:hyperlink w:anchor="_Toc78904434" w:history="1">
            <w:r w:rsidR="00C876EE" w:rsidRPr="001846E2">
              <w:rPr>
                <w:rStyle w:val="af7"/>
                <w:rFonts w:ascii="Tahoma" w:hAnsi="Tahoma" w:cs="Tahoma"/>
                <w:bCs/>
              </w:rPr>
              <w:t>1.</w:t>
            </w:r>
            <w:r w:rsidR="00C876EE" w:rsidRPr="001846E2">
              <w:rPr>
                <w:rFonts w:ascii="Tahoma" w:eastAsiaTheme="minorEastAsia" w:hAnsi="Tahoma" w:cs="Tahoma"/>
                <w:sz w:val="22"/>
                <w:szCs w:val="22"/>
              </w:rPr>
              <w:tab/>
            </w:r>
            <w:r w:rsidR="00C876EE" w:rsidRPr="001846E2">
              <w:rPr>
                <w:rStyle w:val="af7"/>
                <w:rFonts w:ascii="Tahoma" w:hAnsi="Tahoma" w:cs="Tahoma"/>
                <w:bCs/>
              </w:rPr>
              <w:t>Область применения</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_Toc78904434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5</w:t>
            </w:r>
            <w:r w:rsidR="00C876EE" w:rsidRPr="001846E2">
              <w:rPr>
                <w:rFonts w:ascii="Tahoma" w:hAnsi="Tahoma" w:cs="Tahoma"/>
                <w:webHidden/>
              </w:rPr>
              <w:fldChar w:fldCharType="end"/>
            </w:r>
          </w:hyperlink>
        </w:p>
        <w:p w14:paraId="280F7832" w14:textId="77777777" w:rsidR="00C876EE" w:rsidRPr="001846E2" w:rsidRDefault="00173945">
          <w:pPr>
            <w:pStyle w:val="13"/>
            <w:rPr>
              <w:rFonts w:ascii="Tahoma" w:eastAsiaTheme="minorEastAsia" w:hAnsi="Tahoma" w:cs="Tahoma"/>
              <w:sz w:val="22"/>
              <w:szCs w:val="22"/>
            </w:rPr>
          </w:pPr>
          <w:hyperlink w:anchor="_Toc78904435" w:history="1">
            <w:r w:rsidR="00C876EE" w:rsidRPr="001846E2">
              <w:rPr>
                <w:rStyle w:val="af7"/>
                <w:rFonts w:ascii="Tahoma" w:hAnsi="Tahoma" w:cs="Tahoma"/>
                <w:bCs/>
              </w:rPr>
              <w:t>2.</w:t>
            </w:r>
            <w:r w:rsidR="00C876EE" w:rsidRPr="001846E2">
              <w:rPr>
                <w:rFonts w:ascii="Tahoma" w:eastAsiaTheme="minorEastAsia" w:hAnsi="Tahoma" w:cs="Tahoma"/>
                <w:sz w:val="22"/>
                <w:szCs w:val="22"/>
              </w:rPr>
              <w:tab/>
            </w:r>
            <w:r w:rsidR="00C876EE" w:rsidRPr="001846E2">
              <w:rPr>
                <w:rStyle w:val="af7"/>
                <w:rFonts w:ascii="Tahoma" w:hAnsi="Tahoma" w:cs="Tahoma"/>
                <w:bCs/>
                <w:caps/>
              </w:rPr>
              <w:t>Н</w:t>
            </w:r>
            <w:r w:rsidR="00C876EE" w:rsidRPr="001846E2">
              <w:rPr>
                <w:rStyle w:val="af7"/>
                <w:rFonts w:ascii="Tahoma" w:hAnsi="Tahoma" w:cs="Tahoma"/>
                <w:bCs/>
              </w:rPr>
              <w:t>ормативные ссылки</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_Toc78904435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5</w:t>
            </w:r>
            <w:r w:rsidR="00C876EE" w:rsidRPr="001846E2">
              <w:rPr>
                <w:rFonts w:ascii="Tahoma" w:hAnsi="Tahoma" w:cs="Tahoma"/>
                <w:webHidden/>
              </w:rPr>
              <w:fldChar w:fldCharType="end"/>
            </w:r>
          </w:hyperlink>
        </w:p>
        <w:p w14:paraId="7482E715" w14:textId="77777777" w:rsidR="00C876EE" w:rsidRPr="001846E2" w:rsidRDefault="00173945">
          <w:pPr>
            <w:pStyle w:val="13"/>
            <w:rPr>
              <w:rFonts w:ascii="Tahoma" w:eastAsiaTheme="minorEastAsia" w:hAnsi="Tahoma" w:cs="Tahoma"/>
              <w:sz w:val="22"/>
              <w:szCs w:val="22"/>
            </w:rPr>
          </w:pPr>
          <w:hyperlink w:anchor="_Toc78904436" w:history="1">
            <w:r w:rsidR="00C876EE" w:rsidRPr="001846E2">
              <w:rPr>
                <w:rStyle w:val="af7"/>
                <w:rFonts w:ascii="Tahoma" w:hAnsi="Tahoma" w:cs="Tahoma"/>
              </w:rPr>
              <w:t>3.</w:t>
            </w:r>
            <w:r w:rsidR="00C876EE" w:rsidRPr="001846E2">
              <w:rPr>
                <w:rFonts w:ascii="Tahoma" w:eastAsiaTheme="minorEastAsia" w:hAnsi="Tahoma" w:cs="Tahoma"/>
                <w:sz w:val="22"/>
                <w:szCs w:val="22"/>
              </w:rPr>
              <w:tab/>
            </w:r>
            <w:r w:rsidR="00C876EE" w:rsidRPr="001846E2">
              <w:rPr>
                <w:rStyle w:val="af7"/>
                <w:rFonts w:ascii="Tahoma" w:hAnsi="Tahoma" w:cs="Tahoma"/>
                <w:bCs/>
              </w:rPr>
              <w:t>Обозначения</w:t>
            </w:r>
            <w:r w:rsidR="00C876EE" w:rsidRPr="001846E2">
              <w:rPr>
                <w:rStyle w:val="af7"/>
                <w:rFonts w:ascii="Tahoma" w:hAnsi="Tahoma" w:cs="Tahoma"/>
              </w:rPr>
              <w:t xml:space="preserve"> и сокращения</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_Toc78904436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7</w:t>
            </w:r>
            <w:r w:rsidR="00C876EE" w:rsidRPr="001846E2">
              <w:rPr>
                <w:rFonts w:ascii="Tahoma" w:hAnsi="Tahoma" w:cs="Tahoma"/>
                <w:webHidden/>
              </w:rPr>
              <w:fldChar w:fldCharType="end"/>
            </w:r>
          </w:hyperlink>
        </w:p>
        <w:p w14:paraId="5CE8176C" w14:textId="77777777" w:rsidR="00C876EE" w:rsidRPr="001846E2" w:rsidRDefault="00173945">
          <w:pPr>
            <w:pStyle w:val="13"/>
            <w:rPr>
              <w:rFonts w:ascii="Tahoma" w:eastAsiaTheme="minorEastAsia" w:hAnsi="Tahoma" w:cs="Tahoma"/>
              <w:sz w:val="22"/>
              <w:szCs w:val="22"/>
            </w:rPr>
          </w:pPr>
          <w:hyperlink w:anchor="_Toc78904437" w:history="1">
            <w:r w:rsidR="00C876EE" w:rsidRPr="001846E2">
              <w:rPr>
                <w:rStyle w:val="af7"/>
                <w:rFonts w:ascii="Tahoma" w:hAnsi="Tahoma" w:cs="Tahoma"/>
                <w:bCs/>
              </w:rPr>
              <w:t>4.</w:t>
            </w:r>
            <w:r w:rsidR="00C876EE" w:rsidRPr="001846E2">
              <w:rPr>
                <w:rFonts w:ascii="Tahoma" w:eastAsiaTheme="minorEastAsia" w:hAnsi="Tahoma" w:cs="Tahoma"/>
                <w:sz w:val="22"/>
                <w:szCs w:val="22"/>
              </w:rPr>
              <w:tab/>
            </w:r>
            <w:r w:rsidR="00C876EE" w:rsidRPr="001846E2">
              <w:rPr>
                <w:rStyle w:val="af7"/>
                <w:rFonts w:ascii="Tahoma" w:hAnsi="Tahoma" w:cs="Tahoma"/>
                <w:bCs/>
              </w:rPr>
              <w:t>Термины и определения</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_Toc78904437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8</w:t>
            </w:r>
            <w:r w:rsidR="00C876EE" w:rsidRPr="001846E2">
              <w:rPr>
                <w:rFonts w:ascii="Tahoma" w:hAnsi="Tahoma" w:cs="Tahoma"/>
                <w:webHidden/>
              </w:rPr>
              <w:fldChar w:fldCharType="end"/>
            </w:r>
          </w:hyperlink>
        </w:p>
        <w:p w14:paraId="4ED781BF" w14:textId="77777777" w:rsidR="00C876EE" w:rsidRPr="001846E2" w:rsidRDefault="00173945">
          <w:pPr>
            <w:pStyle w:val="13"/>
            <w:rPr>
              <w:rFonts w:ascii="Tahoma" w:eastAsiaTheme="minorEastAsia" w:hAnsi="Tahoma" w:cs="Tahoma"/>
              <w:sz w:val="22"/>
              <w:szCs w:val="22"/>
            </w:rPr>
          </w:pPr>
          <w:hyperlink w:anchor="_Toc78904438" w:history="1">
            <w:r w:rsidR="00C876EE" w:rsidRPr="001846E2">
              <w:rPr>
                <w:rStyle w:val="af7"/>
                <w:rFonts w:ascii="Tahoma" w:hAnsi="Tahoma" w:cs="Tahoma"/>
              </w:rPr>
              <w:t>5.</w:t>
            </w:r>
            <w:r w:rsidR="00C876EE" w:rsidRPr="001846E2">
              <w:rPr>
                <w:rFonts w:ascii="Tahoma" w:eastAsiaTheme="minorEastAsia" w:hAnsi="Tahoma" w:cs="Tahoma"/>
                <w:sz w:val="22"/>
                <w:szCs w:val="22"/>
              </w:rPr>
              <w:tab/>
            </w:r>
            <w:r w:rsidR="00C876EE" w:rsidRPr="001846E2">
              <w:rPr>
                <w:rStyle w:val="af7"/>
                <w:rFonts w:ascii="Tahoma" w:hAnsi="Tahoma" w:cs="Tahoma"/>
                <w:bCs/>
                <w:caps/>
              </w:rPr>
              <w:t>О</w:t>
            </w:r>
            <w:r w:rsidR="00C876EE" w:rsidRPr="001846E2">
              <w:rPr>
                <w:rStyle w:val="af7"/>
                <w:rFonts w:ascii="Tahoma" w:hAnsi="Tahoma" w:cs="Tahoma"/>
                <w:bCs/>
              </w:rPr>
              <w:t>бщие</w:t>
            </w:r>
            <w:r w:rsidR="00C876EE" w:rsidRPr="001846E2">
              <w:rPr>
                <w:rStyle w:val="af7"/>
                <w:rFonts w:ascii="Tahoma" w:hAnsi="Tahoma" w:cs="Tahoma"/>
              </w:rPr>
              <w:t xml:space="preserve"> положения</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_Toc78904438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10</w:t>
            </w:r>
            <w:r w:rsidR="00C876EE" w:rsidRPr="001846E2">
              <w:rPr>
                <w:rFonts w:ascii="Tahoma" w:hAnsi="Tahoma" w:cs="Tahoma"/>
                <w:webHidden/>
              </w:rPr>
              <w:fldChar w:fldCharType="end"/>
            </w:r>
          </w:hyperlink>
        </w:p>
        <w:p w14:paraId="3C994B5D" w14:textId="77777777" w:rsidR="00C876EE" w:rsidRPr="001846E2" w:rsidRDefault="00173945">
          <w:pPr>
            <w:pStyle w:val="13"/>
            <w:rPr>
              <w:rFonts w:ascii="Tahoma" w:eastAsiaTheme="minorEastAsia" w:hAnsi="Tahoma" w:cs="Tahoma"/>
              <w:sz w:val="22"/>
              <w:szCs w:val="22"/>
            </w:rPr>
          </w:pPr>
          <w:hyperlink w:anchor="_Toc78904439" w:history="1">
            <w:r w:rsidR="00C876EE" w:rsidRPr="001846E2">
              <w:rPr>
                <w:rStyle w:val="af7"/>
                <w:rFonts w:ascii="Tahoma" w:hAnsi="Tahoma" w:cs="Tahoma"/>
                <w:bCs/>
              </w:rPr>
              <w:t>6.</w:t>
            </w:r>
            <w:r w:rsidR="00C876EE" w:rsidRPr="001846E2">
              <w:rPr>
                <w:rFonts w:ascii="Tahoma" w:eastAsiaTheme="minorEastAsia" w:hAnsi="Tahoma" w:cs="Tahoma"/>
                <w:sz w:val="22"/>
                <w:szCs w:val="22"/>
              </w:rPr>
              <w:tab/>
            </w:r>
            <w:r w:rsidR="00C876EE" w:rsidRPr="001846E2">
              <w:rPr>
                <w:rStyle w:val="af7"/>
                <w:rFonts w:ascii="Tahoma" w:hAnsi="Tahoma" w:cs="Tahoma"/>
                <w:bCs/>
              </w:rPr>
              <w:t>Организация работ на высоте</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_Toc78904439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10</w:t>
            </w:r>
            <w:r w:rsidR="00C876EE" w:rsidRPr="001846E2">
              <w:rPr>
                <w:rFonts w:ascii="Tahoma" w:hAnsi="Tahoma" w:cs="Tahoma"/>
                <w:webHidden/>
              </w:rPr>
              <w:fldChar w:fldCharType="end"/>
            </w:r>
          </w:hyperlink>
        </w:p>
        <w:p w14:paraId="5FECF37E" w14:textId="77777777" w:rsidR="00C876EE" w:rsidRPr="001846E2" w:rsidRDefault="00173945">
          <w:pPr>
            <w:pStyle w:val="13"/>
            <w:rPr>
              <w:rFonts w:ascii="Tahoma" w:eastAsiaTheme="minorEastAsia" w:hAnsi="Tahoma" w:cs="Tahoma"/>
              <w:sz w:val="22"/>
              <w:szCs w:val="22"/>
            </w:rPr>
          </w:pPr>
          <w:hyperlink w:anchor="_Toc78904440" w:history="1">
            <w:r w:rsidR="00C876EE" w:rsidRPr="001846E2">
              <w:rPr>
                <w:rStyle w:val="af7"/>
                <w:rFonts w:ascii="Tahoma" w:hAnsi="Tahoma" w:cs="Tahoma"/>
                <w:bCs/>
              </w:rPr>
              <w:t>7.</w:t>
            </w:r>
            <w:r w:rsidR="00C876EE" w:rsidRPr="001846E2">
              <w:rPr>
                <w:rFonts w:ascii="Tahoma" w:eastAsiaTheme="minorEastAsia" w:hAnsi="Tahoma" w:cs="Tahoma"/>
                <w:sz w:val="22"/>
                <w:szCs w:val="22"/>
              </w:rPr>
              <w:tab/>
            </w:r>
            <w:r w:rsidR="00C876EE" w:rsidRPr="001846E2">
              <w:rPr>
                <w:rStyle w:val="af7"/>
                <w:rFonts w:ascii="Tahoma" w:hAnsi="Tahoma" w:cs="Tahoma"/>
                <w:bCs/>
              </w:rPr>
              <w:t>Площадки (места) производства работ</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_Toc78904440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13</w:t>
            </w:r>
            <w:r w:rsidR="00C876EE" w:rsidRPr="001846E2">
              <w:rPr>
                <w:rFonts w:ascii="Tahoma" w:hAnsi="Tahoma" w:cs="Tahoma"/>
                <w:webHidden/>
              </w:rPr>
              <w:fldChar w:fldCharType="end"/>
            </w:r>
          </w:hyperlink>
        </w:p>
        <w:p w14:paraId="20461845" w14:textId="77777777" w:rsidR="00C876EE" w:rsidRPr="001846E2" w:rsidRDefault="00173945">
          <w:pPr>
            <w:pStyle w:val="13"/>
            <w:rPr>
              <w:rFonts w:ascii="Tahoma" w:eastAsiaTheme="minorEastAsia" w:hAnsi="Tahoma" w:cs="Tahoma"/>
              <w:sz w:val="22"/>
              <w:szCs w:val="22"/>
            </w:rPr>
          </w:pPr>
          <w:hyperlink w:anchor="_Toc78904441" w:history="1">
            <w:r w:rsidR="00C876EE" w:rsidRPr="001846E2">
              <w:rPr>
                <w:rStyle w:val="af7"/>
                <w:rFonts w:ascii="Tahoma" w:hAnsi="Tahoma" w:cs="Tahoma"/>
                <w:bCs/>
              </w:rPr>
              <w:t>8.</w:t>
            </w:r>
            <w:r w:rsidR="00C876EE" w:rsidRPr="001846E2">
              <w:rPr>
                <w:rFonts w:ascii="Tahoma" w:eastAsiaTheme="minorEastAsia" w:hAnsi="Tahoma" w:cs="Tahoma"/>
                <w:sz w:val="22"/>
                <w:szCs w:val="22"/>
              </w:rPr>
              <w:tab/>
            </w:r>
            <w:r w:rsidR="00C876EE" w:rsidRPr="001846E2">
              <w:rPr>
                <w:rStyle w:val="af7"/>
                <w:rFonts w:ascii="Tahoma" w:hAnsi="Tahoma" w:cs="Tahoma"/>
                <w:bCs/>
              </w:rPr>
              <w:t>Системы обеспечения безопасности работ на высоте</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_Toc78904441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15</w:t>
            </w:r>
            <w:r w:rsidR="00C876EE" w:rsidRPr="001846E2">
              <w:rPr>
                <w:rFonts w:ascii="Tahoma" w:hAnsi="Tahoma" w:cs="Tahoma"/>
                <w:webHidden/>
              </w:rPr>
              <w:fldChar w:fldCharType="end"/>
            </w:r>
          </w:hyperlink>
        </w:p>
        <w:p w14:paraId="3C1DCD55" w14:textId="77777777" w:rsidR="00C876EE" w:rsidRPr="001846E2" w:rsidRDefault="00173945">
          <w:pPr>
            <w:pStyle w:val="13"/>
            <w:rPr>
              <w:rFonts w:ascii="Tahoma" w:eastAsiaTheme="minorEastAsia" w:hAnsi="Tahoma" w:cs="Tahoma"/>
              <w:sz w:val="22"/>
              <w:szCs w:val="22"/>
            </w:rPr>
          </w:pPr>
          <w:hyperlink w:anchor="_Toc78904442" w:history="1">
            <w:r w:rsidR="00C876EE" w:rsidRPr="001846E2">
              <w:rPr>
                <w:rStyle w:val="af7"/>
                <w:rFonts w:ascii="Tahoma" w:hAnsi="Tahoma" w:cs="Tahoma"/>
                <w:bCs/>
              </w:rPr>
              <w:t>9.</w:t>
            </w:r>
            <w:r w:rsidR="00C876EE" w:rsidRPr="001846E2">
              <w:rPr>
                <w:rFonts w:ascii="Tahoma" w:eastAsiaTheme="minorEastAsia" w:hAnsi="Tahoma" w:cs="Tahoma"/>
                <w:sz w:val="22"/>
                <w:szCs w:val="22"/>
              </w:rPr>
              <w:tab/>
            </w:r>
            <w:r w:rsidR="00C876EE" w:rsidRPr="001846E2">
              <w:rPr>
                <w:rStyle w:val="af7"/>
                <w:rFonts w:ascii="Tahoma" w:hAnsi="Tahoma" w:cs="Tahoma"/>
                <w:bCs/>
              </w:rPr>
              <w:t>Требования к применению лестниц, стремянок</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_Toc78904442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19</w:t>
            </w:r>
            <w:r w:rsidR="00C876EE" w:rsidRPr="001846E2">
              <w:rPr>
                <w:rFonts w:ascii="Tahoma" w:hAnsi="Tahoma" w:cs="Tahoma"/>
                <w:webHidden/>
              </w:rPr>
              <w:fldChar w:fldCharType="end"/>
            </w:r>
          </w:hyperlink>
        </w:p>
        <w:p w14:paraId="5E5B0D8B" w14:textId="77777777" w:rsidR="00C876EE" w:rsidRPr="001846E2" w:rsidRDefault="00173945">
          <w:pPr>
            <w:pStyle w:val="13"/>
            <w:rPr>
              <w:rFonts w:ascii="Tahoma" w:eastAsiaTheme="minorEastAsia" w:hAnsi="Tahoma" w:cs="Tahoma"/>
              <w:sz w:val="22"/>
              <w:szCs w:val="22"/>
            </w:rPr>
          </w:pPr>
          <w:hyperlink w:anchor="_Toc78904443" w:history="1">
            <w:r w:rsidR="00C876EE" w:rsidRPr="001846E2">
              <w:rPr>
                <w:rStyle w:val="af7"/>
                <w:rFonts w:ascii="Tahoma" w:hAnsi="Tahoma" w:cs="Tahoma"/>
                <w:bCs/>
              </w:rPr>
              <w:t>10.</w:t>
            </w:r>
            <w:r w:rsidR="00C876EE" w:rsidRPr="001846E2">
              <w:rPr>
                <w:rFonts w:ascii="Tahoma" w:eastAsiaTheme="minorEastAsia" w:hAnsi="Tahoma" w:cs="Tahoma"/>
                <w:sz w:val="22"/>
                <w:szCs w:val="22"/>
              </w:rPr>
              <w:tab/>
            </w:r>
            <w:r w:rsidR="00C876EE" w:rsidRPr="001846E2">
              <w:rPr>
                <w:rStyle w:val="af7"/>
                <w:rFonts w:ascii="Tahoma" w:hAnsi="Tahoma" w:cs="Tahoma"/>
                <w:bCs/>
              </w:rPr>
              <w:t>Дополнительные специальные требования безопасности, предъявляемые к производству работ на высоте</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_Toc78904443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21</w:t>
            </w:r>
            <w:r w:rsidR="00C876EE" w:rsidRPr="001846E2">
              <w:rPr>
                <w:rFonts w:ascii="Tahoma" w:hAnsi="Tahoma" w:cs="Tahoma"/>
                <w:webHidden/>
              </w:rPr>
              <w:fldChar w:fldCharType="end"/>
            </w:r>
          </w:hyperlink>
        </w:p>
        <w:p w14:paraId="66237B44" w14:textId="77777777" w:rsidR="00C876EE" w:rsidRPr="001846E2" w:rsidRDefault="00173945">
          <w:pPr>
            <w:pStyle w:val="13"/>
            <w:rPr>
              <w:rFonts w:ascii="Tahoma" w:eastAsiaTheme="minorEastAsia" w:hAnsi="Tahoma" w:cs="Tahoma"/>
              <w:sz w:val="22"/>
              <w:szCs w:val="22"/>
            </w:rPr>
          </w:pPr>
          <w:hyperlink w:anchor="_Toc78904444" w:history="1">
            <w:r w:rsidR="00C876EE" w:rsidRPr="001846E2">
              <w:rPr>
                <w:rStyle w:val="af7"/>
                <w:rFonts w:ascii="Tahoma" w:hAnsi="Tahoma" w:cs="Tahoma"/>
                <w:bCs/>
              </w:rPr>
              <w:t>11.</w:t>
            </w:r>
            <w:r w:rsidR="00C876EE" w:rsidRPr="001846E2">
              <w:rPr>
                <w:rFonts w:ascii="Tahoma" w:eastAsiaTheme="minorEastAsia" w:hAnsi="Tahoma" w:cs="Tahoma"/>
                <w:sz w:val="22"/>
                <w:szCs w:val="22"/>
              </w:rPr>
              <w:tab/>
            </w:r>
            <w:r w:rsidR="00C876EE" w:rsidRPr="001846E2">
              <w:rPr>
                <w:rStyle w:val="af7"/>
                <w:rFonts w:ascii="Tahoma" w:hAnsi="Tahoma" w:cs="Tahoma"/>
                <w:bCs/>
              </w:rPr>
              <w:t>Регистрация, учет и хранение записей</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_Toc78904444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21</w:t>
            </w:r>
            <w:r w:rsidR="00C876EE" w:rsidRPr="001846E2">
              <w:rPr>
                <w:rFonts w:ascii="Tahoma" w:hAnsi="Tahoma" w:cs="Tahoma"/>
                <w:webHidden/>
              </w:rPr>
              <w:fldChar w:fldCharType="end"/>
            </w:r>
          </w:hyperlink>
        </w:p>
        <w:p w14:paraId="7A3CBD83" w14:textId="77777777" w:rsidR="00C876EE" w:rsidRPr="001846E2" w:rsidRDefault="00173945">
          <w:pPr>
            <w:pStyle w:val="13"/>
            <w:rPr>
              <w:rFonts w:ascii="Tahoma" w:eastAsiaTheme="minorEastAsia" w:hAnsi="Tahoma" w:cs="Tahoma"/>
              <w:sz w:val="22"/>
              <w:szCs w:val="22"/>
            </w:rPr>
          </w:pPr>
          <w:hyperlink w:anchor="_Toc78904445" w:history="1">
            <w:r w:rsidR="00C876EE" w:rsidRPr="001846E2">
              <w:rPr>
                <w:rStyle w:val="af7"/>
                <w:rFonts w:ascii="Tahoma" w:hAnsi="Tahoma" w:cs="Tahoma"/>
                <w:bCs/>
              </w:rPr>
              <w:t>12.</w:t>
            </w:r>
            <w:r w:rsidR="00C876EE" w:rsidRPr="001846E2">
              <w:rPr>
                <w:rFonts w:ascii="Tahoma" w:eastAsiaTheme="minorEastAsia" w:hAnsi="Tahoma" w:cs="Tahoma"/>
                <w:sz w:val="22"/>
                <w:szCs w:val="22"/>
              </w:rPr>
              <w:tab/>
            </w:r>
            <w:r w:rsidR="00C876EE" w:rsidRPr="001846E2">
              <w:rPr>
                <w:rStyle w:val="af7"/>
                <w:rFonts w:ascii="Tahoma" w:hAnsi="Tahoma" w:cs="Tahoma"/>
                <w:bCs/>
              </w:rPr>
              <w:t>Ответственность</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_Toc78904445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21</w:t>
            </w:r>
            <w:r w:rsidR="00C876EE" w:rsidRPr="001846E2">
              <w:rPr>
                <w:rFonts w:ascii="Tahoma" w:hAnsi="Tahoma" w:cs="Tahoma"/>
                <w:webHidden/>
              </w:rPr>
              <w:fldChar w:fldCharType="end"/>
            </w:r>
          </w:hyperlink>
        </w:p>
        <w:p w14:paraId="073F3451" w14:textId="77777777" w:rsidR="00C876EE" w:rsidRPr="001846E2" w:rsidRDefault="00173945">
          <w:pPr>
            <w:pStyle w:val="13"/>
            <w:rPr>
              <w:rFonts w:ascii="Tahoma" w:eastAsiaTheme="minorEastAsia" w:hAnsi="Tahoma" w:cs="Tahoma"/>
              <w:sz w:val="22"/>
              <w:szCs w:val="22"/>
            </w:rPr>
          </w:pPr>
          <w:hyperlink w:anchor="_Toc78904446" w:history="1">
            <w:r w:rsidR="00C876EE" w:rsidRPr="001846E2">
              <w:rPr>
                <w:rStyle w:val="af7"/>
                <w:rFonts w:ascii="Tahoma" w:hAnsi="Tahoma" w:cs="Tahoma"/>
                <w:bCs/>
              </w:rPr>
              <w:t>Приложение А (справочное)</w:t>
            </w:r>
          </w:hyperlink>
          <w:r w:rsidR="00FB34BE" w:rsidRPr="001846E2">
            <w:rPr>
              <w:rFonts w:ascii="Tahoma" w:eastAsiaTheme="minorEastAsia" w:hAnsi="Tahoma" w:cs="Tahoma"/>
              <w:sz w:val="22"/>
              <w:szCs w:val="22"/>
            </w:rPr>
            <w:t xml:space="preserve"> </w:t>
          </w:r>
        </w:p>
        <w:p w14:paraId="1EC6C64B" w14:textId="77777777" w:rsidR="00C876EE" w:rsidRPr="001846E2" w:rsidRDefault="00173945">
          <w:pPr>
            <w:pStyle w:val="13"/>
            <w:rPr>
              <w:rFonts w:ascii="Tahoma" w:eastAsiaTheme="minorEastAsia" w:hAnsi="Tahoma" w:cs="Tahoma"/>
              <w:sz w:val="22"/>
              <w:szCs w:val="22"/>
            </w:rPr>
          </w:pPr>
          <w:hyperlink w:anchor="_Toc78904447" w:history="1">
            <w:r w:rsidR="00C876EE" w:rsidRPr="001846E2">
              <w:rPr>
                <w:rStyle w:val="af7"/>
                <w:rFonts w:ascii="Tahoma" w:hAnsi="Tahoma" w:cs="Tahoma"/>
                <w:bCs/>
              </w:rPr>
              <w:t>Причины, усугубляющие тяжесть возможных последствий</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_Toc78904447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23</w:t>
            </w:r>
            <w:r w:rsidR="00C876EE" w:rsidRPr="001846E2">
              <w:rPr>
                <w:rFonts w:ascii="Tahoma" w:hAnsi="Tahoma" w:cs="Tahoma"/>
                <w:webHidden/>
              </w:rPr>
              <w:fldChar w:fldCharType="end"/>
            </w:r>
          </w:hyperlink>
        </w:p>
        <w:p w14:paraId="4AB1EDEF" w14:textId="77777777" w:rsidR="00C876EE" w:rsidRPr="001846E2" w:rsidRDefault="00173945">
          <w:pPr>
            <w:pStyle w:val="13"/>
            <w:rPr>
              <w:rFonts w:ascii="Tahoma" w:eastAsiaTheme="minorEastAsia" w:hAnsi="Tahoma" w:cs="Tahoma"/>
              <w:sz w:val="22"/>
              <w:szCs w:val="22"/>
            </w:rPr>
          </w:pPr>
          <w:hyperlink w:anchor="_Toc78904448" w:history="1">
            <w:r w:rsidR="00C876EE" w:rsidRPr="001846E2">
              <w:rPr>
                <w:rStyle w:val="af7"/>
                <w:rFonts w:ascii="Tahoma" w:hAnsi="Tahoma" w:cs="Tahoma"/>
                <w:bCs/>
              </w:rPr>
              <w:t>Приложение</w:t>
            </w:r>
            <w:r w:rsidR="00C876EE" w:rsidRPr="001846E2">
              <w:rPr>
                <w:rStyle w:val="af7"/>
                <w:rFonts w:ascii="Tahoma" w:hAnsi="Tahoma" w:cs="Tahoma"/>
              </w:rPr>
              <w:t xml:space="preserve"> Б (обязательное)</w:t>
            </w:r>
          </w:hyperlink>
          <w:r w:rsidR="00FB34BE" w:rsidRPr="001846E2">
            <w:rPr>
              <w:rFonts w:ascii="Tahoma" w:eastAsiaTheme="minorEastAsia" w:hAnsi="Tahoma" w:cs="Tahoma"/>
              <w:sz w:val="22"/>
              <w:szCs w:val="22"/>
            </w:rPr>
            <w:t xml:space="preserve"> </w:t>
          </w:r>
        </w:p>
        <w:p w14:paraId="2701B6A1" w14:textId="77777777" w:rsidR="00C876EE" w:rsidRPr="001846E2" w:rsidRDefault="00173945">
          <w:pPr>
            <w:pStyle w:val="13"/>
            <w:rPr>
              <w:rFonts w:ascii="Tahoma" w:eastAsiaTheme="minorEastAsia" w:hAnsi="Tahoma" w:cs="Tahoma"/>
              <w:sz w:val="22"/>
              <w:szCs w:val="22"/>
            </w:rPr>
          </w:pPr>
          <w:hyperlink w:anchor="_Toc78904449" w:history="1">
            <w:r w:rsidR="00C876EE" w:rsidRPr="001846E2">
              <w:rPr>
                <w:rStyle w:val="af7"/>
                <w:rFonts w:ascii="Tahoma" w:hAnsi="Tahoma" w:cs="Tahoma"/>
              </w:rPr>
              <w:t>Журнал учета работ по наряду-допуску</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_Toc78904449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25</w:t>
            </w:r>
            <w:r w:rsidR="00C876EE" w:rsidRPr="001846E2">
              <w:rPr>
                <w:rFonts w:ascii="Tahoma" w:hAnsi="Tahoma" w:cs="Tahoma"/>
                <w:webHidden/>
              </w:rPr>
              <w:fldChar w:fldCharType="end"/>
            </w:r>
          </w:hyperlink>
        </w:p>
        <w:p w14:paraId="07C7F8F0" w14:textId="77777777" w:rsidR="00C876EE" w:rsidRPr="001846E2" w:rsidRDefault="00173945">
          <w:pPr>
            <w:pStyle w:val="13"/>
            <w:rPr>
              <w:rFonts w:ascii="Tahoma" w:eastAsiaTheme="minorEastAsia" w:hAnsi="Tahoma" w:cs="Tahoma"/>
              <w:sz w:val="22"/>
              <w:szCs w:val="22"/>
            </w:rPr>
          </w:pPr>
          <w:hyperlink w:anchor="_Toc78904450" w:history="1">
            <w:r w:rsidR="00C876EE" w:rsidRPr="001846E2">
              <w:rPr>
                <w:rStyle w:val="af7"/>
                <w:rFonts w:ascii="Tahoma" w:hAnsi="Tahoma" w:cs="Tahoma"/>
                <w:bCs/>
              </w:rPr>
              <w:t>Приложение</w:t>
            </w:r>
            <w:r w:rsidR="00C876EE" w:rsidRPr="001846E2">
              <w:rPr>
                <w:rStyle w:val="af7"/>
                <w:rFonts w:ascii="Tahoma" w:hAnsi="Tahoma" w:cs="Tahoma"/>
              </w:rPr>
              <w:t xml:space="preserve"> </w:t>
            </w:r>
            <w:r w:rsidR="00C876EE" w:rsidRPr="001846E2">
              <w:rPr>
                <w:rStyle w:val="af7"/>
                <w:rFonts w:ascii="Tahoma" w:hAnsi="Tahoma" w:cs="Tahoma"/>
                <w:bCs/>
              </w:rPr>
              <w:t>В (обязательное)</w:t>
            </w:r>
          </w:hyperlink>
          <w:r w:rsidR="00FB34BE" w:rsidRPr="001846E2">
            <w:rPr>
              <w:rFonts w:ascii="Tahoma" w:eastAsiaTheme="minorEastAsia" w:hAnsi="Tahoma" w:cs="Tahoma"/>
              <w:sz w:val="22"/>
              <w:szCs w:val="22"/>
            </w:rPr>
            <w:t xml:space="preserve"> </w:t>
          </w:r>
        </w:p>
        <w:p w14:paraId="1DA5B661" w14:textId="77777777" w:rsidR="00C876EE" w:rsidRPr="001846E2" w:rsidRDefault="00173945">
          <w:pPr>
            <w:pStyle w:val="13"/>
            <w:rPr>
              <w:rFonts w:ascii="Tahoma" w:eastAsiaTheme="minorEastAsia" w:hAnsi="Tahoma" w:cs="Tahoma"/>
              <w:sz w:val="22"/>
              <w:szCs w:val="22"/>
            </w:rPr>
          </w:pPr>
          <w:hyperlink w:anchor="_Toc78904451" w:history="1">
            <w:r w:rsidR="00C876EE" w:rsidRPr="001846E2">
              <w:rPr>
                <w:rStyle w:val="af7"/>
                <w:rFonts w:ascii="Tahoma" w:hAnsi="Tahoma" w:cs="Tahoma"/>
                <w:bCs/>
              </w:rPr>
              <w:t>Журнал приемки и осмотра лесов и подмостей</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_Toc78904451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26</w:t>
            </w:r>
            <w:r w:rsidR="00C876EE" w:rsidRPr="001846E2">
              <w:rPr>
                <w:rFonts w:ascii="Tahoma" w:hAnsi="Tahoma" w:cs="Tahoma"/>
                <w:webHidden/>
              </w:rPr>
              <w:fldChar w:fldCharType="end"/>
            </w:r>
          </w:hyperlink>
        </w:p>
        <w:p w14:paraId="79525AA3" w14:textId="77777777" w:rsidR="00C876EE" w:rsidRPr="001846E2" w:rsidRDefault="00173945">
          <w:pPr>
            <w:pStyle w:val="13"/>
            <w:rPr>
              <w:rFonts w:ascii="Tahoma" w:eastAsiaTheme="minorEastAsia" w:hAnsi="Tahoma" w:cs="Tahoma"/>
              <w:sz w:val="22"/>
              <w:szCs w:val="22"/>
            </w:rPr>
          </w:pPr>
          <w:hyperlink w:anchor="_Toc78904452" w:history="1">
            <w:r w:rsidR="00C876EE" w:rsidRPr="001846E2">
              <w:rPr>
                <w:rStyle w:val="af7"/>
                <w:rFonts w:ascii="Tahoma" w:hAnsi="Tahoma" w:cs="Tahoma"/>
                <w:bCs/>
              </w:rPr>
              <w:t>Приложение</w:t>
            </w:r>
            <w:r w:rsidR="00C876EE" w:rsidRPr="001846E2">
              <w:rPr>
                <w:rStyle w:val="af7"/>
                <w:rFonts w:ascii="Tahoma" w:hAnsi="Tahoma" w:cs="Tahoma"/>
              </w:rPr>
              <w:t xml:space="preserve"> Г (справочное)</w:t>
            </w:r>
          </w:hyperlink>
          <w:r w:rsidR="00FB34BE" w:rsidRPr="001846E2">
            <w:rPr>
              <w:rFonts w:ascii="Tahoma" w:eastAsiaTheme="minorEastAsia" w:hAnsi="Tahoma" w:cs="Tahoma"/>
              <w:sz w:val="22"/>
              <w:szCs w:val="22"/>
            </w:rPr>
            <w:t xml:space="preserve"> </w:t>
          </w:r>
        </w:p>
        <w:p w14:paraId="676C1048" w14:textId="77777777" w:rsidR="00C876EE" w:rsidRPr="001846E2" w:rsidRDefault="00173945">
          <w:pPr>
            <w:pStyle w:val="13"/>
            <w:rPr>
              <w:rFonts w:ascii="Tahoma" w:eastAsiaTheme="minorEastAsia" w:hAnsi="Tahoma" w:cs="Tahoma"/>
              <w:sz w:val="22"/>
              <w:szCs w:val="22"/>
            </w:rPr>
          </w:pPr>
          <w:hyperlink w:anchor="_Toc78904453" w:history="1">
            <w:r w:rsidR="00C876EE" w:rsidRPr="001846E2">
              <w:rPr>
                <w:rStyle w:val="af7"/>
                <w:rFonts w:ascii="Tahoma" w:hAnsi="Tahoma" w:cs="Tahoma"/>
              </w:rPr>
              <w:t>Форма таблицы, размещенной на лесах</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_Toc78904453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27</w:t>
            </w:r>
            <w:r w:rsidR="00C876EE" w:rsidRPr="001846E2">
              <w:rPr>
                <w:rFonts w:ascii="Tahoma" w:hAnsi="Tahoma" w:cs="Tahoma"/>
                <w:webHidden/>
              </w:rPr>
              <w:fldChar w:fldCharType="end"/>
            </w:r>
          </w:hyperlink>
        </w:p>
        <w:p w14:paraId="37B977BE" w14:textId="77777777" w:rsidR="00C876EE" w:rsidRPr="001846E2" w:rsidRDefault="00173945">
          <w:pPr>
            <w:pStyle w:val="13"/>
            <w:rPr>
              <w:rFonts w:ascii="Tahoma" w:eastAsiaTheme="minorEastAsia" w:hAnsi="Tahoma" w:cs="Tahoma"/>
              <w:sz w:val="22"/>
              <w:szCs w:val="22"/>
            </w:rPr>
          </w:pPr>
          <w:hyperlink w:anchor="_Toc78904454" w:history="1">
            <w:r w:rsidR="00C876EE" w:rsidRPr="001846E2">
              <w:rPr>
                <w:rStyle w:val="af7"/>
                <w:rFonts w:ascii="Tahoma" w:hAnsi="Tahoma" w:cs="Tahoma"/>
                <w:bCs/>
              </w:rPr>
              <w:t>Приложение</w:t>
            </w:r>
            <w:r w:rsidR="00C876EE" w:rsidRPr="001846E2">
              <w:rPr>
                <w:rStyle w:val="af7"/>
                <w:rFonts w:ascii="Tahoma" w:hAnsi="Tahoma" w:cs="Tahoma"/>
              </w:rPr>
              <w:t xml:space="preserve"> Д (справочное)</w:t>
            </w:r>
          </w:hyperlink>
          <w:r w:rsidR="00FB34BE" w:rsidRPr="001846E2">
            <w:rPr>
              <w:rFonts w:ascii="Tahoma" w:eastAsiaTheme="minorEastAsia" w:hAnsi="Tahoma" w:cs="Tahoma"/>
              <w:sz w:val="22"/>
              <w:szCs w:val="22"/>
            </w:rPr>
            <w:t xml:space="preserve"> </w:t>
          </w:r>
        </w:p>
        <w:p w14:paraId="613388D7" w14:textId="77777777" w:rsidR="00C876EE" w:rsidRPr="001846E2" w:rsidRDefault="00173945">
          <w:pPr>
            <w:pStyle w:val="13"/>
            <w:rPr>
              <w:rFonts w:ascii="Tahoma" w:eastAsiaTheme="minorEastAsia" w:hAnsi="Tahoma" w:cs="Tahoma"/>
              <w:sz w:val="22"/>
              <w:szCs w:val="22"/>
            </w:rPr>
          </w:pPr>
          <w:hyperlink w:anchor="_Toc78904455" w:history="1">
            <w:r w:rsidR="00C876EE" w:rsidRPr="001846E2">
              <w:rPr>
                <w:rStyle w:val="af7"/>
                <w:rFonts w:ascii="Tahoma" w:hAnsi="Tahoma" w:cs="Tahoma"/>
              </w:rPr>
              <w:t>Удерживающие системы</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_Toc78904455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28</w:t>
            </w:r>
            <w:r w:rsidR="00C876EE" w:rsidRPr="001846E2">
              <w:rPr>
                <w:rFonts w:ascii="Tahoma" w:hAnsi="Tahoma" w:cs="Tahoma"/>
                <w:webHidden/>
              </w:rPr>
              <w:fldChar w:fldCharType="end"/>
            </w:r>
          </w:hyperlink>
        </w:p>
        <w:p w14:paraId="111591A0" w14:textId="77777777" w:rsidR="00C876EE" w:rsidRPr="001846E2" w:rsidRDefault="00173945">
          <w:pPr>
            <w:pStyle w:val="13"/>
            <w:rPr>
              <w:rFonts w:ascii="Tahoma" w:eastAsiaTheme="minorEastAsia" w:hAnsi="Tahoma" w:cs="Tahoma"/>
              <w:sz w:val="22"/>
              <w:szCs w:val="22"/>
            </w:rPr>
          </w:pPr>
          <w:hyperlink w:anchor="_Toc78904456" w:history="1">
            <w:r w:rsidR="00C876EE" w:rsidRPr="001846E2">
              <w:rPr>
                <w:rStyle w:val="af7"/>
                <w:rFonts w:ascii="Tahoma" w:hAnsi="Tahoma" w:cs="Tahoma"/>
                <w:bCs/>
              </w:rPr>
              <w:t>Приложение</w:t>
            </w:r>
            <w:r w:rsidR="00C876EE" w:rsidRPr="001846E2">
              <w:rPr>
                <w:rStyle w:val="af7"/>
                <w:rFonts w:ascii="Tahoma" w:hAnsi="Tahoma" w:cs="Tahoma"/>
              </w:rPr>
              <w:t xml:space="preserve"> Е (справочное)</w:t>
            </w:r>
          </w:hyperlink>
        </w:p>
        <w:p w14:paraId="038061B9" w14:textId="77777777" w:rsidR="00C876EE" w:rsidRPr="001846E2" w:rsidRDefault="00173945">
          <w:pPr>
            <w:pStyle w:val="13"/>
            <w:rPr>
              <w:rFonts w:ascii="Tahoma" w:eastAsiaTheme="minorEastAsia" w:hAnsi="Tahoma" w:cs="Tahoma"/>
              <w:sz w:val="22"/>
              <w:szCs w:val="22"/>
            </w:rPr>
          </w:pPr>
          <w:hyperlink w:anchor="_Toc78904457" w:history="1">
            <w:r w:rsidR="00C876EE" w:rsidRPr="001846E2">
              <w:rPr>
                <w:rStyle w:val="af7"/>
                <w:rFonts w:ascii="Tahoma" w:hAnsi="Tahoma" w:cs="Tahoma"/>
              </w:rPr>
              <w:t>Системы позиционирования</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_Toc78904457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30</w:t>
            </w:r>
            <w:r w:rsidR="00C876EE" w:rsidRPr="001846E2">
              <w:rPr>
                <w:rFonts w:ascii="Tahoma" w:hAnsi="Tahoma" w:cs="Tahoma"/>
                <w:webHidden/>
              </w:rPr>
              <w:fldChar w:fldCharType="end"/>
            </w:r>
          </w:hyperlink>
        </w:p>
        <w:p w14:paraId="6F31AB54" w14:textId="77777777" w:rsidR="00C876EE" w:rsidRPr="001846E2" w:rsidRDefault="00173945">
          <w:pPr>
            <w:pStyle w:val="13"/>
            <w:rPr>
              <w:rFonts w:ascii="Tahoma" w:eastAsiaTheme="minorEastAsia" w:hAnsi="Tahoma" w:cs="Tahoma"/>
              <w:sz w:val="22"/>
              <w:szCs w:val="22"/>
            </w:rPr>
          </w:pPr>
          <w:hyperlink w:anchor="_Toc78904458" w:history="1">
            <w:r w:rsidR="00C876EE" w:rsidRPr="001846E2">
              <w:rPr>
                <w:rStyle w:val="af7"/>
                <w:rFonts w:ascii="Tahoma" w:hAnsi="Tahoma" w:cs="Tahoma"/>
                <w:bCs/>
              </w:rPr>
              <w:t>Приложение</w:t>
            </w:r>
            <w:r w:rsidR="00C876EE" w:rsidRPr="001846E2">
              <w:rPr>
                <w:rStyle w:val="af7"/>
                <w:rFonts w:ascii="Tahoma" w:hAnsi="Tahoma" w:cs="Tahoma"/>
              </w:rPr>
              <w:t xml:space="preserve"> Ж (справочное)</w:t>
            </w:r>
          </w:hyperlink>
          <w:r w:rsidR="00FB34BE" w:rsidRPr="001846E2">
            <w:rPr>
              <w:rFonts w:ascii="Tahoma" w:eastAsiaTheme="minorEastAsia" w:hAnsi="Tahoma" w:cs="Tahoma"/>
              <w:sz w:val="22"/>
              <w:szCs w:val="22"/>
            </w:rPr>
            <w:t xml:space="preserve"> </w:t>
          </w:r>
        </w:p>
        <w:p w14:paraId="5F86AD66" w14:textId="77777777" w:rsidR="00C876EE" w:rsidRPr="001846E2" w:rsidRDefault="00173945">
          <w:pPr>
            <w:pStyle w:val="13"/>
            <w:rPr>
              <w:rFonts w:ascii="Tahoma" w:eastAsiaTheme="minorEastAsia" w:hAnsi="Tahoma" w:cs="Tahoma"/>
              <w:sz w:val="22"/>
              <w:szCs w:val="22"/>
            </w:rPr>
          </w:pPr>
          <w:hyperlink w:anchor="_Toc78904459" w:history="1">
            <w:r w:rsidR="00C876EE" w:rsidRPr="001846E2">
              <w:rPr>
                <w:rStyle w:val="af7"/>
                <w:rFonts w:ascii="Tahoma" w:hAnsi="Tahoma" w:cs="Tahoma"/>
              </w:rPr>
              <w:t>Страховочные системы</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_Toc78904459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31</w:t>
            </w:r>
            <w:r w:rsidR="00C876EE" w:rsidRPr="001846E2">
              <w:rPr>
                <w:rFonts w:ascii="Tahoma" w:hAnsi="Tahoma" w:cs="Tahoma"/>
                <w:webHidden/>
              </w:rPr>
              <w:fldChar w:fldCharType="end"/>
            </w:r>
          </w:hyperlink>
        </w:p>
        <w:p w14:paraId="4CB713DF" w14:textId="77777777" w:rsidR="00C876EE" w:rsidRPr="001846E2" w:rsidRDefault="00173945">
          <w:pPr>
            <w:pStyle w:val="13"/>
            <w:rPr>
              <w:rFonts w:ascii="Tahoma" w:eastAsiaTheme="minorEastAsia" w:hAnsi="Tahoma" w:cs="Tahoma"/>
              <w:sz w:val="22"/>
              <w:szCs w:val="22"/>
            </w:rPr>
          </w:pPr>
          <w:hyperlink w:anchor="_Toc78904460" w:history="1">
            <w:r w:rsidR="00C876EE" w:rsidRPr="001846E2">
              <w:rPr>
                <w:rStyle w:val="af7"/>
                <w:rFonts w:ascii="Tahoma" w:hAnsi="Tahoma" w:cs="Tahoma"/>
                <w:bCs/>
              </w:rPr>
              <w:t>Приложение</w:t>
            </w:r>
            <w:r w:rsidR="00C876EE" w:rsidRPr="001846E2">
              <w:rPr>
                <w:rStyle w:val="af7"/>
                <w:rFonts w:ascii="Tahoma" w:hAnsi="Tahoma" w:cs="Tahoma"/>
              </w:rPr>
              <w:t xml:space="preserve"> И (справочное)</w:t>
            </w:r>
          </w:hyperlink>
          <w:r w:rsidR="00FB34BE" w:rsidRPr="001846E2">
            <w:rPr>
              <w:rFonts w:ascii="Tahoma" w:eastAsiaTheme="minorEastAsia" w:hAnsi="Tahoma" w:cs="Tahoma"/>
              <w:sz w:val="22"/>
              <w:szCs w:val="22"/>
            </w:rPr>
            <w:t xml:space="preserve"> </w:t>
          </w:r>
        </w:p>
        <w:p w14:paraId="2682287B" w14:textId="77777777" w:rsidR="00C876EE" w:rsidRPr="001846E2" w:rsidRDefault="00173945">
          <w:pPr>
            <w:pStyle w:val="13"/>
            <w:rPr>
              <w:rFonts w:ascii="Tahoma" w:eastAsiaTheme="minorEastAsia" w:hAnsi="Tahoma" w:cs="Tahoma"/>
              <w:sz w:val="22"/>
              <w:szCs w:val="22"/>
            </w:rPr>
          </w:pPr>
          <w:hyperlink w:anchor="_Toc78904461" w:history="1">
            <w:r w:rsidR="00C876EE" w:rsidRPr="001846E2">
              <w:rPr>
                <w:rStyle w:val="af7"/>
                <w:rFonts w:ascii="Tahoma" w:hAnsi="Tahoma" w:cs="Tahoma"/>
              </w:rPr>
              <w:t>Схема применения двойного стропа</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_Toc78904461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33</w:t>
            </w:r>
            <w:r w:rsidR="00C876EE" w:rsidRPr="001846E2">
              <w:rPr>
                <w:rFonts w:ascii="Tahoma" w:hAnsi="Tahoma" w:cs="Tahoma"/>
                <w:webHidden/>
              </w:rPr>
              <w:fldChar w:fldCharType="end"/>
            </w:r>
          </w:hyperlink>
        </w:p>
        <w:p w14:paraId="6A57C1AF" w14:textId="77777777" w:rsidR="00C876EE" w:rsidRPr="001846E2" w:rsidRDefault="00173945">
          <w:pPr>
            <w:pStyle w:val="13"/>
            <w:rPr>
              <w:rFonts w:ascii="Tahoma" w:eastAsiaTheme="minorEastAsia" w:hAnsi="Tahoma" w:cs="Tahoma"/>
              <w:sz w:val="22"/>
              <w:szCs w:val="22"/>
            </w:rPr>
          </w:pPr>
          <w:hyperlink w:anchor="_Toc78904462" w:history="1">
            <w:r w:rsidR="00C876EE" w:rsidRPr="001846E2">
              <w:rPr>
                <w:rStyle w:val="af7"/>
                <w:rFonts w:ascii="Tahoma" w:hAnsi="Tahoma" w:cs="Tahoma"/>
                <w:bCs/>
              </w:rPr>
              <w:t>Приложение</w:t>
            </w:r>
            <w:r w:rsidR="00C876EE" w:rsidRPr="001846E2">
              <w:rPr>
                <w:rStyle w:val="af7"/>
                <w:rFonts w:ascii="Tahoma" w:hAnsi="Tahoma" w:cs="Tahoma"/>
              </w:rPr>
              <w:t xml:space="preserve"> К (обязательное)</w:t>
            </w:r>
          </w:hyperlink>
          <w:r w:rsidR="00FB34BE" w:rsidRPr="001846E2">
            <w:rPr>
              <w:rFonts w:ascii="Tahoma" w:eastAsiaTheme="minorEastAsia" w:hAnsi="Tahoma" w:cs="Tahoma"/>
              <w:sz w:val="22"/>
              <w:szCs w:val="22"/>
            </w:rPr>
            <w:t xml:space="preserve"> </w:t>
          </w:r>
        </w:p>
        <w:p w14:paraId="43AE4FF5" w14:textId="77777777" w:rsidR="00C876EE" w:rsidRPr="001846E2" w:rsidRDefault="00173945">
          <w:pPr>
            <w:pStyle w:val="13"/>
            <w:rPr>
              <w:rFonts w:ascii="Tahoma" w:eastAsiaTheme="minorEastAsia" w:hAnsi="Tahoma" w:cs="Tahoma"/>
              <w:sz w:val="22"/>
              <w:szCs w:val="22"/>
            </w:rPr>
          </w:pPr>
          <w:hyperlink w:anchor="_Toc78904463" w:history="1">
            <w:r w:rsidR="00C876EE" w:rsidRPr="001846E2">
              <w:rPr>
                <w:rStyle w:val="af7"/>
                <w:rFonts w:ascii="Tahoma" w:hAnsi="Tahoma" w:cs="Tahoma"/>
              </w:rPr>
              <w:t>Журнал учета выдачи средств индивидуальной защиты от падения с высоты</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_Toc78904463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35</w:t>
            </w:r>
            <w:r w:rsidR="00C876EE" w:rsidRPr="001846E2">
              <w:rPr>
                <w:rFonts w:ascii="Tahoma" w:hAnsi="Tahoma" w:cs="Tahoma"/>
                <w:webHidden/>
              </w:rPr>
              <w:fldChar w:fldCharType="end"/>
            </w:r>
          </w:hyperlink>
        </w:p>
        <w:p w14:paraId="113E4DBD" w14:textId="77777777" w:rsidR="00C876EE" w:rsidRPr="001846E2" w:rsidRDefault="00173945">
          <w:pPr>
            <w:pStyle w:val="13"/>
            <w:rPr>
              <w:rFonts w:ascii="Tahoma" w:eastAsiaTheme="minorEastAsia" w:hAnsi="Tahoma" w:cs="Tahoma"/>
              <w:sz w:val="22"/>
              <w:szCs w:val="22"/>
            </w:rPr>
          </w:pPr>
          <w:hyperlink w:anchor="_Toc78904464" w:history="1">
            <w:r w:rsidR="00C876EE" w:rsidRPr="001846E2">
              <w:rPr>
                <w:rStyle w:val="af7"/>
                <w:rFonts w:ascii="Tahoma" w:hAnsi="Tahoma" w:cs="Tahoma"/>
                <w:bCs/>
              </w:rPr>
              <w:t>Приложение</w:t>
            </w:r>
            <w:r w:rsidR="00C876EE" w:rsidRPr="001846E2">
              <w:rPr>
                <w:rStyle w:val="af7"/>
                <w:rFonts w:ascii="Tahoma" w:hAnsi="Tahoma" w:cs="Tahoma"/>
              </w:rPr>
              <w:t xml:space="preserve"> Л (справочное)</w:t>
            </w:r>
          </w:hyperlink>
          <w:r w:rsidR="00FB34BE" w:rsidRPr="001846E2">
            <w:rPr>
              <w:rFonts w:ascii="Tahoma" w:eastAsiaTheme="minorEastAsia" w:hAnsi="Tahoma" w:cs="Tahoma"/>
              <w:sz w:val="22"/>
              <w:szCs w:val="22"/>
            </w:rPr>
            <w:t xml:space="preserve"> </w:t>
          </w:r>
        </w:p>
        <w:p w14:paraId="1E38F612" w14:textId="77777777" w:rsidR="00C876EE" w:rsidRPr="001846E2" w:rsidRDefault="00173945">
          <w:pPr>
            <w:pStyle w:val="13"/>
            <w:rPr>
              <w:rFonts w:ascii="Tahoma" w:eastAsiaTheme="minorEastAsia" w:hAnsi="Tahoma" w:cs="Tahoma"/>
              <w:sz w:val="22"/>
              <w:szCs w:val="22"/>
            </w:rPr>
          </w:pPr>
          <w:hyperlink w:anchor="_Toc78904465" w:history="1">
            <w:r w:rsidR="00C876EE" w:rsidRPr="001846E2">
              <w:rPr>
                <w:rStyle w:val="af7"/>
                <w:rFonts w:ascii="Tahoma" w:hAnsi="Tahoma" w:cs="Tahoma"/>
              </w:rPr>
              <w:t>Форма карты учета, идентификации и эксплуатации средств индивидуальной защиты от падения с высоты</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_Toc78904465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36</w:t>
            </w:r>
            <w:r w:rsidR="00C876EE" w:rsidRPr="001846E2">
              <w:rPr>
                <w:rFonts w:ascii="Tahoma" w:hAnsi="Tahoma" w:cs="Tahoma"/>
                <w:webHidden/>
              </w:rPr>
              <w:fldChar w:fldCharType="end"/>
            </w:r>
          </w:hyperlink>
        </w:p>
        <w:p w14:paraId="0A44E30A" w14:textId="77777777" w:rsidR="00C876EE" w:rsidRPr="001846E2" w:rsidRDefault="00173945">
          <w:pPr>
            <w:pStyle w:val="13"/>
            <w:rPr>
              <w:rFonts w:ascii="Tahoma" w:eastAsiaTheme="minorEastAsia" w:hAnsi="Tahoma" w:cs="Tahoma"/>
              <w:sz w:val="22"/>
              <w:szCs w:val="22"/>
            </w:rPr>
          </w:pPr>
          <w:hyperlink w:anchor="_Toc78904466" w:history="1">
            <w:r w:rsidR="00C876EE" w:rsidRPr="001846E2">
              <w:rPr>
                <w:rStyle w:val="af7"/>
                <w:rFonts w:ascii="Tahoma" w:hAnsi="Tahoma" w:cs="Tahoma"/>
                <w:bCs/>
              </w:rPr>
              <w:t>Приложение</w:t>
            </w:r>
            <w:r w:rsidR="00C876EE" w:rsidRPr="001846E2">
              <w:rPr>
                <w:rStyle w:val="af7"/>
                <w:rFonts w:ascii="Tahoma" w:hAnsi="Tahoma" w:cs="Tahoma"/>
              </w:rPr>
              <w:t xml:space="preserve"> М</w:t>
            </w:r>
          </w:hyperlink>
        </w:p>
        <w:p w14:paraId="0FC6A996" w14:textId="77777777" w:rsidR="00C876EE" w:rsidRPr="001846E2" w:rsidRDefault="00173945">
          <w:pPr>
            <w:pStyle w:val="13"/>
            <w:rPr>
              <w:rFonts w:ascii="Tahoma" w:eastAsiaTheme="minorEastAsia" w:hAnsi="Tahoma" w:cs="Tahoma"/>
              <w:sz w:val="22"/>
              <w:szCs w:val="22"/>
            </w:rPr>
          </w:pPr>
          <w:hyperlink w:anchor="_Toc78904467" w:history="1">
            <w:r w:rsidR="00C876EE" w:rsidRPr="001846E2">
              <w:rPr>
                <w:rStyle w:val="af7"/>
                <w:rFonts w:ascii="Tahoma" w:hAnsi="Tahoma" w:cs="Tahoma"/>
              </w:rPr>
              <w:t>Журнал приемки и осмотра (испытания) лестниц (стремянок)</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_Toc78904467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37</w:t>
            </w:r>
            <w:r w:rsidR="00C876EE" w:rsidRPr="001846E2">
              <w:rPr>
                <w:rFonts w:ascii="Tahoma" w:hAnsi="Tahoma" w:cs="Tahoma"/>
                <w:webHidden/>
              </w:rPr>
              <w:fldChar w:fldCharType="end"/>
            </w:r>
          </w:hyperlink>
        </w:p>
        <w:p w14:paraId="5364A6C0" w14:textId="77777777" w:rsidR="00C876EE" w:rsidRPr="001846E2" w:rsidRDefault="00173945">
          <w:pPr>
            <w:pStyle w:val="13"/>
            <w:rPr>
              <w:rFonts w:asciiTheme="minorHAnsi" w:eastAsiaTheme="minorEastAsia" w:hAnsiTheme="minorHAnsi" w:cstheme="minorBidi"/>
              <w:sz w:val="22"/>
              <w:szCs w:val="22"/>
            </w:rPr>
          </w:pPr>
          <w:hyperlink w:anchor="_Toc78904468" w:history="1">
            <w:r w:rsidR="00C876EE" w:rsidRPr="001846E2">
              <w:rPr>
                <w:rStyle w:val="af7"/>
                <w:rFonts w:ascii="Tahoma" w:hAnsi="Tahoma" w:cs="Tahoma"/>
                <w:bCs/>
              </w:rPr>
              <w:t>Лист регистрации изданий документа</w:t>
            </w:r>
            <w:r w:rsidR="00C876EE" w:rsidRPr="001846E2">
              <w:rPr>
                <w:rFonts w:ascii="Tahoma" w:hAnsi="Tahoma" w:cs="Tahoma"/>
                <w:webHidden/>
              </w:rPr>
              <w:tab/>
            </w:r>
            <w:r w:rsidR="00C876EE" w:rsidRPr="001846E2">
              <w:rPr>
                <w:rFonts w:ascii="Tahoma" w:hAnsi="Tahoma" w:cs="Tahoma"/>
                <w:webHidden/>
              </w:rPr>
              <w:fldChar w:fldCharType="begin"/>
            </w:r>
            <w:r w:rsidR="00C876EE" w:rsidRPr="001846E2">
              <w:rPr>
                <w:rFonts w:ascii="Tahoma" w:hAnsi="Tahoma" w:cs="Tahoma"/>
                <w:webHidden/>
              </w:rPr>
              <w:instrText xml:space="preserve"> PAGEREF _Toc78904468 \h </w:instrText>
            </w:r>
            <w:r w:rsidR="00C876EE" w:rsidRPr="001846E2">
              <w:rPr>
                <w:rFonts w:ascii="Tahoma" w:hAnsi="Tahoma" w:cs="Tahoma"/>
                <w:webHidden/>
              </w:rPr>
            </w:r>
            <w:r w:rsidR="00C876EE" w:rsidRPr="001846E2">
              <w:rPr>
                <w:rFonts w:ascii="Tahoma" w:hAnsi="Tahoma" w:cs="Tahoma"/>
                <w:webHidden/>
              </w:rPr>
              <w:fldChar w:fldCharType="separate"/>
            </w:r>
            <w:r w:rsidR="00C876EE" w:rsidRPr="001846E2">
              <w:rPr>
                <w:rFonts w:ascii="Tahoma" w:hAnsi="Tahoma" w:cs="Tahoma"/>
                <w:webHidden/>
              </w:rPr>
              <w:t>38</w:t>
            </w:r>
            <w:r w:rsidR="00C876EE" w:rsidRPr="001846E2">
              <w:rPr>
                <w:rFonts w:ascii="Tahoma" w:hAnsi="Tahoma" w:cs="Tahoma"/>
                <w:webHidden/>
              </w:rPr>
              <w:fldChar w:fldCharType="end"/>
            </w:r>
          </w:hyperlink>
        </w:p>
        <w:p w14:paraId="575DE39F" w14:textId="77777777" w:rsidR="00656F23" w:rsidRPr="001846E2" w:rsidRDefault="00656F23" w:rsidP="0021132A">
          <w:pPr>
            <w:tabs>
              <w:tab w:val="left" w:pos="426"/>
            </w:tabs>
          </w:pPr>
          <w:r w:rsidRPr="001846E2">
            <w:rPr>
              <w:rFonts w:ascii="Tahoma" w:hAnsi="Tahoma" w:cs="Tahoma"/>
              <w:bCs/>
              <w:sz w:val="24"/>
              <w:szCs w:val="24"/>
            </w:rPr>
            <w:fldChar w:fldCharType="end"/>
          </w:r>
        </w:p>
      </w:sdtContent>
    </w:sdt>
    <w:p w14:paraId="47F23CBA" w14:textId="77777777" w:rsidR="00982933" w:rsidRPr="001846E2" w:rsidRDefault="00982933" w:rsidP="00627BDB">
      <w:pPr>
        <w:spacing w:before="120" w:after="0" w:line="240" w:lineRule="atLeast"/>
        <w:jc w:val="both"/>
        <w:rPr>
          <w:rFonts w:ascii="Tahoma" w:hAnsi="Tahoma" w:cs="Tahoma"/>
          <w:sz w:val="24"/>
          <w:szCs w:val="24"/>
          <w:lang w:eastAsia="ru-RU"/>
        </w:rPr>
      </w:pPr>
      <w:r w:rsidRPr="001846E2">
        <w:rPr>
          <w:rFonts w:ascii="Tahoma" w:hAnsi="Tahoma" w:cs="Tahoma"/>
          <w:sz w:val="24"/>
          <w:szCs w:val="24"/>
          <w:lang w:eastAsia="ru-RU"/>
        </w:rPr>
        <w:br w:type="page"/>
      </w:r>
    </w:p>
    <w:p w14:paraId="33108FFA" w14:textId="77777777" w:rsidR="00982933" w:rsidRPr="001846E2" w:rsidRDefault="00982933" w:rsidP="00644A08">
      <w:pPr>
        <w:numPr>
          <w:ilvl w:val="0"/>
          <w:numId w:val="18"/>
        </w:numPr>
        <w:tabs>
          <w:tab w:val="left" w:pos="709"/>
          <w:tab w:val="left" w:pos="1134"/>
        </w:tabs>
        <w:spacing w:after="120" w:line="240" w:lineRule="auto"/>
        <w:ind w:left="0" w:firstLine="709"/>
        <w:jc w:val="both"/>
        <w:outlineLvl w:val="0"/>
        <w:rPr>
          <w:rFonts w:ascii="Tahoma" w:hAnsi="Tahoma" w:cs="Tahoma"/>
          <w:b/>
          <w:bCs/>
          <w:sz w:val="24"/>
          <w:szCs w:val="24"/>
          <w:lang w:eastAsia="ru-RU"/>
        </w:rPr>
      </w:pPr>
      <w:bookmarkStart w:id="1" w:name="_Toc203556841"/>
      <w:bookmarkStart w:id="2" w:name="_Toc78904434"/>
      <w:r w:rsidRPr="001846E2">
        <w:rPr>
          <w:rFonts w:ascii="Tahoma" w:hAnsi="Tahoma" w:cs="Tahoma"/>
          <w:b/>
          <w:bCs/>
          <w:sz w:val="24"/>
          <w:szCs w:val="24"/>
          <w:lang w:eastAsia="ru-RU"/>
        </w:rPr>
        <w:lastRenderedPageBreak/>
        <w:t>Область применения</w:t>
      </w:r>
      <w:bookmarkEnd w:id="1"/>
      <w:bookmarkEnd w:id="2"/>
    </w:p>
    <w:p w14:paraId="1D702C95" w14:textId="564934E8" w:rsidR="00982933" w:rsidRPr="001846E2" w:rsidRDefault="00982933" w:rsidP="007C6C72">
      <w:pPr>
        <w:widowControl w:val="0"/>
        <w:numPr>
          <w:ilvl w:val="1"/>
          <w:numId w:val="15"/>
        </w:numPr>
        <w:tabs>
          <w:tab w:val="num" w:pos="-2835"/>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Стандарт организации «Работ</w:t>
      </w:r>
      <w:r w:rsidR="0028255C" w:rsidRPr="001846E2">
        <w:rPr>
          <w:rFonts w:ascii="Tahoma" w:hAnsi="Tahoma" w:cs="Tahoma"/>
          <w:sz w:val="24"/>
          <w:szCs w:val="24"/>
          <w:lang w:eastAsia="ru-RU"/>
        </w:rPr>
        <w:t>а</w:t>
      </w:r>
      <w:r w:rsidRPr="001846E2">
        <w:rPr>
          <w:rFonts w:ascii="Tahoma" w:hAnsi="Tahoma" w:cs="Tahoma"/>
          <w:sz w:val="24"/>
          <w:szCs w:val="24"/>
          <w:lang w:eastAsia="ru-RU"/>
        </w:rPr>
        <w:t xml:space="preserve"> на высоте в </w:t>
      </w:r>
      <w:r w:rsidR="00661617" w:rsidRPr="001846E2">
        <w:rPr>
          <w:rFonts w:ascii="Tahoma" w:hAnsi="Tahoma" w:cs="Tahoma"/>
          <w:sz w:val="24"/>
          <w:szCs w:val="24"/>
          <w:lang w:eastAsia="ru-RU"/>
        </w:rPr>
        <w:t>АО «Таймырская топливная компания»</w:t>
      </w:r>
      <w:r w:rsidRPr="001846E2">
        <w:rPr>
          <w:rFonts w:ascii="Tahoma" w:hAnsi="Tahoma" w:cs="Tahoma"/>
          <w:sz w:val="24"/>
          <w:szCs w:val="24"/>
          <w:lang w:eastAsia="ru-RU"/>
        </w:rPr>
        <w:t xml:space="preserve"> (далее </w:t>
      </w:r>
      <w:r w:rsidRPr="001846E2">
        <w:rPr>
          <w:rFonts w:ascii="Tahoma" w:hAnsi="Tahoma" w:cs="Tahoma"/>
          <w:sz w:val="24"/>
          <w:szCs w:val="24"/>
          <w:lang w:eastAsia="ru-RU"/>
        </w:rPr>
        <w:sym w:font="Symbol" w:char="F02D"/>
      </w:r>
      <w:r w:rsidRPr="001846E2">
        <w:rPr>
          <w:rFonts w:ascii="Tahoma" w:hAnsi="Tahoma" w:cs="Tahoma"/>
          <w:sz w:val="24"/>
          <w:szCs w:val="24"/>
          <w:lang w:eastAsia="ru-RU"/>
        </w:rPr>
        <w:t xml:space="preserve"> Стандарт) устанавливает </w:t>
      </w:r>
      <w:r w:rsidR="00377017" w:rsidRPr="001846E2">
        <w:rPr>
          <w:rFonts w:ascii="Tahoma" w:hAnsi="Tahoma" w:cs="Tahoma"/>
          <w:sz w:val="24"/>
          <w:szCs w:val="24"/>
          <w:lang w:eastAsia="ru-RU"/>
        </w:rPr>
        <w:t xml:space="preserve">правила </w:t>
      </w:r>
      <w:r w:rsidRPr="001846E2">
        <w:rPr>
          <w:rFonts w:ascii="Tahoma" w:hAnsi="Tahoma" w:cs="Tahoma"/>
          <w:sz w:val="24"/>
          <w:szCs w:val="24"/>
          <w:lang w:eastAsia="ru-RU"/>
        </w:rPr>
        <w:t xml:space="preserve">организации и проведения работ на высоте в </w:t>
      </w:r>
      <w:r w:rsidR="00661617" w:rsidRPr="001846E2">
        <w:rPr>
          <w:rFonts w:ascii="Tahoma" w:hAnsi="Tahoma" w:cs="Tahoma"/>
          <w:sz w:val="24"/>
          <w:szCs w:val="24"/>
          <w:lang w:eastAsia="ru-RU"/>
        </w:rPr>
        <w:t>АО «Таймырская топливная компания»</w:t>
      </w:r>
      <w:r w:rsidRPr="001846E2">
        <w:rPr>
          <w:rFonts w:ascii="Tahoma" w:hAnsi="Tahoma" w:cs="Tahoma"/>
          <w:sz w:val="24"/>
          <w:szCs w:val="24"/>
          <w:lang w:eastAsia="ru-RU"/>
        </w:rPr>
        <w:t xml:space="preserve"> (далее – Компания), когда:</w:t>
      </w:r>
    </w:p>
    <w:p w14:paraId="736B23E5" w14:textId="77777777" w:rsidR="00506C00" w:rsidRPr="001846E2" w:rsidRDefault="00506C00" w:rsidP="00644A08">
      <w:pPr>
        <w:widowControl w:val="0"/>
        <w:tabs>
          <w:tab w:val="left" w:pos="709"/>
          <w:tab w:val="num" w:pos="1068"/>
          <w:tab w:val="left" w:pos="1134"/>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а) существуют риски, связанные с возможным падением работника с высоты 1,</w:t>
      </w:r>
      <w:r w:rsidR="00430DC7" w:rsidRPr="001846E2">
        <w:rPr>
          <w:rFonts w:ascii="Tahoma" w:hAnsi="Tahoma" w:cs="Tahoma"/>
          <w:sz w:val="24"/>
          <w:szCs w:val="24"/>
          <w:lang w:eastAsia="ru-RU"/>
        </w:rPr>
        <w:t>8</w:t>
      </w:r>
      <w:r w:rsidRPr="001846E2">
        <w:rPr>
          <w:rFonts w:ascii="Tahoma" w:hAnsi="Tahoma" w:cs="Tahoma"/>
          <w:sz w:val="24"/>
          <w:szCs w:val="24"/>
          <w:lang w:eastAsia="ru-RU"/>
        </w:rPr>
        <w:t xml:space="preserve"> м и более, в том числе:</w:t>
      </w:r>
    </w:p>
    <w:p w14:paraId="704D0B3D" w14:textId="77777777" w:rsidR="00506C00" w:rsidRPr="001846E2" w:rsidRDefault="00506C00" w:rsidP="00644A08">
      <w:pPr>
        <w:widowControl w:val="0"/>
        <w:tabs>
          <w:tab w:val="left" w:pos="709"/>
          <w:tab w:val="left" w:pos="1134"/>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 при осуществлении работником подъема на высоту более 5 м, или спуска с высоты более 5 м по лестнице, угол наклона которой к горизонтальной поверхности составляет более 75°;</w:t>
      </w:r>
    </w:p>
    <w:p w14:paraId="56B51786" w14:textId="77777777" w:rsidR="00506C00" w:rsidRPr="001846E2" w:rsidRDefault="00506C00" w:rsidP="00644A08">
      <w:pPr>
        <w:widowControl w:val="0"/>
        <w:tabs>
          <w:tab w:val="left" w:pos="709"/>
          <w:tab w:val="left" w:pos="1134"/>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 при проведении работ на площадках на расстоянии ближе 2 м от неогражденных перепадов по высоте более 1,</w:t>
      </w:r>
      <w:r w:rsidR="00430DC7" w:rsidRPr="001846E2">
        <w:rPr>
          <w:rFonts w:ascii="Tahoma" w:hAnsi="Tahoma" w:cs="Tahoma"/>
          <w:sz w:val="24"/>
          <w:szCs w:val="24"/>
          <w:lang w:eastAsia="ru-RU"/>
        </w:rPr>
        <w:t>8</w:t>
      </w:r>
      <w:r w:rsidRPr="001846E2">
        <w:rPr>
          <w:rFonts w:ascii="Tahoma" w:hAnsi="Tahoma" w:cs="Tahoma"/>
          <w:sz w:val="24"/>
          <w:szCs w:val="24"/>
          <w:lang w:eastAsia="ru-RU"/>
        </w:rPr>
        <w:t xml:space="preserve"> м, а также, если высота защитного ограждения площадок менее 1,1 м;</w:t>
      </w:r>
    </w:p>
    <w:p w14:paraId="7C544CF6" w14:textId="77777777" w:rsidR="00A7091A" w:rsidRPr="001846E2" w:rsidRDefault="00506C00" w:rsidP="00644A08">
      <w:pPr>
        <w:widowControl w:val="0"/>
        <w:tabs>
          <w:tab w:val="left" w:pos="709"/>
          <w:tab w:val="num" w:pos="1068"/>
          <w:tab w:val="left" w:pos="1134"/>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б) существуют риски, связанные с возможным падением работника с высоты менее 1,</w:t>
      </w:r>
      <w:r w:rsidR="00430DC7" w:rsidRPr="001846E2">
        <w:rPr>
          <w:rFonts w:ascii="Tahoma" w:hAnsi="Tahoma" w:cs="Tahoma"/>
          <w:sz w:val="24"/>
          <w:szCs w:val="24"/>
          <w:lang w:eastAsia="ru-RU"/>
        </w:rPr>
        <w:t>8</w:t>
      </w:r>
      <w:r w:rsidRPr="001846E2">
        <w:rPr>
          <w:rFonts w:ascii="Tahoma" w:hAnsi="Tahoma" w:cs="Tahoma"/>
          <w:sz w:val="24"/>
          <w:szCs w:val="24"/>
          <w:lang w:eastAsia="ru-RU"/>
        </w:rPr>
        <w:t xml:space="preserve"> м, если работа проводится над машинами или механизмами, поверхностью жидкости или сыпучих мелкодисперсных материалов, выступающими предметами.</w:t>
      </w:r>
    </w:p>
    <w:p w14:paraId="49197F0A" w14:textId="77777777" w:rsidR="00982933" w:rsidRPr="001846E2" w:rsidRDefault="00505736" w:rsidP="00644A08">
      <w:pPr>
        <w:widowControl w:val="0"/>
        <w:tabs>
          <w:tab w:val="left" w:pos="709"/>
          <w:tab w:val="num" w:pos="1068"/>
          <w:tab w:val="left" w:pos="1134"/>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 xml:space="preserve">Настоящий </w:t>
      </w:r>
      <w:r w:rsidR="00982933" w:rsidRPr="001846E2">
        <w:rPr>
          <w:rFonts w:ascii="Tahoma" w:hAnsi="Tahoma" w:cs="Tahoma"/>
          <w:sz w:val="24"/>
          <w:szCs w:val="24"/>
          <w:lang w:eastAsia="ru-RU"/>
        </w:rPr>
        <w:t>Стандарт должен применяться в целях обеспечения безопасности работников, выполняющих работы</w:t>
      </w:r>
      <w:r w:rsidR="0064167F" w:rsidRPr="001846E2">
        <w:rPr>
          <w:rFonts w:ascii="Tahoma" w:hAnsi="Tahoma" w:cs="Tahoma"/>
          <w:sz w:val="24"/>
          <w:szCs w:val="24"/>
          <w:lang w:eastAsia="ru-RU"/>
        </w:rPr>
        <w:t xml:space="preserve"> на высоте</w:t>
      </w:r>
      <w:r w:rsidR="00982933" w:rsidRPr="001846E2">
        <w:rPr>
          <w:rFonts w:ascii="Tahoma" w:hAnsi="Tahoma" w:cs="Tahoma"/>
          <w:sz w:val="24"/>
          <w:szCs w:val="24"/>
          <w:lang w:eastAsia="ru-RU"/>
        </w:rPr>
        <w:t xml:space="preserve">, а также работников и </w:t>
      </w:r>
      <w:r w:rsidRPr="001846E2">
        <w:rPr>
          <w:rFonts w:ascii="Tahoma" w:hAnsi="Tahoma" w:cs="Tahoma"/>
          <w:sz w:val="24"/>
          <w:szCs w:val="24"/>
          <w:lang w:eastAsia="ru-RU"/>
        </w:rPr>
        <w:t>иных лиц</w:t>
      </w:r>
      <w:r w:rsidR="00982933" w:rsidRPr="001846E2">
        <w:rPr>
          <w:rFonts w:ascii="Tahoma" w:hAnsi="Tahoma" w:cs="Tahoma"/>
          <w:sz w:val="24"/>
          <w:szCs w:val="24"/>
          <w:lang w:eastAsia="ru-RU"/>
        </w:rPr>
        <w:t xml:space="preserve">, находящихся в зоне или в непосредственной близости производства этих работ. </w:t>
      </w:r>
    </w:p>
    <w:p w14:paraId="722B7E44" w14:textId="77777777" w:rsidR="00982933" w:rsidRPr="001846E2" w:rsidRDefault="00366932" w:rsidP="00644A08">
      <w:pPr>
        <w:widowControl w:val="0"/>
        <w:numPr>
          <w:ilvl w:val="1"/>
          <w:numId w:val="15"/>
        </w:numPr>
        <w:tabs>
          <w:tab w:val="num" w:pos="-2835"/>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bCs/>
          <w:sz w:val="24"/>
          <w:szCs w:val="24"/>
          <w:lang w:eastAsia="ru-RU"/>
        </w:rPr>
        <w:t>Требования настоящего Стандарта обязательны для работников Компании</w:t>
      </w:r>
      <w:r w:rsidR="00A50A86" w:rsidRPr="001846E2">
        <w:rPr>
          <w:rFonts w:ascii="Tahoma" w:hAnsi="Tahoma" w:cs="Tahoma"/>
          <w:bCs/>
          <w:sz w:val="24"/>
          <w:szCs w:val="24"/>
          <w:lang w:eastAsia="ru-RU"/>
        </w:rPr>
        <w:t xml:space="preserve"> и подрядных организаций (</w:t>
      </w:r>
      <w:r w:rsidR="00A50A86" w:rsidRPr="001846E2">
        <w:rPr>
          <w:rFonts w:ascii="Tahoma" w:hAnsi="Tahoma" w:cs="Tahoma"/>
          <w:sz w:val="24"/>
          <w:szCs w:val="24"/>
        </w:rPr>
        <w:t>на основании заключенных договоров)</w:t>
      </w:r>
      <w:r w:rsidRPr="001846E2">
        <w:rPr>
          <w:rFonts w:ascii="Tahoma" w:hAnsi="Tahoma" w:cs="Tahoma"/>
          <w:bCs/>
          <w:sz w:val="24"/>
          <w:szCs w:val="24"/>
          <w:lang w:eastAsia="ru-RU"/>
        </w:rPr>
        <w:t>, принимающих участие в организации и проведении работ на высоте в Компании.</w:t>
      </w:r>
    </w:p>
    <w:p w14:paraId="0997FC87" w14:textId="23F4ADD5" w:rsidR="00982933" w:rsidRPr="001846E2" w:rsidRDefault="00982933" w:rsidP="00644A08">
      <w:pPr>
        <w:widowControl w:val="0"/>
        <w:numPr>
          <w:ilvl w:val="1"/>
          <w:numId w:val="15"/>
        </w:numPr>
        <w:tabs>
          <w:tab w:val="num" w:pos="-2835"/>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Владельцем устанавливаемых настоящим </w:t>
      </w:r>
      <w:r w:rsidRPr="001846E2">
        <w:rPr>
          <w:rFonts w:ascii="Tahoma" w:hAnsi="Tahoma" w:cs="Tahoma"/>
          <w:bCs/>
          <w:sz w:val="24"/>
          <w:szCs w:val="24"/>
          <w:lang w:eastAsia="ru-RU"/>
        </w:rPr>
        <w:t>Стандартом</w:t>
      </w:r>
      <w:r w:rsidRPr="001846E2">
        <w:rPr>
          <w:rFonts w:ascii="Tahoma" w:hAnsi="Tahoma" w:cs="Tahoma"/>
          <w:sz w:val="24"/>
          <w:szCs w:val="24"/>
          <w:lang w:eastAsia="ru-RU"/>
        </w:rPr>
        <w:t xml:space="preserve"> правил является Представитель руководства </w:t>
      </w:r>
      <w:r w:rsidR="00661617" w:rsidRPr="001846E2">
        <w:rPr>
          <w:rFonts w:ascii="Tahoma" w:hAnsi="Tahoma" w:cs="Tahoma"/>
          <w:sz w:val="24"/>
          <w:szCs w:val="24"/>
          <w:lang w:eastAsia="ru-RU"/>
        </w:rPr>
        <w:t>АО «Таймырская топливная компания»</w:t>
      </w:r>
      <w:r w:rsidRPr="001846E2">
        <w:rPr>
          <w:rFonts w:ascii="Tahoma" w:hAnsi="Tahoma" w:cs="Tahoma"/>
          <w:sz w:val="24"/>
          <w:szCs w:val="24"/>
          <w:lang w:eastAsia="ru-RU"/>
        </w:rPr>
        <w:t xml:space="preserve"> по вопросам внедрения, поддержания и совершенствования Корпоративной интегрированной системы менеджмента в области качества, экологии, охраны труда и промышленной безопасности.</w:t>
      </w:r>
    </w:p>
    <w:p w14:paraId="26BF8A68" w14:textId="0D9E7576" w:rsidR="005E4E89" w:rsidRPr="001846E2" w:rsidRDefault="005E4E89" w:rsidP="00644A08">
      <w:pPr>
        <w:widowControl w:val="0"/>
        <w:numPr>
          <w:ilvl w:val="1"/>
          <w:numId w:val="15"/>
        </w:numPr>
        <w:tabs>
          <w:tab w:val="num" w:pos="-2835"/>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Основные правила документирования деятельности, документооборота и обеспечения сохранности документов в Главном офисе установлены в Инструкции по делопроизводству в Главном офисе </w:t>
      </w:r>
      <w:r w:rsidR="00661617" w:rsidRPr="001846E2">
        <w:rPr>
          <w:rFonts w:ascii="Tahoma" w:hAnsi="Tahoma" w:cs="Tahoma"/>
          <w:sz w:val="24"/>
          <w:szCs w:val="24"/>
          <w:lang w:eastAsia="ru-RU"/>
        </w:rPr>
        <w:t>АО «Таймырская топливная компания»</w:t>
      </w:r>
      <w:r w:rsidRPr="001846E2">
        <w:rPr>
          <w:rFonts w:ascii="Tahoma" w:hAnsi="Tahoma" w:cs="Tahoma"/>
          <w:sz w:val="24"/>
          <w:szCs w:val="24"/>
          <w:lang w:eastAsia="ru-RU"/>
        </w:rPr>
        <w:t xml:space="preserve"> и в Положении о порядке формирования документального фонда и организации архивного дела в Главном офисе </w:t>
      </w:r>
      <w:r w:rsidR="00661617" w:rsidRPr="001846E2">
        <w:rPr>
          <w:rFonts w:ascii="Tahoma" w:hAnsi="Tahoma" w:cs="Tahoma"/>
          <w:sz w:val="24"/>
          <w:szCs w:val="24"/>
          <w:lang w:eastAsia="ru-RU"/>
        </w:rPr>
        <w:t>АО «Таймырская топливная компания»</w:t>
      </w:r>
      <w:r w:rsidRPr="001846E2">
        <w:rPr>
          <w:rFonts w:ascii="Tahoma" w:hAnsi="Tahoma" w:cs="Tahoma"/>
          <w:sz w:val="24"/>
          <w:szCs w:val="24"/>
          <w:lang w:eastAsia="ru-RU"/>
        </w:rPr>
        <w:t>, в обособленных подразделениях – в локальных нормативных актах, регламентирующих делопроизводство и организацию архивного дела.</w:t>
      </w:r>
    </w:p>
    <w:p w14:paraId="1D2D7693" w14:textId="77777777" w:rsidR="00982933" w:rsidRPr="001846E2" w:rsidRDefault="00982933" w:rsidP="00387569">
      <w:pPr>
        <w:numPr>
          <w:ilvl w:val="0"/>
          <w:numId w:val="18"/>
        </w:numPr>
        <w:tabs>
          <w:tab w:val="left" w:pos="709"/>
          <w:tab w:val="left" w:pos="1134"/>
        </w:tabs>
        <w:spacing w:after="120" w:line="240" w:lineRule="auto"/>
        <w:ind w:left="0" w:firstLine="709"/>
        <w:jc w:val="both"/>
        <w:outlineLvl w:val="0"/>
        <w:rPr>
          <w:rFonts w:ascii="Tahoma" w:hAnsi="Tahoma" w:cs="Tahoma"/>
          <w:b/>
          <w:bCs/>
          <w:sz w:val="24"/>
          <w:szCs w:val="24"/>
          <w:lang w:eastAsia="ru-RU"/>
        </w:rPr>
      </w:pPr>
      <w:bookmarkStart w:id="3" w:name="_Toc78817755"/>
      <w:bookmarkStart w:id="4" w:name="_Toc78818690"/>
      <w:bookmarkStart w:id="5" w:name="_Toc78819134"/>
      <w:bookmarkStart w:id="6" w:name="_Toc78904435"/>
      <w:bookmarkEnd w:id="3"/>
      <w:bookmarkEnd w:id="4"/>
      <w:bookmarkEnd w:id="5"/>
      <w:r w:rsidRPr="001846E2">
        <w:rPr>
          <w:rFonts w:ascii="Tahoma" w:hAnsi="Tahoma" w:cs="Tahoma"/>
          <w:b/>
          <w:bCs/>
          <w:caps/>
          <w:sz w:val="24"/>
          <w:szCs w:val="24"/>
          <w:lang w:eastAsia="ru-RU"/>
        </w:rPr>
        <w:t>Н</w:t>
      </w:r>
      <w:r w:rsidRPr="001846E2">
        <w:rPr>
          <w:rFonts w:ascii="Tahoma" w:hAnsi="Tahoma" w:cs="Tahoma"/>
          <w:b/>
          <w:bCs/>
          <w:sz w:val="24"/>
          <w:szCs w:val="24"/>
          <w:lang w:eastAsia="ru-RU"/>
        </w:rPr>
        <w:t>ормативные ссылки</w:t>
      </w:r>
      <w:bookmarkEnd w:id="6"/>
      <w:r w:rsidRPr="001846E2">
        <w:rPr>
          <w:rFonts w:ascii="Tahoma" w:hAnsi="Tahoma" w:cs="Tahoma"/>
          <w:b/>
          <w:bCs/>
          <w:sz w:val="24"/>
          <w:szCs w:val="24"/>
          <w:lang w:eastAsia="ru-RU"/>
        </w:rPr>
        <w:t xml:space="preserve"> </w:t>
      </w:r>
    </w:p>
    <w:p w14:paraId="742AA11E" w14:textId="77777777" w:rsidR="00614689" w:rsidRPr="001846E2" w:rsidRDefault="00982933" w:rsidP="00387569">
      <w:pPr>
        <w:spacing w:after="120" w:line="240" w:lineRule="auto"/>
        <w:ind w:firstLine="709"/>
        <w:jc w:val="both"/>
        <w:rPr>
          <w:rFonts w:ascii="Tahoma" w:hAnsi="Tahoma" w:cs="Tahoma"/>
          <w:sz w:val="24"/>
          <w:szCs w:val="24"/>
          <w:lang w:eastAsia="ru-RU"/>
        </w:rPr>
      </w:pPr>
      <w:r w:rsidRPr="001846E2">
        <w:rPr>
          <w:rFonts w:ascii="Tahoma" w:hAnsi="Tahoma" w:cs="Tahoma"/>
          <w:snapToGrid w:val="0"/>
          <w:sz w:val="24"/>
          <w:szCs w:val="20"/>
          <w:lang w:eastAsia="ru-RU"/>
        </w:rPr>
        <w:t>При разработке настоящего Стандарта были использованы следующие нормативные документы:</w:t>
      </w:r>
    </w:p>
    <w:tbl>
      <w:tblPr>
        <w:tblW w:w="5000" w:type="pct"/>
        <w:tblInd w:w="-5" w:type="dxa"/>
        <w:tblCellMar>
          <w:top w:w="28" w:type="dxa"/>
          <w:bottom w:w="28" w:type="dxa"/>
        </w:tblCellMar>
        <w:tblLook w:val="04A0" w:firstRow="1" w:lastRow="0" w:firstColumn="1" w:lastColumn="0" w:noHBand="0" w:noVBand="1"/>
      </w:tblPr>
      <w:tblGrid>
        <w:gridCol w:w="2983"/>
        <w:gridCol w:w="6089"/>
      </w:tblGrid>
      <w:tr w:rsidR="00475F45" w:rsidRPr="001846E2" w14:paraId="5AAF764C" w14:textId="77777777" w:rsidTr="007C6C72">
        <w:tc>
          <w:tcPr>
            <w:tcW w:w="1644" w:type="pct"/>
            <w:shd w:val="clear" w:color="auto" w:fill="auto"/>
          </w:tcPr>
          <w:p w14:paraId="2273F330" w14:textId="77777777" w:rsidR="00475F45" w:rsidRPr="001846E2" w:rsidRDefault="00D45A6D" w:rsidP="00556CDD">
            <w:pPr>
              <w:pStyle w:val="aff7"/>
              <w:jc w:val="left"/>
              <w:rPr>
                <w:rFonts w:ascii="Tahoma" w:hAnsi="Tahoma" w:cs="Tahoma"/>
              </w:rPr>
            </w:pPr>
            <w:r w:rsidRPr="001846E2">
              <w:rPr>
                <w:rFonts w:ascii="Tahoma" w:hAnsi="Tahoma" w:cs="Tahoma"/>
              </w:rPr>
              <w:t xml:space="preserve">от 30.12.2001 </w:t>
            </w:r>
            <w:r w:rsidR="00556CDD" w:rsidRPr="001846E2">
              <w:rPr>
                <w:rFonts w:ascii="Tahoma" w:hAnsi="Tahoma" w:cs="Tahoma"/>
              </w:rPr>
              <w:t>№</w:t>
            </w:r>
            <w:r w:rsidRPr="001846E2">
              <w:rPr>
                <w:rFonts w:ascii="Tahoma" w:hAnsi="Tahoma" w:cs="Tahoma"/>
              </w:rPr>
              <w:t xml:space="preserve"> 197-ФЗ</w:t>
            </w:r>
          </w:p>
        </w:tc>
        <w:tc>
          <w:tcPr>
            <w:tcW w:w="3356" w:type="pct"/>
            <w:shd w:val="clear" w:color="auto" w:fill="auto"/>
          </w:tcPr>
          <w:p w14:paraId="55453282" w14:textId="77777777" w:rsidR="00475F45" w:rsidRPr="001846E2" w:rsidRDefault="00475F45" w:rsidP="009D5CEC">
            <w:pPr>
              <w:pStyle w:val="aff7"/>
              <w:rPr>
                <w:rFonts w:ascii="Tahoma" w:hAnsi="Tahoma" w:cs="Tahoma"/>
              </w:rPr>
            </w:pPr>
            <w:r w:rsidRPr="001846E2">
              <w:rPr>
                <w:rFonts w:ascii="Tahoma" w:hAnsi="Tahoma" w:cs="Tahoma"/>
              </w:rPr>
              <w:t>Трудовой кодекс Российской Федерации</w:t>
            </w:r>
          </w:p>
        </w:tc>
      </w:tr>
      <w:tr w:rsidR="00475F45" w:rsidRPr="001846E2" w14:paraId="3C025736" w14:textId="77777777" w:rsidTr="007C6C72">
        <w:tc>
          <w:tcPr>
            <w:tcW w:w="1644" w:type="pct"/>
            <w:shd w:val="clear" w:color="auto" w:fill="auto"/>
          </w:tcPr>
          <w:p w14:paraId="185A2FFB" w14:textId="77777777" w:rsidR="00475F45" w:rsidRPr="001846E2" w:rsidRDefault="00D028DC" w:rsidP="0087124E">
            <w:pPr>
              <w:pStyle w:val="aff7"/>
              <w:jc w:val="left"/>
              <w:rPr>
                <w:rFonts w:ascii="Tahoma" w:hAnsi="Tahoma" w:cs="Tahoma"/>
              </w:rPr>
            </w:pPr>
            <w:r w:rsidRPr="001846E2">
              <w:rPr>
                <w:rFonts w:ascii="Tahoma" w:hAnsi="Tahoma" w:cs="Tahoma"/>
              </w:rPr>
              <w:lastRenderedPageBreak/>
              <w:t xml:space="preserve">от 09.12.2011 № 878 </w:t>
            </w:r>
          </w:p>
        </w:tc>
        <w:tc>
          <w:tcPr>
            <w:tcW w:w="3356" w:type="pct"/>
            <w:shd w:val="clear" w:color="auto" w:fill="auto"/>
          </w:tcPr>
          <w:p w14:paraId="56EF7903" w14:textId="77777777" w:rsidR="00475F45" w:rsidRPr="001846E2" w:rsidRDefault="00D028DC" w:rsidP="005003E9">
            <w:pPr>
              <w:pStyle w:val="aff7"/>
              <w:rPr>
                <w:rFonts w:ascii="Tahoma" w:hAnsi="Tahoma" w:cs="Tahoma"/>
              </w:rPr>
            </w:pPr>
            <w:r w:rsidRPr="001846E2">
              <w:rPr>
                <w:rFonts w:ascii="Tahoma" w:hAnsi="Tahoma" w:cs="Tahoma"/>
              </w:rPr>
              <w:t xml:space="preserve">Решение Комиссии Таможенного союза «О принятии </w:t>
            </w:r>
            <w:r w:rsidR="00475F45" w:rsidRPr="001846E2">
              <w:rPr>
                <w:rFonts w:ascii="Tahoma" w:hAnsi="Tahoma" w:cs="Tahoma"/>
              </w:rPr>
              <w:t>Техническ</w:t>
            </w:r>
            <w:r w:rsidRPr="001846E2">
              <w:rPr>
                <w:rFonts w:ascii="Tahoma" w:hAnsi="Tahoma" w:cs="Tahoma"/>
              </w:rPr>
              <w:t>ого</w:t>
            </w:r>
            <w:r w:rsidR="00475F45" w:rsidRPr="001846E2">
              <w:rPr>
                <w:rFonts w:ascii="Tahoma" w:hAnsi="Tahoma" w:cs="Tahoma"/>
              </w:rPr>
              <w:t xml:space="preserve"> регламент</w:t>
            </w:r>
            <w:r w:rsidRPr="001846E2">
              <w:rPr>
                <w:rFonts w:ascii="Tahoma" w:hAnsi="Tahoma" w:cs="Tahoma"/>
              </w:rPr>
              <w:t>а</w:t>
            </w:r>
            <w:r w:rsidR="00475F45" w:rsidRPr="001846E2">
              <w:rPr>
                <w:rFonts w:ascii="Tahoma" w:hAnsi="Tahoma" w:cs="Tahoma"/>
              </w:rPr>
              <w:t xml:space="preserve"> Таможенного союза «О безопасности средств индивидуальной защиты» </w:t>
            </w:r>
          </w:p>
        </w:tc>
      </w:tr>
      <w:tr w:rsidR="00475F45" w:rsidRPr="001846E2" w14:paraId="6D8D6ED5" w14:textId="77777777" w:rsidTr="007C6C72">
        <w:tc>
          <w:tcPr>
            <w:tcW w:w="1644" w:type="pct"/>
            <w:shd w:val="clear" w:color="auto" w:fill="auto"/>
          </w:tcPr>
          <w:p w14:paraId="40D87468" w14:textId="77777777" w:rsidR="00475F45" w:rsidRPr="001846E2" w:rsidRDefault="00890C23" w:rsidP="00556CDD">
            <w:pPr>
              <w:pStyle w:val="aff7"/>
              <w:jc w:val="left"/>
              <w:rPr>
                <w:rFonts w:ascii="Tahoma" w:hAnsi="Tahoma" w:cs="Tahoma"/>
              </w:rPr>
            </w:pPr>
            <w:r w:rsidRPr="001846E2">
              <w:rPr>
                <w:rFonts w:ascii="Tahoma" w:hAnsi="Tahoma" w:cs="Tahoma"/>
              </w:rPr>
              <w:t xml:space="preserve">от 16.11.2020 </w:t>
            </w:r>
            <w:r w:rsidR="00556CDD" w:rsidRPr="001846E2">
              <w:rPr>
                <w:rFonts w:ascii="Tahoma" w:hAnsi="Tahoma" w:cs="Tahoma"/>
              </w:rPr>
              <w:t xml:space="preserve">№ </w:t>
            </w:r>
            <w:r w:rsidRPr="001846E2">
              <w:rPr>
                <w:rFonts w:ascii="Tahoma" w:hAnsi="Tahoma" w:cs="Tahoma"/>
              </w:rPr>
              <w:t>782н</w:t>
            </w:r>
          </w:p>
        </w:tc>
        <w:tc>
          <w:tcPr>
            <w:tcW w:w="3356" w:type="pct"/>
            <w:shd w:val="clear" w:color="auto" w:fill="auto"/>
          </w:tcPr>
          <w:p w14:paraId="4AF67FB0" w14:textId="77777777" w:rsidR="00475F45" w:rsidRPr="001846E2" w:rsidRDefault="00D028DC" w:rsidP="0087124E">
            <w:pPr>
              <w:pStyle w:val="aff7"/>
              <w:rPr>
                <w:rFonts w:ascii="Tahoma" w:hAnsi="Tahoma" w:cs="Tahoma"/>
              </w:rPr>
            </w:pPr>
            <w:r w:rsidRPr="001846E2">
              <w:rPr>
                <w:rFonts w:ascii="Tahoma" w:hAnsi="Tahoma" w:cs="Tahoma"/>
              </w:rPr>
              <w:t xml:space="preserve">Приказ Минтруда России «Об утверждении </w:t>
            </w:r>
            <w:r w:rsidR="00475F45" w:rsidRPr="001846E2">
              <w:rPr>
                <w:rFonts w:ascii="Tahoma" w:hAnsi="Tahoma" w:cs="Tahoma"/>
              </w:rPr>
              <w:t>Правил по охр</w:t>
            </w:r>
            <w:r w:rsidR="00890C23" w:rsidRPr="001846E2">
              <w:rPr>
                <w:rFonts w:ascii="Tahoma" w:hAnsi="Tahoma" w:cs="Tahoma"/>
              </w:rPr>
              <w:t>ане труда при работе на высоте</w:t>
            </w:r>
            <w:r w:rsidRPr="001846E2">
              <w:rPr>
                <w:rFonts w:ascii="Tahoma" w:hAnsi="Tahoma" w:cs="Tahoma"/>
              </w:rPr>
              <w:t>»</w:t>
            </w:r>
          </w:p>
        </w:tc>
      </w:tr>
      <w:tr w:rsidR="00475F45" w:rsidRPr="001846E2" w14:paraId="514AE439" w14:textId="77777777" w:rsidTr="007C6C72">
        <w:tc>
          <w:tcPr>
            <w:tcW w:w="1644" w:type="pct"/>
            <w:shd w:val="clear" w:color="auto" w:fill="auto"/>
          </w:tcPr>
          <w:p w14:paraId="65E1D0CC" w14:textId="77777777" w:rsidR="00475F45" w:rsidRPr="001846E2" w:rsidRDefault="00475F45" w:rsidP="008D2FAC">
            <w:pPr>
              <w:pStyle w:val="aff7"/>
              <w:jc w:val="left"/>
              <w:rPr>
                <w:rFonts w:ascii="Tahoma" w:hAnsi="Tahoma" w:cs="Tahoma"/>
              </w:rPr>
            </w:pPr>
            <w:r w:rsidRPr="001846E2">
              <w:rPr>
                <w:rFonts w:ascii="Tahoma" w:hAnsi="Tahoma" w:cs="Tahoma"/>
              </w:rPr>
              <w:t>ГОСТ 12.0.230-2007</w:t>
            </w:r>
          </w:p>
        </w:tc>
        <w:tc>
          <w:tcPr>
            <w:tcW w:w="3356" w:type="pct"/>
            <w:shd w:val="clear" w:color="auto" w:fill="auto"/>
          </w:tcPr>
          <w:p w14:paraId="2313FFD9" w14:textId="77777777" w:rsidR="00475F45" w:rsidRPr="001846E2" w:rsidRDefault="00475F45" w:rsidP="008D2FAC">
            <w:pPr>
              <w:pStyle w:val="aff7"/>
              <w:rPr>
                <w:rFonts w:ascii="Tahoma" w:hAnsi="Tahoma" w:cs="Tahoma"/>
              </w:rPr>
            </w:pPr>
            <w:r w:rsidRPr="001846E2">
              <w:rPr>
                <w:rFonts w:ascii="Tahoma" w:hAnsi="Tahoma" w:cs="Tahoma"/>
              </w:rPr>
              <w:t>Межгосударственный стандарт. Система стандартов безопасности труда. Системы управления охраной труда. Общие требования</w:t>
            </w:r>
          </w:p>
        </w:tc>
      </w:tr>
      <w:tr w:rsidR="00475F45" w:rsidRPr="001846E2" w14:paraId="668F8445" w14:textId="77777777" w:rsidTr="007C6C72">
        <w:tc>
          <w:tcPr>
            <w:tcW w:w="1644" w:type="pct"/>
            <w:shd w:val="clear" w:color="auto" w:fill="auto"/>
          </w:tcPr>
          <w:p w14:paraId="412247FB" w14:textId="77777777" w:rsidR="00475F45" w:rsidRPr="001846E2" w:rsidRDefault="00475F45" w:rsidP="008D2FAC">
            <w:pPr>
              <w:pStyle w:val="aff7"/>
              <w:jc w:val="left"/>
              <w:rPr>
                <w:rFonts w:ascii="Tahoma" w:hAnsi="Tahoma" w:cs="Tahoma"/>
              </w:rPr>
            </w:pPr>
            <w:r w:rsidRPr="001846E2">
              <w:rPr>
                <w:rFonts w:ascii="Tahoma" w:hAnsi="Tahoma" w:cs="Tahoma"/>
              </w:rPr>
              <w:t>ГОСТ 12.4.107-2012</w:t>
            </w:r>
          </w:p>
        </w:tc>
        <w:tc>
          <w:tcPr>
            <w:tcW w:w="3356" w:type="pct"/>
            <w:shd w:val="clear" w:color="auto" w:fill="auto"/>
          </w:tcPr>
          <w:p w14:paraId="5B3049E4" w14:textId="77777777" w:rsidR="00475F45" w:rsidRPr="001846E2" w:rsidRDefault="00475F45" w:rsidP="008D2FAC">
            <w:pPr>
              <w:pStyle w:val="aff7"/>
              <w:rPr>
                <w:rFonts w:ascii="Tahoma" w:hAnsi="Tahoma" w:cs="Tahoma"/>
              </w:rPr>
            </w:pPr>
            <w:r w:rsidRPr="001846E2">
              <w:rPr>
                <w:rFonts w:ascii="Tahoma" w:hAnsi="Tahoma" w:cs="Tahoma"/>
              </w:rPr>
              <w:t>Межгосударственный стандарт. Система стандартов безопасности труда. Строительство. Канаты страховочные. Технические условия</w:t>
            </w:r>
          </w:p>
        </w:tc>
      </w:tr>
      <w:tr w:rsidR="00475F45" w:rsidRPr="001846E2" w14:paraId="0902F558" w14:textId="77777777" w:rsidTr="007C6C72">
        <w:tc>
          <w:tcPr>
            <w:tcW w:w="1644" w:type="pct"/>
            <w:shd w:val="clear" w:color="auto" w:fill="auto"/>
          </w:tcPr>
          <w:p w14:paraId="2AD2401B" w14:textId="77777777" w:rsidR="00475F45" w:rsidRPr="001846E2" w:rsidRDefault="00890C23" w:rsidP="008D2FAC">
            <w:pPr>
              <w:pStyle w:val="aff7"/>
              <w:jc w:val="left"/>
              <w:rPr>
                <w:rFonts w:ascii="Tahoma" w:hAnsi="Tahoma" w:cs="Tahoma"/>
              </w:rPr>
            </w:pPr>
            <w:r w:rsidRPr="001846E2">
              <w:rPr>
                <w:rFonts w:ascii="Tahoma" w:hAnsi="Tahoma" w:cs="Tahoma"/>
              </w:rPr>
              <w:t>ГОСТ Р 58193-2018/</w:t>
            </w:r>
            <w:r w:rsidR="002D28E6" w:rsidRPr="001846E2">
              <w:rPr>
                <w:rFonts w:ascii="Tahoma" w:hAnsi="Tahoma" w:cs="Tahoma"/>
              </w:rPr>
              <w:br/>
            </w:r>
            <w:r w:rsidRPr="001846E2">
              <w:rPr>
                <w:rFonts w:ascii="Tahoma" w:hAnsi="Tahoma" w:cs="Tahoma"/>
              </w:rPr>
              <w:t>EN 353-1:2014</w:t>
            </w:r>
          </w:p>
        </w:tc>
        <w:tc>
          <w:tcPr>
            <w:tcW w:w="3356" w:type="pct"/>
            <w:shd w:val="clear" w:color="auto" w:fill="auto"/>
          </w:tcPr>
          <w:p w14:paraId="5EF21B02" w14:textId="77777777" w:rsidR="00475F45" w:rsidRPr="001846E2" w:rsidRDefault="00890C23" w:rsidP="008D2FAC">
            <w:pPr>
              <w:pStyle w:val="aff7"/>
              <w:rPr>
                <w:rFonts w:ascii="Tahoma" w:hAnsi="Tahoma" w:cs="Tahoma"/>
              </w:rPr>
            </w:pPr>
            <w:r w:rsidRPr="001846E2">
              <w:rPr>
                <w:rFonts w:ascii="Tahoma" w:hAnsi="Tahoma" w:cs="Tahoma"/>
              </w:rPr>
              <w:t>Национальный стандарт Российской Федерации. Система стандартов безопасности труда. Средства индивидуальной защиты от падения с высоты. Средства защиты от падения с высоты ползункового типа на анкерной линии. Часть 1. Средства защиты от падения с высоты ползункового типа на жесткой анкерной линии. Общие технические требования. Методы испытаний</w:t>
            </w:r>
          </w:p>
        </w:tc>
      </w:tr>
      <w:tr w:rsidR="00475F45" w:rsidRPr="001846E2" w14:paraId="7BB35ED2" w14:textId="77777777" w:rsidTr="007C6C72">
        <w:tc>
          <w:tcPr>
            <w:tcW w:w="1644" w:type="pct"/>
            <w:shd w:val="clear" w:color="auto" w:fill="auto"/>
          </w:tcPr>
          <w:p w14:paraId="518AEDBC" w14:textId="77777777" w:rsidR="00475F45" w:rsidRPr="001846E2" w:rsidRDefault="00890C23" w:rsidP="008D2FAC">
            <w:pPr>
              <w:pStyle w:val="aff7"/>
              <w:jc w:val="left"/>
              <w:rPr>
                <w:rFonts w:ascii="Tahoma" w:hAnsi="Tahoma" w:cs="Tahoma"/>
              </w:rPr>
            </w:pPr>
            <w:r w:rsidRPr="001846E2">
              <w:rPr>
                <w:rFonts w:ascii="Tahoma" w:hAnsi="Tahoma" w:cs="Tahoma"/>
              </w:rPr>
              <w:t>ГОСТ Р ЕН 353-2-2007</w:t>
            </w:r>
          </w:p>
        </w:tc>
        <w:tc>
          <w:tcPr>
            <w:tcW w:w="3356" w:type="pct"/>
            <w:shd w:val="clear" w:color="auto" w:fill="auto"/>
          </w:tcPr>
          <w:p w14:paraId="59CF2B0C" w14:textId="77777777" w:rsidR="00475F45" w:rsidRPr="001846E2" w:rsidRDefault="005003E9" w:rsidP="005003E9">
            <w:pPr>
              <w:pStyle w:val="aff7"/>
              <w:rPr>
                <w:rFonts w:ascii="Tahoma" w:hAnsi="Tahoma" w:cs="Tahoma"/>
              </w:rPr>
            </w:pPr>
            <w:r w:rsidRPr="001846E2">
              <w:rPr>
                <w:rFonts w:ascii="Tahoma" w:hAnsi="Tahoma" w:cs="Tahoma"/>
              </w:rPr>
              <w:t xml:space="preserve">Национальный стандарт Российской Федерации. </w:t>
            </w:r>
            <w:r w:rsidR="00890C23" w:rsidRPr="001846E2">
              <w:rPr>
                <w:rFonts w:ascii="Tahoma" w:hAnsi="Tahoma" w:cs="Tahoma"/>
              </w:rPr>
              <w:t xml:space="preserve">Система стандартов безопасности труда. Средства индивидуальной защиты от падения с высоты ползункового типа с гибкой анкерной </w:t>
            </w:r>
            <w:r w:rsidRPr="001846E2">
              <w:rPr>
                <w:rFonts w:ascii="Tahoma" w:hAnsi="Tahoma" w:cs="Tahoma"/>
              </w:rPr>
              <w:t>линии</w:t>
            </w:r>
            <w:r w:rsidR="00890C23" w:rsidRPr="001846E2">
              <w:rPr>
                <w:rFonts w:ascii="Tahoma" w:hAnsi="Tahoma" w:cs="Tahoma"/>
              </w:rPr>
              <w:t xml:space="preserve">. </w:t>
            </w:r>
            <w:r w:rsidR="002D28E6" w:rsidRPr="001846E2">
              <w:rPr>
                <w:rFonts w:ascii="Tahoma" w:hAnsi="Tahoma" w:cs="Tahoma"/>
              </w:rPr>
              <w:t xml:space="preserve">Часть 2. </w:t>
            </w:r>
            <w:r w:rsidR="00890C23" w:rsidRPr="001846E2">
              <w:rPr>
                <w:rFonts w:ascii="Tahoma" w:hAnsi="Tahoma" w:cs="Tahoma"/>
              </w:rPr>
              <w:t>Общие технические требования. Методы испытаний</w:t>
            </w:r>
          </w:p>
        </w:tc>
      </w:tr>
      <w:tr w:rsidR="00475F45" w:rsidRPr="001846E2" w14:paraId="23B992F2" w14:textId="77777777" w:rsidTr="007C6C72">
        <w:tc>
          <w:tcPr>
            <w:tcW w:w="1644" w:type="pct"/>
            <w:shd w:val="clear" w:color="auto" w:fill="auto"/>
          </w:tcPr>
          <w:p w14:paraId="2B499AF9" w14:textId="77777777" w:rsidR="00475F45" w:rsidRPr="001846E2" w:rsidRDefault="00890C23" w:rsidP="008D2FAC">
            <w:pPr>
              <w:pStyle w:val="aff7"/>
              <w:jc w:val="left"/>
              <w:rPr>
                <w:rFonts w:ascii="Tahoma" w:hAnsi="Tahoma" w:cs="Tahoma"/>
              </w:rPr>
            </w:pPr>
            <w:r w:rsidRPr="001846E2">
              <w:rPr>
                <w:rFonts w:ascii="Tahoma" w:hAnsi="Tahoma" w:cs="Tahoma"/>
              </w:rPr>
              <w:t>ГОСТ Р ЕН 358-2008</w:t>
            </w:r>
          </w:p>
        </w:tc>
        <w:tc>
          <w:tcPr>
            <w:tcW w:w="3356" w:type="pct"/>
            <w:shd w:val="clear" w:color="auto" w:fill="auto"/>
          </w:tcPr>
          <w:p w14:paraId="41CAFF86" w14:textId="77777777" w:rsidR="00475F45" w:rsidRPr="001846E2" w:rsidRDefault="00890C23" w:rsidP="008D2FAC">
            <w:pPr>
              <w:pStyle w:val="aff7"/>
              <w:rPr>
                <w:rFonts w:ascii="Tahoma" w:hAnsi="Tahoma" w:cs="Tahoma"/>
              </w:rPr>
            </w:pPr>
            <w:r w:rsidRPr="001846E2">
              <w:rPr>
                <w:rFonts w:ascii="Tahoma" w:hAnsi="Tahoma" w:cs="Tahoma"/>
              </w:rPr>
              <w:t xml:space="preserve">Национальный стандарт Российской Федерации. Система стандартов безопасности труда. Средства индивидуальной защиты от падения с высоты. </w:t>
            </w:r>
            <w:r w:rsidR="0084438D" w:rsidRPr="001846E2">
              <w:rPr>
                <w:rFonts w:ascii="Tahoma" w:hAnsi="Tahoma" w:cs="Tahoma"/>
              </w:rPr>
              <w:t>Привязи и стропы для удержания и позиционирования</w:t>
            </w:r>
            <w:r w:rsidRPr="001846E2">
              <w:rPr>
                <w:rFonts w:ascii="Tahoma" w:hAnsi="Tahoma" w:cs="Tahoma"/>
              </w:rPr>
              <w:t>. Общие технические требования. Методы испытаний</w:t>
            </w:r>
          </w:p>
        </w:tc>
      </w:tr>
      <w:tr w:rsidR="00475F45" w:rsidRPr="001846E2" w14:paraId="6DC5EF0C" w14:textId="77777777" w:rsidTr="007C6C72">
        <w:tc>
          <w:tcPr>
            <w:tcW w:w="1644" w:type="pct"/>
            <w:shd w:val="clear" w:color="auto" w:fill="auto"/>
          </w:tcPr>
          <w:p w14:paraId="21470A89" w14:textId="77777777" w:rsidR="00475F45" w:rsidRPr="001846E2" w:rsidRDefault="00890C23" w:rsidP="008D2FAC">
            <w:pPr>
              <w:pStyle w:val="aff7"/>
              <w:jc w:val="left"/>
              <w:rPr>
                <w:rFonts w:ascii="Tahoma" w:hAnsi="Tahoma" w:cs="Tahoma"/>
              </w:rPr>
            </w:pPr>
            <w:r w:rsidRPr="001846E2">
              <w:rPr>
                <w:rFonts w:ascii="Tahoma" w:hAnsi="Tahoma" w:cs="Tahoma"/>
              </w:rPr>
              <w:t>ГОСТ Р ЕН 361-2008</w:t>
            </w:r>
          </w:p>
        </w:tc>
        <w:tc>
          <w:tcPr>
            <w:tcW w:w="3356" w:type="pct"/>
            <w:shd w:val="clear" w:color="auto" w:fill="auto"/>
          </w:tcPr>
          <w:p w14:paraId="3D6BDB39" w14:textId="77777777" w:rsidR="00475F45" w:rsidRPr="001846E2" w:rsidRDefault="00890C23" w:rsidP="00B237CF">
            <w:pPr>
              <w:autoSpaceDE w:val="0"/>
              <w:autoSpaceDN w:val="0"/>
              <w:adjustRightInd w:val="0"/>
              <w:spacing w:after="0" w:line="240" w:lineRule="auto"/>
              <w:rPr>
                <w:rFonts w:ascii="Tahoma" w:hAnsi="Tahoma" w:cs="Tahoma"/>
              </w:rPr>
            </w:pPr>
            <w:r w:rsidRPr="001846E2">
              <w:rPr>
                <w:rFonts w:ascii="Tahoma" w:hAnsi="Tahoma"/>
                <w:sz w:val="24"/>
              </w:rPr>
              <w:t>Национальный стандарт Российской Федерации. Система стандартов безопасности труда. Средства индивидуальной защиты от падения с высоты. Страховочные привязи. Общие технические требования. Методы испытаний</w:t>
            </w:r>
          </w:p>
        </w:tc>
      </w:tr>
      <w:tr w:rsidR="00475F45" w:rsidRPr="001846E2" w14:paraId="27D750E9" w14:textId="77777777" w:rsidTr="007C6C72">
        <w:tc>
          <w:tcPr>
            <w:tcW w:w="1644" w:type="pct"/>
            <w:shd w:val="clear" w:color="auto" w:fill="auto"/>
          </w:tcPr>
          <w:p w14:paraId="5D709B4A" w14:textId="77777777" w:rsidR="00475F45" w:rsidRPr="001846E2" w:rsidRDefault="00890C23" w:rsidP="008D2FAC">
            <w:pPr>
              <w:pStyle w:val="aff7"/>
              <w:jc w:val="left"/>
              <w:rPr>
                <w:rFonts w:ascii="Tahoma" w:hAnsi="Tahoma" w:cs="Tahoma"/>
              </w:rPr>
            </w:pPr>
            <w:r w:rsidRPr="001846E2">
              <w:rPr>
                <w:rFonts w:ascii="Tahoma" w:hAnsi="Tahoma" w:cs="Tahoma"/>
              </w:rPr>
              <w:t>ГОСТ Р 58208-2018/</w:t>
            </w:r>
            <w:r w:rsidR="002D28E6" w:rsidRPr="001846E2">
              <w:rPr>
                <w:rFonts w:ascii="Tahoma" w:hAnsi="Tahoma" w:cs="Tahoma"/>
              </w:rPr>
              <w:br/>
            </w:r>
            <w:r w:rsidRPr="001846E2">
              <w:rPr>
                <w:rFonts w:ascii="Tahoma" w:hAnsi="Tahoma" w:cs="Tahoma"/>
              </w:rPr>
              <w:t>EN 363:2008</w:t>
            </w:r>
          </w:p>
        </w:tc>
        <w:tc>
          <w:tcPr>
            <w:tcW w:w="3356" w:type="pct"/>
            <w:shd w:val="clear" w:color="auto" w:fill="auto"/>
          </w:tcPr>
          <w:p w14:paraId="44025081" w14:textId="77777777" w:rsidR="00475F45" w:rsidRPr="001846E2" w:rsidRDefault="00890C23" w:rsidP="0087124E">
            <w:pPr>
              <w:pStyle w:val="aff7"/>
              <w:rPr>
                <w:rFonts w:ascii="Tahoma" w:hAnsi="Tahoma" w:cs="Tahoma"/>
              </w:rPr>
            </w:pPr>
            <w:r w:rsidRPr="001846E2">
              <w:rPr>
                <w:rFonts w:ascii="Tahoma" w:hAnsi="Tahoma" w:cs="Tahoma"/>
              </w:rPr>
              <w:t>Национальный стандарт Российской Федерации. Система стандартов безопасности труда. Средства индивидуальной защиты от падения с высоты. Системы индивидуальной защиты от падения с высоты. Общие технические требования</w:t>
            </w:r>
          </w:p>
        </w:tc>
      </w:tr>
      <w:tr w:rsidR="00475F45" w:rsidRPr="001846E2" w14:paraId="062A3664" w14:textId="77777777" w:rsidTr="007C6C72">
        <w:tc>
          <w:tcPr>
            <w:tcW w:w="1644" w:type="pct"/>
            <w:shd w:val="clear" w:color="auto" w:fill="auto"/>
          </w:tcPr>
          <w:p w14:paraId="0A47D1A4" w14:textId="77777777" w:rsidR="00475F45" w:rsidRPr="001846E2" w:rsidRDefault="00890C23" w:rsidP="008D2FAC">
            <w:pPr>
              <w:pStyle w:val="aff7"/>
              <w:jc w:val="left"/>
              <w:rPr>
                <w:rFonts w:ascii="Tahoma" w:hAnsi="Tahoma" w:cs="Tahoma"/>
              </w:rPr>
            </w:pPr>
            <w:r w:rsidRPr="001846E2">
              <w:rPr>
                <w:rFonts w:ascii="Tahoma" w:hAnsi="Tahoma" w:cs="Tahoma"/>
              </w:rPr>
              <w:t>ГОСТ Р ЕН 365-2010</w:t>
            </w:r>
          </w:p>
        </w:tc>
        <w:tc>
          <w:tcPr>
            <w:tcW w:w="3356" w:type="pct"/>
            <w:shd w:val="clear" w:color="auto" w:fill="auto"/>
          </w:tcPr>
          <w:p w14:paraId="00422FA3" w14:textId="77777777" w:rsidR="00475F45" w:rsidRPr="001846E2" w:rsidRDefault="00890C23" w:rsidP="008D2FAC">
            <w:pPr>
              <w:pStyle w:val="aff7"/>
              <w:rPr>
                <w:rFonts w:ascii="Tahoma" w:hAnsi="Tahoma" w:cs="Tahoma"/>
              </w:rPr>
            </w:pPr>
            <w:r w:rsidRPr="001846E2">
              <w:rPr>
                <w:rFonts w:ascii="Tahoma" w:hAnsi="Tahoma" w:cs="Tahoma"/>
              </w:rPr>
              <w:t>Национальный стандарт Российской Федерации. Система стандартов безопасности труда. Средства индивидуальной защиты от падения с высоты. Основные требования к инструкции по применению, техническому обслуживанию, периодической проверке, ремонту, маркировке и упаковке</w:t>
            </w:r>
          </w:p>
        </w:tc>
      </w:tr>
      <w:tr w:rsidR="00475F45" w:rsidRPr="001846E2" w14:paraId="4D282A8C" w14:textId="77777777" w:rsidTr="007C6C72">
        <w:tc>
          <w:tcPr>
            <w:tcW w:w="1644" w:type="pct"/>
            <w:shd w:val="clear" w:color="auto" w:fill="auto"/>
          </w:tcPr>
          <w:p w14:paraId="1C755A52" w14:textId="77777777" w:rsidR="00475F45" w:rsidRPr="001846E2" w:rsidRDefault="00890C23" w:rsidP="008D2FAC">
            <w:pPr>
              <w:pStyle w:val="aff7"/>
              <w:jc w:val="left"/>
              <w:rPr>
                <w:rFonts w:ascii="Tahoma" w:hAnsi="Tahoma" w:cs="Tahoma"/>
              </w:rPr>
            </w:pPr>
            <w:r w:rsidRPr="001846E2">
              <w:rPr>
                <w:rFonts w:ascii="Tahoma" w:hAnsi="Tahoma" w:cs="Tahoma"/>
              </w:rPr>
              <w:lastRenderedPageBreak/>
              <w:t>ГОСТ EN 795-2019</w:t>
            </w:r>
          </w:p>
        </w:tc>
        <w:tc>
          <w:tcPr>
            <w:tcW w:w="3356" w:type="pct"/>
            <w:shd w:val="clear" w:color="auto" w:fill="auto"/>
          </w:tcPr>
          <w:p w14:paraId="5D16C248" w14:textId="77777777" w:rsidR="00475F45" w:rsidRPr="001846E2" w:rsidRDefault="00890C23" w:rsidP="0087124E">
            <w:pPr>
              <w:pStyle w:val="aff7"/>
              <w:rPr>
                <w:rFonts w:ascii="Tahoma" w:hAnsi="Tahoma" w:cs="Tahoma"/>
              </w:rPr>
            </w:pPr>
            <w:r w:rsidRPr="001846E2">
              <w:rPr>
                <w:rFonts w:ascii="Tahoma" w:hAnsi="Tahoma" w:cs="Tahoma"/>
              </w:rPr>
              <w:t>Межгосударственный стандарт. Система стандартов безопасности труда. Средства индивидуальной защиты от падения с высоты. Устройства анкерные. Общие технические требования. Методы испытаний</w:t>
            </w:r>
          </w:p>
        </w:tc>
      </w:tr>
      <w:tr w:rsidR="00890C23" w:rsidRPr="001846E2" w14:paraId="7C23B87C" w14:textId="77777777" w:rsidTr="007C6C72">
        <w:tc>
          <w:tcPr>
            <w:tcW w:w="1644" w:type="pct"/>
            <w:shd w:val="clear" w:color="auto" w:fill="auto"/>
          </w:tcPr>
          <w:p w14:paraId="18F50BB0" w14:textId="77777777" w:rsidR="00890C23" w:rsidRPr="001846E2" w:rsidRDefault="00890C23" w:rsidP="008D2FAC">
            <w:pPr>
              <w:pStyle w:val="aff7"/>
              <w:jc w:val="left"/>
              <w:rPr>
                <w:rFonts w:ascii="Tahoma" w:hAnsi="Tahoma" w:cs="Tahoma"/>
              </w:rPr>
            </w:pPr>
            <w:r w:rsidRPr="001846E2">
              <w:rPr>
                <w:rFonts w:ascii="Tahoma" w:hAnsi="Tahoma" w:cs="Tahoma"/>
              </w:rPr>
              <w:t>ГОСТ Р 1.4-2004</w:t>
            </w:r>
          </w:p>
        </w:tc>
        <w:tc>
          <w:tcPr>
            <w:tcW w:w="3356" w:type="pct"/>
            <w:shd w:val="clear" w:color="auto" w:fill="auto"/>
          </w:tcPr>
          <w:p w14:paraId="0BCE15B7" w14:textId="77777777" w:rsidR="00890C23" w:rsidRPr="001846E2" w:rsidRDefault="00890C23" w:rsidP="008D2FAC">
            <w:pPr>
              <w:pStyle w:val="aff7"/>
              <w:rPr>
                <w:rFonts w:ascii="Tahoma" w:hAnsi="Tahoma" w:cs="Tahoma"/>
              </w:rPr>
            </w:pPr>
            <w:r w:rsidRPr="001846E2">
              <w:rPr>
                <w:rFonts w:ascii="Tahoma" w:hAnsi="Tahoma" w:cs="Tahoma"/>
              </w:rPr>
              <w:t>Национальный стандарт Российской Федерации. Стандартизация в Российской Федерации. Стандарты организаций. Общие положения</w:t>
            </w:r>
          </w:p>
        </w:tc>
      </w:tr>
      <w:tr w:rsidR="00722CA6" w:rsidRPr="001846E2" w14:paraId="6E8ECE5F" w14:textId="77777777" w:rsidTr="007C6C72">
        <w:tc>
          <w:tcPr>
            <w:tcW w:w="1644" w:type="pct"/>
            <w:shd w:val="clear" w:color="auto" w:fill="auto"/>
          </w:tcPr>
          <w:p w14:paraId="0169774B" w14:textId="77777777" w:rsidR="00722CA6" w:rsidRPr="001846E2" w:rsidRDefault="00722CA6" w:rsidP="008D2FAC">
            <w:pPr>
              <w:pStyle w:val="aff7"/>
              <w:jc w:val="left"/>
              <w:rPr>
                <w:rFonts w:ascii="Tahoma" w:hAnsi="Tahoma" w:cs="Tahoma"/>
              </w:rPr>
            </w:pPr>
            <w:r w:rsidRPr="001846E2">
              <w:rPr>
                <w:rFonts w:ascii="Tahoma" w:hAnsi="Tahoma" w:cs="Tahoma"/>
              </w:rPr>
              <w:t>ГОСТ Р 12.3.050-2017</w:t>
            </w:r>
          </w:p>
        </w:tc>
        <w:tc>
          <w:tcPr>
            <w:tcW w:w="3356" w:type="pct"/>
            <w:shd w:val="clear" w:color="auto" w:fill="auto"/>
          </w:tcPr>
          <w:p w14:paraId="461230AB" w14:textId="77777777" w:rsidR="00722CA6" w:rsidRPr="001846E2" w:rsidRDefault="00722CA6" w:rsidP="008D2FAC">
            <w:pPr>
              <w:pStyle w:val="aff7"/>
              <w:rPr>
                <w:rFonts w:ascii="Tahoma" w:hAnsi="Tahoma" w:cs="Tahoma"/>
              </w:rPr>
            </w:pPr>
            <w:r w:rsidRPr="001846E2">
              <w:rPr>
                <w:rFonts w:ascii="Tahoma" w:hAnsi="Tahoma" w:cs="Tahoma"/>
              </w:rPr>
              <w:t>Национальный стандарт Российской Федерации.</w:t>
            </w:r>
          </w:p>
          <w:p w14:paraId="42E1E158" w14:textId="77777777" w:rsidR="00722CA6" w:rsidRPr="001846E2" w:rsidRDefault="00722CA6" w:rsidP="008D2FAC">
            <w:pPr>
              <w:pStyle w:val="aff7"/>
              <w:rPr>
                <w:rFonts w:ascii="Tahoma" w:hAnsi="Tahoma" w:cs="Tahoma"/>
              </w:rPr>
            </w:pPr>
            <w:r w:rsidRPr="001846E2">
              <w:rPr>
                <w:rFonts w:ascii="Tahoma" w:hAnsi="Tahoma" w:cs="Tahoma"/>
              </w:rPr>
              <w:t xml:space="preserve">Система стандартов безопасности труда. Строительство. Работы на высоте. Правила </w:t>
            </w:r>
          </w:p>
        </w:tc>
      </w:tr>
      <w:tr w:rsidR="00890C23" w:rsidRPr="001846E2" w14:paraId="68045A11" w14:textId="77777777" w:rsidTr="007C6C72">
        <w:tc>
          <w:tcPr>
            <w:tcW w:w="1644" w:type="pct"/>
            <w:shd w:val="clear" w:color="auto" w:fill="auto"/>
          </w:tcPr>
          <w:p w14:paraId="779017CE" w14:textId="77777777" w:rsidR="00890C23" w:rsidRPr="001846E2" w:rsidRDefault="00890C23" w:rsidP="00556CDD">
            <w:pPr>
              <w:pStyle w:val="aff7"/>
              <w:jc w:val="left"/>
              <w:rPr>
                <w:rFonts w:ascii="Tahoma" w:hAnsi="Tahoma" w:cs="Tahoma"/>
              </w:rPr>
            </w:pPr>
            <w:r w:rsidRPr="001846E2">
              <w:rPr>
                <w:rFonts w:ascii="Tahoma" w:hAnsi="Tahoma" w:cs="Tahoma"/>
              </w:rPr>
              <w:t xml:space="preserve">от 13.11.2020 </w:t>
            </w:r>
            <w:r w:rsidR="00556CDD" w:rsidRPr="001846E2">
              <w:rPr>
                <w:rFonts w:ascii="Tahoma" w:hAnsi="Tahoma" w:cs="Tahoma"/>
              </w:rPr>
              <w:t>№</w:t>
            </w:r>
            <w:r w:rsidRPr="001846E2">
              <w:rPr>
                <w:rFonts w:ascii="Tahoma" w:hAnsi="Tahoma" w:cs="Tahoma"/>
              </w:rPr>
              <w:t xml:space="preserve"> 440</w:t>
            </w:r>
          </w:p>
        </w:tc>
        <w:tc>
          <w:tcPr>
            <w:tcW w:w="3356" w:type="pct"/>
            <w:shd w:val="clear" w:color="auto" w:fill="auto"/>
          </w:tcPr>
          <w:p w14:paraId="6DEE3F6E" w14:textId="77777777" w:rsidR="00890C23" w:rsidRPr="001846E2" w:rsidRDefault="0087124E" w:rsidP="0087124E">
            <w:pPr>
              <w:pStyle w:val="aff7"/>
              <w:rPr>
                <w:rFonts w:ascii="Tahoma" w:hAnsi="Tahoma" w:cs="Tahoma"/>
              </w:rPr>
            </w:pPr>
            <w:r w:rsidRPr="001846E2">
              <w:rPr>
                <w:rFonts w:ascii="Tahoma" w:hAnsi="Tahoma" w:cs="Tahoma"/>
              </w:rPr>
              <w:t>Приказ Ростехнадзора «</w:t>
            </w:r>
            <w:r w:rsidR="00890C23" w:rsidRPr="001846E2">
              <w:rPr>
                <w:rFonts w:ascii="Tahoma" w:hAnsi="Tahoma" w:cs="Tahoma"/>
              </w:rPr>
              <w:t xml:space="preserve">Об утверждении Федеральных норм и правил в области промышленной безопасности </w:t>
            </w:r>
            <w:r w:rsidRPr="001846E2">
              <w:rPr>
                <w:rFonts w:ascii="Tahoma" w:hAnsi="Tahoma" w:cs="Tahoma"/>
              </w:rPr>
              <w:t>«</w:t>
            </w:r>
            <w:r w:rsidR="00890C23" w:rsidRPr="001846E2">
              <w:rPr>
                <w:rFonts w:ascii="Tahoma" w:hAnsi="Tahoma" w:cs="Tahoma"/>
              </w:rPr>
              <w:t>Обеспечение промышленной безопасности при организации работ на опасных производственных объектах горно-металлургической промышленности</w:t>
            </w:r>
            <w:r w:rsidRPr="001846E2">
              <w:rPr>
                <w:rFonts w:ascii="Tahoma" w:hAnsi="Tahoma" w:cs="Tahoma"/>
              </w:rPr>
              <w:t>»</w:t>
            </w:r>
          </w:p>
        </w:tc>
      </w:tr>
      <w:tr w:rsidR="00965276" w:rsidRPr="001846E2" w14:paraId="3E3B0386" w14:textId="77777777" w:rsidTr="007C6C72">
        <w:tc>
          <w:tcPr>
            <w:tcW w:w="1644" w:type="pct"/>
            <w:shd w:val="clear" w:color="auto" w:fill="auto"/>
          </w:tcPr>
          <w:p w14:paraId="0A0028CD" w14:textId="77777777" w:rsidR="00965276" w:rsidRPr="001846E2" w:rsidRDefault="00965276" w:rsidP="00556CDD">
            <w:pPr>
              <w:pStyle w:val="aff7"/>
              <w:jc w:val="left"/>
              <w:rPr>
                <w:rFonts w:ascii="Tahoma" w:hAnsi="Tahoma" w:cs="Tahoma"/>
              </w:rPr>
            </w:pPr>
            <w:r w:rsidRPr="001846E2">
              <w:rPr>
                <w:rFonts w:ascii="Tahoma" w:hAnsi="Tahoma" w:cs="Tahoma"/>
              </w:rPr>
              <w:t>РД 34.03.204</w:t>
            </w:r>
          </w:p>
        </w:tc>
        <w:tc>
          <w:tcPr>
            <w:tcW w:w="3356" w:type="pct"/>
            <w:shd w:val="clear" w:color="auto" w:fill="auto"/>
          </w:tcPr>
          <w:p w14:paraId="432A0628" w14:textId="77777777" w:rsidR="00965276" w:rsidRPr="001846E2" w:rsidRDefault="00965276" w:rsidP="0087124E">
            <w:pPr>
              <w:pStyle w:val="aff7"/>
              <w:rPr>
                <w:rFonts w:ascii="Tahoma" w:hAnsi="Tahoma" w:cs="Tahoma"/>
              </w:rPr>
            </w:pPr>
            <w:r w:rsidRPr="001846E2">
              <w:rPr>
                <w:rFonts w:ascii="Tahoma" w:hAnsi="Tahoma" w:cs="Tahoma"/>
              </w:rPr>
              <w:t>Правила безопасности при работе с инструментом и приспособлениями</w:t>
            </w:r>
          </w:p>
        </w:tc>
      </w:tr>
      <w:tr w:rsidR="0087124E" w:rsidRPr="001846E2" w14:paraId="6147ABD3" w14:textId="77777777" w:rsidTr="007C6C72">
        <w:tc>
          <w:tcPr>
            <w:tcW w:w="1644" w:type="pct"/>
            <w:shd w:val="clear" w:color="auto" w:fill="auto"/>
          </w:tcPr>
          <w:p w14:paraId="79030118" w14:textId="77777777" w:rsidR="0087124E" w:rsidRPr="001846E2" w:rsidRDefault="0087124E" w:rsidP="00B237CF">
            <w:pPr>
              <w:pStyle w:val="aff7"/>
              <w:jc w:val="left"/>
              <w:rPr>
                <w:rFonts w:ascii="Tahoma" w:hAnsi="Tahoma" w:cs="Tahoma"/>
              </w:rPr>
            </w:pPr>
            <w:r w:rsidRPr="001846E2">
              <w:rPr>
                <w:rFonts w:ascii="Tahoma" w:hAnsi="Tahoma" w:cs="Tahoma"/>
              </w:rPr>
              <w:t>СТО КИСМ 140-001-2010</w:t>
            </w:r>
          </w:p>
        </w:tc>
        <w:tc>
          <w:tcPr>
            <w:tcW w:w="3356" w:type="pct"/>
            <w:shd w:val="clear" w:color="auto" w:fill="auto"/>
          </w:tcPr>
          <w:p w14:paraId="034DF89F" w14:textId="77777777" w:rsidR="0087124E" w:rsidRPr="001846E2" w:rsidRDefault="0087124E" w:rsidP="00B237CF">
            <w:pPr>
              <w:pStyle w:val="aff7"/>
              <w:rPr>
                <w:rFonts w:ascii="Tahoma" w:hAnsi="Tahoma" w:cs="Tahoma"/>
              </w:rPr>
            </w:pPr>
            <w:r w:rsidRPr="001846E2">
              <w:rPr>
                <w:rFonts w:ascii="Tahoma" w:hAnsi="Tahoma" w:cs="Tahoma"/>
              </w:rPr>
              <w:t>Стандарт организации «Управление документами Корпоративной интегрированной системы менеджмента в области качества, экологии, промышленной безопасности и охраны труда. Общие положения»</w:t>
            </w:r>
          </w:p>
        </w:tc>
      </w:tr>
      <w:tr w:rsidR="00E95A22" w:rsidRPr="001846E2" w14:paraId="79C91A26" w14:textId="77777777" w:rsidTr="007C6C72">
        <w:tc>
          <w:tcPr>
            <w:tcW w:w="1644" w:type="pct"/>
            <w:shd w:val="clear" w:color="auto" w:fill="auto"/>
          </w:tcPr>
          <w:p w14:paraId="1597A31C" w14:textId="77777777" w:rsidR="00E95A22" w:rsidRPr="001846E2" w:rsidRDefault="00E95A22" w:rsidP="008D2FAC">
            <w:pPr>
              <w:pStyle w:val="aff7"/>
              <w:jc w:val="left"/>
              <w:rPr>
                <w:rFonts w:ascii="Tahoma" w:hAnsi="Tahoma" w:cs="Tahoma"/>
              </w:rPr>
            </w:pPr>
            <w:r w:rsidRPr="001846E2">
              <w:rPr>
                <w:rFonts w:ascii="Tahoma" w:hAnsi="Tahoma" w:cs="Tahoma"/>
              </w:rPr>
              <w:t>СТО КИСМ 121-224-2021</w:t>
            </w:r>
          </w:p>
        </w:tc>
        <w:tc>
          <w:tcPr>
            <w:tcW w:w="3356" w:type="pct"/>
            <w:shd w:val="clear" w:color="auto" w:fill="auto"/>
          </w:tcPr>
          <w:p w14:paraId="75593166" w14:textId="7285A11A" w:rsidR="00E95A22" w:rsidRPr="001846E2" w:rsidRDefault="00E95A22" w:rsidP="008D2FAC">
            <w:pPr>
              <w:pStyle w:val="aff7"/>
              <w:rPr>
                <w:rFonts w:ascii="Tahoma" w:hAnsi="Tahoma" w:cs="Tahoma"/>
              </w:rPr>
            </w:pPr>
            <w:r w:rsidRPr="001846E2">
              <w:rPr>
                <w:rFonts w:ascii="Tahoma" w:hAnsi="Tahoma" w:cs="Tahoma"/>
              </w:rPr>
              <w:t xml:space="preserve">Стандарт организации «Порядок организации проведения огневых работ в </w:t>
            </w:r>
            <w:r w:rsidR="00661617" w:rsidRPr="001846E2">
              <w:rPr>
                <w:rFonts w:ascii="Tahoma" w:hAnsi="Tahoma" w:cs="Tahoma"/>
              </w:rPr>
              <w:t>АО «Таймырская топливная компания»</w:t>
            </w:r>
          </w:p>
        </w:tc>
      </w:tr>
      <w:tr w:rsidR="005E4E89" w:rsidRPr="001846E2" w14:paraId="5AADCF31" w14:textId="77777777" w:rsidTr="007C6C72">
        <w:tc>
          <w:tcPr>
            <w:tcW w:w="1644" w:type="pct"/>
            <w:shd w:val="clear" w:color="auto" w:fill="auto"/>
          </w:tcPr>
          <w:p w14:paraId="32FD2D00" w14:textId="77777777" w:rsidR="005E4E89" w:rsidRPr="001846E2" w:rsidRDefault="005E4E89" w:rsidP="008D2FAC">
            <w:pPr>
              <w:pStyle w:val="aff7"/>
              <w:jc w:val="left"/>
              <w:rPr>
                <w:rFonts w:ascii="Tahoma" w:hAnsi="Tahoma" w:cs="Tahoma"/>
              </w:rPr>
            </w:pPr>
            <w:r w:rsidRPr="001846E2">
              <w:rPr>
                <w:rFonts w:ascii="Tahoma" w:hAnsi="Tahoma" w:cs="Tahoma"/>
              </w:rPr>
              <w:t>П ГО 42-004-2019</w:t>
            </w:r>
          </w:p>
        </w:tc>
        <w:tc>
          <w:tcPr>
            <w:tcW w:w="3356" w:type="pct"/>
            <w:shd w:val="clear" w:color="auto" w:fill="auto"/>
          </w:tcPr>
          <w:p w14:paraId="35B422F5" w14:textId="20D3714D" w:rsidR="005E4E89" w:rsidRPr="001846E2" w:rsidRDefault="005E4E89" w:rsidP="008D2FAC">
            <w:pPr>
              <w:pStyle w:val="aff7"/>
              <w:rPr>
                <w:rFonts w:ascii="Tahoma" w:hAnsi="Tahoma" w:cs="Tahoma"/>
              </w:rPr>
            </w:pPr>
            <w:r w:rsidRPr="001846E2">
              <w:rPr>
                <w:rFonts w:ascii="Tahoma" w:hAnsi="Tahoma" w:cs="Tahoma"/>
              </w:rPr>
              <w:t xml:space="preserve">Положение о порядке формирования документального фонда и организации архивного дела в Главном офисе </w:t>
            </w:r>
            <w:r w:rsidR="00661617" w:rsidRPr="001846E2">
              <w:rPr>
                <w:rFonts w:ascii="Tahoma" w:hAnsi="Tahoma" w:cs="Tahoma"/>
              </w:rPr>
              <w:t>АО «Таймырская топливная компания»</w:t>
            </w:r>
          </w:p>
        </w:tc>
      </w:tr>
      <w:tr w:rsidR="005E4E89" w:rsidRPr="001846E2" w14:paraId="6A13F6FF" w14:textId="77777777" w:rsidTr="007C6C72">
        <w:tc>
          <w:tcPr>
            <w:tcW w:w="1644" w:type="pct"/>
            <w:shd w:val="clear" w:color="auto" w:fill="auto"/>
          </w:tcPr>
          <w:p w14:paraId="58F281DC" w14:textId="77777777" w:rsidR="005E4E89" w:rsidRPr="001846E2" w:rsidRDefault="005E4E89" w:rsidP="008D2FAC">
            <w:pPr>
              <w:pStyle w:val="aff7"/>
              <w:jc w:val="left"/>
              <w:rPr>
                <w:rFonts w:ascii="Tahoma" w:hAnsi="Tahoma" w:cs="Tahoma"/>
              </w:rPr>
            </w:pPr>
            <w:r w:rsidRPr="001846E2">
              <w:rPr>
                <w:rFonts w:ascii="Tahoma" w:hAnsi="Tahoma" w:cs="Tahoma"/>
              </w:rPr>
              <w:t>И ГО 42-003-2019</w:t>
            </w:r>
          </w:p>
        </w:tc>
        <w:tc>
          <w:tcPr>
            <w:tcW w:w="3356" w:type="pct"/>
            <w:shd w:val="clear" w:color="auto" w:fill="auto"/>
            <w:vAlign w:val="center"/>
          </w:tcPr>
          <w:p w14:paraId="6A6CC6D0" w14:textId="3C090856" w:rsidR="005E4E89" w:rsidRPr="001846E2" w:rsidRDefault="005E4E89" w:rsidP="008D2FAC">
            <w:pPr>
              <w:pStyle w:val="aff7"/>
              <w:rPr>
                <w:rFonts w:ascii="Tahoma" w:hAnsi="Tahoma" w:cs="Tahoma"/>
              </w:rPr>
            </w:pPr>
            <w:r w:rsidRPr="001846E2">
              <w:rPr>
                <w:rFonts w:ascii="Tahoma" w:hAnsi="Tahoma" w:cs="Tahoma"/>
              </w:rPr>
              <w:t xml:space="preserve">Инструкция по делопроизводству в Главном офисе </w:t>
            </w:r>
            <w:r w:rsidR="00661617" w:rsidRPr="001846E2">
              <w:rPr>
                <w:rFonts w:ascii="Tahoma" w:hAnsi="Tahoma" w:cs="Tahoma"/>
              </w:rPr>
              <w:t>АО «Таймырская топливная компания»</w:t>
            </w:r>
            <w:r w:rsidRPr="001846E2">
              <w:rPr>
                <w:rFonts w:ascii="Tahoma" w:hAnsi="Tahoma" w:cs="Tahoma"/>
              </w:rPr>
              <w:t xml:space="preserve"> </w:t>
            </w:r>
          </w:p>
        </w:tc>
      </w:tr>
    </w:tbl>
    <w:p w14:paraId="1AF781E2" w14:textId="77777777" w:rsidR="00982933" w:rsidRPr="001846E2" w:rsidRDefault="00982933" w:rsidP="00627BDB">
      <w:pPr>
        <w:autoSpaceDE w:val="0"/>
        <w:autoSpaceDN w:val="0"/>
        <w:adjustRightInd w:val="0"/>
        <w:spacing w:after="0" w:line="240" w:lineRule="auto"/>
        <w:ind w:firstLine="567"/>
        <w:rPr>
          <w:rFonts w:ascii="Tahoma" w:hAnsi="Tahoma" w:cs="Tahoma"/>
          <w:sz w:val="24"/>
          <w:szCs w:val="24"/>
          <w:lang w:eastAsia="ru-RU"/>
        </w:rPr>
      </w:pPr>
    </w:p>
    <w:p w14:paraId="243E8E80" w14:textId="77777777" w:rsidR="00982933" w:rsidRPr="001846E2" w:rsidRDefault="00982933" w:rsidP="00387569">
      <w:pPr>
        <w:numPr>
          <w:ilvl w:val="0"/>
          <w:numId w:val="18"/>
        </w:numPr>
        <w:tabs>
          <w:tab w:val="left" w:pos="709"/>
        </w:tabs>
        <w:spacing w:after="120" w:line="240" w:lineRule="auto"/>
        <w:ind w:left="0" w:firstLine="709"/>
        <w:jc w:val="both"/>
        <w:outlineLvl w:val="0"/>
        <w:rPr>
          <w:rFonts w:ascii="Tahoma" w:hAnsi="Tahoma" w:cs="Tahoma"/>
          <w:b/>
          <w:sz w:val="24"/>
          <w:szCs w:val="24"/>
          <w:lang w:eastAsia="ru-RU"/>
        </w:rPr>
      </w:pPr>
      <w:bookmarkStart w:id="7" w:name="_Toc78904436"/>
      <w:r w:rsidRPr="001846E2">
        <w:rPr>
          <w:rFonts w:ascii="Tahoma" w:hAnsi="Tahoma" w:cs="Tahoma"/>
          <w:b/>
          <w:bCs/>
          <w:sz w:val="24"/>
          <w:szCs w:val="24"/>
          <w:lang w:eastAsia="ru-RU"/>
        </w:rPr>
        <w:t>Обозначения</w:t>
      </w:r>
      <w:r w:rsidRPr="001846E2">
        <w:rPr>
          <w:rFonts w:ascii="Tahoma" w:hAnsi="Tahoma" w:cs="Tahoma"/>
          <w:b/>
          <w:sz w:val="24"/>
          <w:szCs w:val="24"/>
          <w:lang w:eastAsia="ru-RU"/>
        </w:rPr>
        <w:t xml:space="preserve"> и сокращения</w:t>
      </w:r>
      <w:bookmarkEnd w:id="7"/>
    </w:p>
    <w:tbl>
      <w:tblPr>
        <w:tblW w:w="5000" w:type="pct"/>
        <w:tblLayout w:type="fixed"/>
        <w:tblCellMar>
          <w:left w:w="57" w:type="dxa"/>
          <w:right w:w="57" w:type="dxa"/>
        </w:tblCellMar>
        <w:tblLook w:val="0000" w:firstRow="0" w:lastRow="0" w:firstColumn="0" w:lastColumn="0" w:noHBand="0" w:noVBand="0"/>
      </w:tblPr>
      <w:tblGrid>
        <w:gridCol w:w="2553"/>
        <w:gridCol w:w="6519"/>
      </w:tblGrid>
      <w:tr w:rsidR="00982933" w:rsidRPr="001846E2" w14:paraId="4814D880" w14:textId="77777777" w:rsidTr="00D323E8">
        <w:trPr>
          <w:cantSplit/>
          <w:trHeight w:val="61"/>
        </w:trPr>
        <w:tc>
          <w:tcPr>
            <w:tcW w:w="5000" w:type="pct"/>
            <w:gridSpan w:val="2"/>
          </w:tcPr>
          <w:p w14:paraId="0EED7E59" w14:textId="77777777" w:rsidR="00982933" w:rsidRPr="001846E2" w:rsidRDefault="00982933" w:rsidP="00387569">
            <w:pPr>
              <w:autoSpaceDE w:val="0"/>
              <w:autoSpaceDN w:val="0"/>
              <w:adjustRightInd w:val="0"/>
              <w:spacing w:after="120" w:line="240" w:lineRule="auto"/>
              <w:ind w:firstLine="649"/>
              <w:jc w:val="both"/>
              <w:rPr>
                <w:rFonts w:ascii="Tahoma" w:hAnsi="Tahoma" w:cs="Tahoma"/>
                <w:bCs/>
                <w:sz w:val="24"/>
                <w:szCs w:val="24"/>
                <w:lang w:eastAsia="ru-RU"/>
              </w:rPr>
            </w:pPr>
            <w:r w:rsidRPr="001846E2">
              <w:rPr>
                <w:rFonts w:ascii="Tahoma" w:hAnsi="Tahoma" w:cs="Tahoma"/>
                <w:sz w:val="24"/>
                <w:szCs w:val="24"/>
                <w:lang w:eastAsia="ru-RU"/>
              </w:rPr>
              <w:t xml:space="preserve">В настоящем Стандарте используются следующие обозначения и сокращения: </w:t>
            </w:r>
          </w:p>
        </w:tc>
      </w:tr>
      <w:tr w:rsidR="00096788" w:rsidRPr="001846E2" w14:paraId="7B205A29" w14:textId="77777777" w:rsidTr="007C6C72">
        <w:trPr>
          <w:cantSplit/>
          <w:trHeight w:val="244"/>
        </w:trPr>
        <w:tc>
          <w:tcPr>
            <w:tcW w:w="1407" w:type="pct"/>
          </w:tcPr>
          <w:p w14:paraId="62C27ADE" w14:textId="77777777" w:rsidR="00096788" w:rsidRPr="001846E2" w:rsidRDefault="00096788" w:rsidP="00D323E8">
            <w:pPr>
              <w:autoSpaceDE w:val="0"/>
              <w:autoSpaceDN w:val="0"/>
              <w:adjustRightInd w:val="0"/>
              <w:spacing w:after="120" w:line="240" w:lineRule="auto"/>
              <w:jc w:val="both"/>
              <w:rPr>
                <w:rFonts w:ascii="Tahoma" w:hAnsi="Tahoma" w:cs="Tahoma"/>
                <w:bCs/>
                <w:sz w:val="24"/>
                <w:szCs w:val="24"/>
                <w:lang w:eastAsia="ru-RU"/>
              </w:rPr>
            </w:pPr>
            <w:r w:rsidRPr="001846E2">
              <w:rPr>
                <w:rFonts w:ascii="Tahoma" w:hAnsi="Tahoma" w:cs="Tahoma"/>
                <w:bCs/>
                <w:sz w:val="24"/>
                <w:szCs w:val="24"/>
                <w:lang w:eastAsia="ru-RU"/>
              </w:rPr>
              <w:t>АС КУБ</w:t>
            </w:r>
          </w:p>
        </w:tc>
        <w:tc>
          <w:tcPr>
            <w:tcW w:w="3593" w:type="pct"/>
          </w:tcPr>
          <w:p w14:paraId="59F084B8" w14:textId="77777777" w:rsidR="00096788" w:rsidRPr="001846E2" w:rsidRDefault="00096788" w:rsidP="00D323E8">
            <w:pPr>
              <w:autoSpaceDE w:val="0"/>
              <w:autoSpaceDN w:val="0"/>
              <w:adjustRightInd w:val="0"/>
              <w:spacing w:after="120" w:line="240" w:lineRule="auto"/>
              <w:jc w:val="both"/>
              <w:rPr>
                <w:rFonts w:ascii="Tahoma" w:hAnsi="Tahoma" w:cs="Tahoma"/>
                <w:bCs/>
                <w:sz w:val="24"/>
                <w:szCs w:val="24"/>
                <w:lang w:eastAsia="ru-RU"/>
              </w:rPr>
            </w:pPr>
            <w:r w:rsidRPr="001846E2">
              <w:rPr>
                <w:rFonts w:ascii="Tahoma" w:hAnsi="Tahoma" w:cs="Tahoma"/>
                <w:bCs/>
                <w:sz w:val="24"/>
                <w:szCs w:val="24"/>
                <w:lang w:eastAsia="ru-RU"/>
              </w:rPr>
              <w:t>Автоматизированная система «Контроль, Управление, Безопасность»</w:t>
            </w:r>
          </w:p>
        </w:tc>
      </w:tr>
      <w:tr w:rsidR="00982933" w:rsidRPr="001846E2" w14:paraId="4EA8753F" w14:textId="77777777" w:rsidTr="007C6C72">
        <w:trPr>
          <w:cantSplit/>
          <w:trHeight w:val="244"/>
        </w:trPr>
        <w:tc>
          <w:tcPr>
            <w:tcW w:w="1407" w:type="pct"/>
          </w:tcPr>
          <w:p w14:paraId="232FD680" w14:textId="77777777" w:rsidR="00982933" w:rsidRPr="001846E2" w:rsidRDefault="00982933" w:rsidP="00D323E8">
            <w:pPr>
              <w:autoSpaceDE w:val="0"/>
              <w:autoSpaceDN w:val="0"/>
              <w:adjustRightInd w:val="0"/>
              <w:spacing w:after="120" w:line="240" w:lineRule="auto"/>
              <w:jc w:val="both"/>
              <w:rPr>
                <w:rFonts w:ascii="Tahoma" w:hAnsi="Tahoma" w:cs="Tahoma"/>
                <w:bCs/>
                <w:sz w:val="24"/>
                <w:szCs w:val="24"/>
                <w:lang w:eastAsia="ru-RU"/>
              </w:rPr>
            </w:pPr>
            <w:r w:rsidRPr="001846E2">
              <w:rPr>
                <w:rFonts w:ascii="Tahoma" w:hAnsi="Tahoma" w:cs="Tahoma"/>
                <w:bCs/>
                <w:sz w:val="24"/>
                <w:szCs w:val="24"/>
                <w:lang w:eastAsia="ru-RU"/>
              </w:rPr>
              <w:t>ВСП</w:t>
            </w:r>
          </w:p>
        </w:tc>
        <w:tc>
          <w:tcPr>
            <w:tcW w:w="3593" w:type="pct"/>
          </w:tcPr>
          <w:p w14:paraId="7D44ACDC" w14:textId="77777777" w:rsidR="00982933" w:rsidRPr="001846E2" w:rsidRDefault="00982933" w:rsidP="00D323E8">
            <w:pPr>
              <w:autoSpaceDE w:val="0"/>
              <w:autoSpaceDN w:val="0"/>
              <w:adjustRightInd w:val="0"/>
              <w:spacing w:after="120" w:line="240" w:lineRule="auto"/>
              <w:jc w:val="both"/>
              <w:rPr>
                <w:rFonts w:ascii="Tahoma" w:hAnsi="Tahoma" w:cs="Tahoma"/>
                <w:bCs/>
                <w:sz w:val="24"/>
                <w:szCs w:val="24"/>
                <w:lang w:eastAsia="ru-RU"/>
              </w:rPr>
            </w:pPr>
            <w:r w:rsidRPr="001846E2">
              <w:rPr>
                <w:rFonts w:ascii="Tahoma" w:hAnsi="Tahoma" w:cs="Tahoma"/>
                <w:bCs/>
                <w:sz w:val="24"/>
                <w:szCs w:val="24"/>
                <w:lang w:eastAsia="ru-RU"/>
              </w:rPr>
              <w:t>Внутриструктурное подразделение</w:t>
            </w:r>
            <w:r w:rsidR="00841288" w:rsidRPr="001846E2">
              <w:rPr>
                <w:rFonts w:ascii="Tahoma" w:hAnsi="Tahoma" w:cs="Tahoma"/>
                <w:bCs/>
                <w:sz w:val="24"/>
                <w:szCs w:val="24"/>
                <w:lang w:eastAsia="ru-RU"/>
              </w:rPr>
              <w:t xml:space="preserve"> Компании</w:t>
            </w:r>
          </w:p>
        </w:tc>
      </w:tr>
      <w:tr w:rsidR="003D1A36" w:rsidRPr="001846E2" w14:paraId="3E96070C" w14:textId="77777777" w:rsidTr="00644A08">
        <w:trPr>
          <w:cantSplit/>
          <w:trHeight w:val="244"/>
        </w:trPr>
        <w:tc>
          <w:tcPr>
            <w:tcW w:w="1407" w:type="pct"/>
          </w:tcPr>
          <w:p w14:paraId="2FA6DF82" w14:textId="3C169A79" w:rsidR="003D1A36" w:rsidRPr="001846E2" w:rsidRDefault="00B40529" w:rsidP="00D323E8">
            <w:pPr>
              <w:autoSpaceDE w:val="0"/>
              <w:autoSpaceDN w:val="0"/>
              <w:adjustRightInd w:val="0"/>
              <w:spacing w:after="120" w:line="240" w:lineRule="auto"/>
              <w:jc w:val="both"/>
              <w:rPr>
                <w:rFonts w:ascii="Tahoma" w:hAnsi="Tahoma" w:cs="Tahoma"/>
                <w:bCs/>
                <w:sz w:val="24"/>
                <w:szCs w:val="24"/>
                <w:lang w:eastAsia="ru-RU"/>
              </w:rPr>
            </w:pPr>
            <w:r w:rsidRPr="001846E2">
              <w:rPr>
                <w:rFonts w:ascii="Tahoma" w:hAnsi="Tahoma" w:cs="Tahoma"/>
                <w:bCs/>
                <w:sz w:val="24"/>
                <w:szCs w:val="24"/>
                <w:lang w:eastAsia="ru-RU"/>
              </w:rPr>
              <w:t>ОПБОТиЭ</w:t>
            </w:r>
          </w:p>
        </w:tc>
        <w:tc>
          <w:tcPr>
            <w:tcW w:w="3593" w:type="pct"/>
          </w:tcPr>
          <w:p w14:paraId="2FD94E1A" w14:textId="78B82945" w:rsidR="003D1A36" w:rsidRPr="001846E2" w:rsidRDefault="00B40529" w:rsidP="00B40529">
            <w:pPr>
              <w:autoSpaceDE w:val="0"/>
              <w:autoSpaceDN w:val="0"/>
              <w:adjustRightInd w:val="0"/>
              <w:spacing w:after="120" w:line="240" w:lineRule="auto"/>
              <w:jc w:val="both"/>
              <w:rPr>
                <w:rFonts w:ascii="Tahoma" w:hAnsi="Tahoma" w:cs="Tahoma"/>
                <w:bCs/>
                <w:sz w:val="24"/>
                <w:szCs w:val="24"/>
                <w:lang w:eastAsia="ru-RU"/>
              </w:rPr>
            </w:pPr>
            <w:r w:rsidRPr="001846E2">
              <w:rPr>
                <w:rFonts w:ascii="Tahoma" w:hAnsi="Tahoma" w:cs="Tahoma"/>
                <w:bCs/>
                <w:sz w:val="24"/>
                <w:szCs w:val="20"/>
                <w:lang w:eastAsia="ru-RU"/>
              </w:rPr>
              <w:t>Отдел</w:t>
            </w:r>
            <w:r w:rsidR="003D1A36" w:rsidRPr="001846E2">
              <w:rPr>
                <w:rFonts w:ascii="Tahoma" w:hAnsi="Tahoma" w:cs="Tahoma"/>
                <w:bCs/>
                <w:sz w:val="24"/>
                <w:szCs w:val="20"/>
                <w:lang w:eastAsia="ru-RU"/>
              </w:rPr>
              <w:t xml:space="preserve"> промышленной безопасности и охраны труда</w:t>
            </w:r>
            <w:r w:rsidRPr="001846E2">
              <w:rPr>
                <w:rFonts w:ascii="Tahoma" w:hAnsi="Tahoma" w:cs="Tahoma"/>
                <w:bCs/>
                <w:sz w:val="24"/>
                <w:szCs w:val="20"/>
                <w:lang w:eastAsia="ru-RU"/>
              </w:rPr>
              <w:t xml:space="preserve"> и экологии АО «Таймырская топливная компания»</w:t>
            </w:r>
          </w:p>
        </w:tc>
      </w:tr>
      <w:tr w:rsidR="00982933" w:rsidRPr="001846E2" w14:paraId="54442780" w14:textId="77777777" w:rsidTr="00644A08">
        <w:tc>
          <w:tcPr>
            <w:tcW w:w="1407" w:type="pct"/>
          </w:tcPr>
          <w:p w14:paraId="1C993BC4" w14:textId="079F56AA" w:rsidR="00982933" w:rsidRPr="001846E2" w:rsidRDefault="00982933" w:rsidP="00D323E8">
            <w:pPr>
              <w:keepNext/>
              <w:autoSpaceDE w:val="0"/>
              <w:autoSpaceDN w:val="0"/>
              <w:adjustRightInd w:val="0"/>
              <w:spacing w:after="120" w:line="240" w:lineRule="auto"/>
              <w:jc w:val="both"/>
              <w:outlineLvl w:val="8"/>
              <w:rPr>
                <w:rFonts w:ascii="Tahoma" w:hAnsi="Tahoma" w:cs="Tahoma"/>
                <w:bCs/>
                <w:sz w:val="24"/>
                <w:szCs w:val="24"/>
                <w:lang w:eastAsia="ru-RU"/>
              </w:rPr>
            </w:pPr>
            <w:r w:rsidRPr="001846E2">
              <w:rPr>
                <w:rFonts w:ascii="Tahoma" w:hAnsi="Tahoma" w:cs="Tahoma"/>
                <w:bCs/>
                <w:sz w:val="24"/>
                <w:szCs w:val="24"/>
                <w:lang w:eastAsia="ru-RU"/>
              </w:rPr>
              <w:lastRenderedPageBreak/>
              <w:t>Компания</w:t>
            </w:r>
          </w:p>
        </w:tc>
        <w:tc>
          <w:tcPr>
            <w:tcW w:w="3593" w:type="pct"/>
          </w:tcPr>
          <w:p w14:paraId="3D9690F7" w14:textId="286CC862" w:rsidR="00982933" w:rsidRPr="001846E2" w:rsidRDefault="00B40529" w:rsidP="00D323E8">
            <w:pPr>
              <w:keepNext/>
              <w:autoSpaceDE w:val="0"/>
              <w:autoSpaceDN w:val="0"/>
              <w:adjustRightInd w:val="0"/>
              <w:spacing w:after="120" w:line="240" w:lineRule="auto"/>
              <w:outlineLvl w:val="4"/>
              <w:rPr>
                <w:rFonts w:ascii="Tahoma" w:hAnsi="Tahoma" w:cs="Tahoma"/>
                <w:bCs/>
                <w:sz w:val="24"/>
                <w:szCs w:val="24"/>
                <w:lang w:eastAsia="ru-RU"/>
              </w:rPr>
            </w:pPr>
            <w:r w:rsidRPr="001846E2">
              <w:rPr>
                <w:rFonts w:ascii="Tahoma" w:hAnsi="Tahoma" w:cs="Tahoma"/>
                <w:bCs/>
                <w:sz w:val="24"/>
                <w:szCs w:val="24"/>
                <w:lang w:eastAsia="ru-RU"/>
              </w:rPr>
              <w:t>Акционерное общество</w:t>
            </w:r>
            <w:r w:rsidR="00661617" w:rsidRPr="001846E2">
              <w:rPr>
                <w:rFonts w:ascii="Tahoma" w:hAnsi="Tahoma" w:cs="Tahoma"/>
                <w:bCs/>
                <w:sz w:val="24"/>
                <w:szCs w:val="24"/>
                <w:lang w:eastAsia="ru-RU"/>
              </w:rPr>
              <w:t xml:space="preserve"> «Таймырская топливная компания»</w:t>
            </w:r>
          </w:p>
        </w:tc>
      </w:tr>
      <w:tr w:rsidR="00205521" w:rsidRPr="001846E2" w14:paraId="1B4CCF08" w14:textId="77777777" w:rsidTr="007C6C72">
        <w:trPr>
          <w:cantSplit/>
          <w:trHeight w:val="244"/>
        </w:trPr>
        <w:tc>
          <w:tcPr>
            <w:tcW w:w="1407" w:type="pct"/>
          </w:tcPr>
          <w:p w14:paraId="55AC362F" w14:textId="77777777" w:rsidR="00205521" w:rsidRPr="001846E2" w:rsidRDefault="004B5935" w:rsidP="00D323E8">
            <w:pPr>
              <w:autoSpaceDE w:val="0"/>
              <w:autoSpaceDN w:val="0"/>
              <w:adjustRightInd w:val="0"/>
              <w:spacing w:after="120" w:line="240" w:lineRule="auto"/>
              <w:jc w:val="both"/>
              <w:rPr>
                <w:rFonts w:ascii="Tahoma" w:hAnsi="Tahoma" w:cs="Tahoma"/>
                <w:bCs/>
                <w:sz w:val="24"/>
                <w:szCs w:val="24"/>
                <w:lang w:eastAsia="ru-RU"/>
              </w:rPr>
            </w:pPr>
            <w:r w:rsidRPr="001846E2">
              <w:rPr>
                <w:rFonts w:ascii="Tahoma" w:hAnsi="Tahoma" w:cs="Tahoma"/>
                <w:bCs/>
                <w:sz w:val="24"/>
                <w:szCs w:val="24"/>
                <w:lang w:eastAsia="ru-RU"/>
              </w:rPr>
              <w:t>Перечень</w:t>
            </w:r>
          </w:p>
        </w:tc>
        <w:tc>
          <w:tcPr>
            <w:tcW w:w="3593" w:type="pct"/>
          </w:tcPr>
          <w:p w14:paraId="4AA79D5D" w14:textId="77777777" w:rsidR="00205521" w:rsidRPr="001846E2" w:rsidRDefault="004B5935" w:rsidP="00D323E8">
            <w:pPr>
              <w:autoSpaceDE w:val="0"/>
              <w:autoSpaceDN w:val="0"/>
              <w:adjustRightInd w:val="0"/>
              <w:spacing w:after="120" w:line="240" w:lineRule="auto"/>
              <w:rPr>
                <w:rFonts w:ascii="Tahoma" w:hAnsi="Tahoma" w:cs="Tahoma"/>
                <w:bCs/>
                <w:sz w:val="24"/>
                <w:szCs w:val="24"/>
                <w:lang w:eastAsia="ru-RU"/>
              </w:rPr>
            </w:pPr>
            <w:r w:rsidRPr="001846E2">
              <w:rPr>
                <w:rFonts w:ascii="Tahoma" w:hAnsi="Tahoma" w:cs="Tahoma"/>
                <w:sz w:val="24"/>
                <w:szCs w:val="24"/>
                <w:lang w:eastAsia="ru-RU"/>
              </w:rPr>
              <w:t>Перечень работ на высоте, выполняемых с оформлением наряда-допуска</w:t>
            </w:r>
          </w:p>
        </w:tc>
      </w:tr>
      <w:tr w:rsidR="00B237CF" w:rsidRPr="001846E2" w14:paraId="1DFDE2A9" w14:textId="77777777" w:rsidTr="007C6C72">
        <w:trPr>
          <w:cantSplit/>
          <w:trHeight w:val="244"/>
        </w:trPr>
        <w:tc>
          <w:tcPr>
            <w:tcW w:w="1407" w:type="pct"/>
          </w:tcPr>
          <w:p w14:paraId="38A5217C" w14:textId="77777777" w:rsidR="00B237CF" w:rsidRPr="001846E2" w:rsidRDefault="00B237CF" w:rsidP="00D323E8">
            <w:pPr>
              <w:autoSpaceDE w:val="0"/>
              <w:autoSpaceDN w:val="0"/>
              <w:adjustRightInd w:val="0"/>
              <w:spacing w:after="120" w:line="240" w:lineRule="auto"/>
              <w:jc w:val="both"/>
              <w:rPr>
                <w:rFonts w:ascii="Tahoma" w:hAnsi="Tahoma" w:cs="Tahoma"/>
                <w:bCs/>
                <w:sz w:val="24"/>
                <w:szCs w:val="24"/>
                <w:lang w:eastAsia="ru-RU"/>
              </w:rPr>
            </w:pPr>
            <w:r w:rsidRPr="001846E2">
              <w:rPr>
                <w:rFonts w:ascii="Tahoma" w:hAnsi="Tahoma" w:cs="Tahoma"/>
                <w:bCs/>
                <w:sz w:val="24"/>
                <w:szCs w:val="24"/>
                <w:lang w:eastAsia="ru-RU"/>
              </w:rPr>
              <w:t>Подрядчик/ подрядная организация</w:t>
            </w:r>
          </w:p>
        </w:tc>
        <w:tc>
          <w:tcPr>
            <w:tcW w:w="3593" w:type="pct"/>
          </w:tcPr>
          <w:p w14:paraId="32025183" w14:textId="77777777" w:rsidR="00B237CF" w:rsidRPr="001846E2" w:rsidRDefault="00B237CF" w:rsidP="00D23889">
            <w:pPr>
              <w:autoSpaceDE w:val="0"/>
              <w:autoSpaceDN w:val="0"/>
              <w:adjustRightInd w:val="0"/>
              <w:spacing w:after="120" w:line="240" w:lineRule="auto"/>
              <w:jc w:val="both"/>
              <w:rPr>
                <w:rFonts w:ascii="Tahoma" w:hAnsi="Tahoma" w:cs="Tahoma"/>
                <w:bCs/>
                <w:sz w:val="24"/>
                <w:szCs w:val="24"/>
                <w:lang w:eastAsia="ru-RU"/>
              </w:rPr>
            </w:pPr>
            <w:r w:rsidRPr="001846E2">
              <w:rPr>
                <w:rFonts w:ascii="Tahoma" w:hAnsi="Tahoma" w:cs="Tahoma"/>
                <w:sz w:val="24"/>
                <w:szCs w:val="24"/>
              </w:rPr>
              <w:t xml:space="preserve">Сторона договора подряда / договора возмездного оказания услуг, которая </w:t>
            </w:r>
            <w:r w:rsidR="00D23889" w:rsidRPr="001846E2">
              <w:rPr>
                <w:rFonts w:ascii="Tahoma" w:hAnsi="Tahoma" w:cs="Tahoma"/>
                <w:sz w:val="24"/>
                <w:szCs w:val="24"/>
              </w:rPr>
              <w:t>обязуется выполнить по заданию з</w:t>
            </w:r>
            <w:r w:rsidRPr="001846E2">
              <w:rPr>
                <w:rFonts w:ascii="Tahoma" w:hAnsi="Tahoma" w:cs="Tahoma"/>
                <w:sz w:val="24"/>
                <w:szCs w:val="24"/>
              </w:rPr>
              <w:t>аказчика определенную работу / оказать услуги с использованием собстве</w:t>
            </w:r>
            <w:r w:rsidR="00D23889" w:rsidRPr="001846E2">
              <w:rPr>
                <w:rFonts w:ascii="Tahoma" w:hAnsi="Tahoma" w:cs="Tahoma"/>
                <w:sz w:val="24"/>
                <w:szCs w:val="24"/>
              </w:rPr>
              <w:t>нных материалов или материалов з</w:t>
            </w:r>
            <w:r w:rsidRPr="001846E2">
              <w:rPr>
                <w:rFonts w:ascii="Tahoma" w:hAnsi="Tahoma" w:cs="Tahoma"/>
                <w:sz w:val="24"/>
                <w:szCs w:val="24"/>
              </w:rPr>
              <w:t>аказчика за определенную плату</w:t>
            </w:r>
          </w:p>
        </w:tc>
      </w:tr>
      <w:tr w:rsidR="00982933" w:rsidRPr="001846E2" w14:paraId="066E9624" w14:textId="77777777" w:rsidTr="007C6C72">
        <w:trPr>
          <w:cantSplit/>
          <w:trHeight w:val="244"/>
        </w:trPr>
        <w:tc>
          <w:tcPr>
            <w:tcW w:w="1407" w:type="pct"/>
          </w:tcPr>
          <w:p w14:paraId="2FED3F98" w14:textId="77777777" w:rsidR="00982933" w:rsidRPr="001846E2" w:rsidRDefault="00982933" w:rsidP="00D323E8">
            <w:pPr>
              <w:autoSpaceDE w:val="0"/>
              <w:autoSpaceDN w:val="0"/>
              <w:adjustRightInd w:val="0"/>
              <w:spacing w:after="120" w:line="240" w:lineRule="auto"/>
              <w:jc w:val="both"/>
              <w:rPr>
                <w:rFonts w:ascii="Tahoma" w:hAnsi="Tahoma" w:cs="Tahoma"/>
                <w:bCs/>
                <w:sz w:val="24"/>
                <w:szCs w:val="24"/>
                <w:lang w:eastAsia="ru-RU"/>
              </w:rPr>
            </w:pPr>
            <w:r w:rsidRPr="001846E2">
              <w:rPr>
                <w:rFonts w:ascii="Tahoma" w:hAnsi="Tahoma" w:cs="Tahoma"/>
                <w:bCs/>
                <w:sz w:val="24"/>
                <w:szCs w:val="24"/>
                <w:lang w:eastAsia="ru-RU"/>
              </w:rPr>
              <w:t xml:space="preserve">ПП </w:t>
            </w:r>
          </w:p>
        </w:tc>
        <w:tc>
          <w:tcPr>
            <w:tcW w:w="3593" w:type="pct"/>
          </w:tcPr>
          <w:p w14:paraId="3BAD67A9" w14:textId="77777777" w:rsidR="00982933" w:rsidRPr="001846E2" w:rsidRDefault="00982933" w:rsidP="00D323E8">
            <w:pPr>
              <w:autoSpaceDE w:val="0"/>
              <w:autoSpaceDN w:val="0"/>
              <w:adjustRightInd w:val="0"/>
              <w:spacing w:after="120" w:line="240" w:lineRule="auto"/>
              <w:jc w:val="both"/>
              <w:rPr>
                <w:rFonts w:ascii="Tahoma" w:hAnsi="Tahoma" w:cs="Tahoma"/>
                <w:bCs/>
                <w:sz w:val="24"/>
                <w:szCs w:val="24"/>
                <w:lang w:eastAsia="ru-RU"/>
              </w:rPr>
            </w:pPr>
            <w:r w:rsidRPr="001846E2">
              <w:rPr>
                <w:rFonts w:ascii="Tahoma" w:hAnsi="Tahoma" w:cs="Tahoma"/>
                <w:bCs/>
                <w:sz w:val="24"/>
                <w:szCs w:val="24"/>
                <w:lang w:eastAsia="ru-RU"/>
              </w:rPr>
              <w:t>Производственное подразделение</w:t>
            </w:r>
            <w:r w:rsidR="00841288" w:rsidRPr="001846E2">
              <w:rPr>
                <w:rFonts w:ascii="Tahoma" w:hAnsi="Tahoma" w:cs="Tahoma"/>
                <w:bCs/>
                <w:sz w:val="24"/>
                <w:szCs w:val="24"/>
                <w:lang w:eastAsia="ru-RU"/>
              </w:rPr>
              <w:t xml:space="preserve"> Компании</w:t>
            </w:r>
          </w:p>
        </w:tc>
      </w:tr>
      <w:tr w:rsidR="00796381" w:rsidRPr="001846E2" w14:paraId="4A604F18" w14:textId="77777777" w:rsidTr="007C6C72">
        <w:trPr>
          <w:cantSplit/>
          <w:trHeight w:val="244"/>
        </w:trPr>
        <w:tc>
          <w:tcPr>
            <w:tcW w:w="1407" w:type="pct"/>
          </w:tcPr>
          <w:p w14:paraId="5B828B17" w14:textId="77777777" w:rsidR="00796381" w:rsidRPr="001846E2" w:rsidRDefault="00796381" w:rsidP="00D323E8">
            <w:pPr>
              <w:autoSpaceDE w:val="0"/>
              <w:autoSpaceDN w:val="0"/>
              <w:adjustRightInd w:val="0"/>
              <w:spacing w:after="120" w:line="240" w:lineRule="auto"/>
              <w:jc w:val="both"/>
              <w:rPr>
                <w:rFonts w:ascii="Tahoma" w:hAnsi="Tahoma" w:cs="Tahoma"/>
                <w:bCs/>
                <w:sz w:val="24"/>
                <w:szCs w:val="24"/>
                <w:lang w:eastAsia="ru-RU"/>
              </w:rPr>
            </w:pPr>
            <w:r w:rsidRPr="001846E2">
              <w:rPr>
                <w:rFonts w:ascii="Tahoma" w:hAnsi="Tahoma" w:cs="Tahoma"/>
                <w:bCs/>
                <w:sz w:val="24"/>
                <w:szCs w:val="24"/>
                <w:lang w:eastAsia="ru-RU"/>
              </w:rPr>
              <w:t>ППР</w:t>
            </w:r>
          </w:p>
        </w:tc>
        <w:tc>
          <w:tcPr>
            <w:tcW w:w="3593" w:type="pct"/>
          </w:tcPr>
          <w:p w14:paraId="3A1ECB0C" w14:textId="77777777" w:rsidR="00796381" w:rsidRPr="001846E2" w:rsidRDefault="005E795F" w:rsidP="00D323E8">
            <w:pPr>
              <w:autoSpaceDE w:val="0"/>
              <w:autoSpaceDN w:val="0"/>
              <w:adjustRightInd w:val="0"/>
              <w:spacing w:after="120" w:line="240" w:lineRule="auto"/>
              <w:jc w:val="both"/>
              <w:rPr>
                <w:rFonts w:ascii="Tahoma" w:hAnsi="Tahoma" w:cs="Tahoma"/>
                <w:bCs/>
                <w:sz w:val="24"/>
                <w:szCs w:val="24"/>
                <w:lang w:eastAsia="ru-RU"/>
              </w:rPr>
            </w:pPr>
            <w:r w:rsidRPr="001846E2">
              <w:rPr>
                <w:rFonts w:ascii="Tahoma" w:hAnsi="Tahoma" w:cs="Tahoma"/>
                <w:bCs/>
                <w:sz w:val="24"/>
                <w:szCs w:val="24"/>
                <w:lang w:eastAsia="ru-RU"/>
              </w:rPr>
              <w:t>План производства работ на высоте</w:t>
            </w:r>
          </w:p>
        </w:tc>
      </w:tr>
      <w:tr w:rsidR="00096788" w:rsidRPr="001846E2" w14:paraId="1937A1EF" w14:textId="77777777" w:rsidTr="007C6C72">
        <w:trPr>
          <w:cantSplit/>
          <w:trHeight w:val="244"/>
        </w:trPr>
        <w:tc>
          <w:tcPr>
            <w:tcW w:w="1407" w:type="pct"/>
          </w:tcPr>
          <w:p w14:paraId="6BC72D59" w14:textId="77777777" w:rsidR="00096788" w:rsidRPr="001846E2" w:rsidRDefault="00096788" w:rsidP="007C6C72">
            <w:pPr>
              <w:widowControl w:val="0"/>
              <w:autoSpaceDE w:val="0"/>
              <w:autoSpaceDN w:val="0"/>
              <w:adjustRightInd w:val="0"/>
              <w:spacing w:after="120" w:line="240" w:lineRule="auto"/>
              <w:jc w:val="both"/>
              <w:rPr>
                <w:rFonts w:ascii="Tahoma" w:hAnsi="Tahoma" w:cs="Tahoma"/>
                <w:bCs/>
                <w:sz w:val="24"/>
                <w:szCs w:val="24"/>
                <w:lang w:eastAsia="ru-RU"/>
              </w:rPr>
            </w:pPr>
            <w:r w:rsidRPr="001846E2">
              <w:rPr>
                <w:rFonts w:ascii="Tahoma" w:hAnsi="Tahoma" w:cs="Tahoma"/>
                <w:bCs/>
                <w:sz w:val="24"/>
                <w:szCs w:val="24"/>
                <w:lang w:eastAsia="ru-RU"/>
              </w:rPr>
              <w:t>Работник</w:t>
            </w:r>
          </w:p>
        </w:tc>
        <w:tc>
          <w:tcPr>
            <w:tcW w:w="3593" w:type="pct"/>
          </w:tcPr>
          <w:p w14:paraId="5323A32C" w14:textId="77777777" w:rsidR="00096788" w:rsidRPr="001846E2" w:rsidRDefault="0019169B" w:rsidP="007C6C72">
            <w:pPr>
              <w:widowControl w:val="0"/>
              <w:autoSpaceDE w:val="0"/>
              <w:autoSpaceDN w:val="0"/>
              <w:adjustRightInd w:val="0"/>
              <w:spacing w:after="120" w:line="240" w:lineRule="auto"/>
              <w:jc w:val="both"/>
              <w:rPr>
                <w:rFonts w:ascii="Tahoma" w:hAnsi="Tahoma" w:cs="Tahoma"/>
                <w:bCs/>
                <w:sz w:val="24"/>
                <w:szCs w:val="24"/>
                <w:lang w:eastAsia="ru-RU"/>
              </w:rPr>
            </w:pPr>
            <w:r w:rsidRPr="001846E2">
              <w:rPr>
                <w:rFonts w:ascii="Tahoma" w:hAnsi="Tahoma" w:cs="Tahoma"/>
                <w:bCs/>
                <w:sz w:val="24"/>
                <w:szCs w:val="24"/>
                <w:lang w:eastAsia="ru-RU"/>
              </w:rPr>
              <w:t>Работник подразделения</w:t>
            </w:r>
            <w:r w:rsidR="000A602E" w:rsidRPr="001846E2">
              <w:rPr>
                <w:rFonts w:ascii="Tahoma" w:hAnsi="Tahoma" w:cs="Tahoma"/>
                <w:bCs/>
                <w:sz w:val="24"/>
                <w:szCs w:val="24"/>
                <w:lang w:eastAsia="ru-RU"/>
              </w:rPr>
              <w:t xml:space="preserve"> Компани</w:t>
            </w:r>
            <w:r w:rsidRPr="001846E2">
              <w:rPr>
                <w:rFonts w:ascii="Tahoma" w:hAnsi="Tahoma" w:cs="Tahoma"/>
                <w:bCs/>
                <w:sz w:val="24"/>
                <w:szCs w:val="24"/>
                <w:lang w:eastAsia="ru-RU"/>
              </w:rPr>
              <w:t>и</w:t>
            </w:r>
            <w:r w:rsidR="000A602E" w:rsidRPr="001846E2">
              <w:rPr>
                <w:rFonts w:ascii="Tahoma" w:hAnsi="Tahoma" w:cs="Tahoma"/>
                <w:bCs/>
                <w:sz w:val="24"/>
                <w:szCs w:val="24"/>
                <w:lang w:eastAsia="ru-RU"/>
              </w:rPr>
              <w:t xml:space="preserve"> или </w:t>
            </w:r>
            <w:r w:rsidRPr="001846E2">
              <w:rPr>
                <w:rFonts w:ascii="Tahoma" w:hAnsi="Tahoma" w:cs="Tahoma"/>
                <w:bCs/>
                <w:sz w:val="24"/>
                <w:szCs w:val="24"/>
                <w:lang w:eastAsia="ru-RU"/>
              </w:rPr>
              <w:t>подрядной</w:t>
            </w:r>
            <w:r w:rsidR="000A602E" w:rsidRPr="001846E2">
              <w:rPr>
                <w:rFonts w:ascii="Tahoma" w:hAnsi="Tahoma" w:cs="Tahoma"/>
                <w:bCs/>
                <w:sz w:val="24"/>
                <w:szCs w:val="24"/>
                <w:lang w:eastAsia="ru-RU"/>
              </w:rPr>
              <w:t xml:space="preserve"> организаци</w:t>
            </w:r>
            <w:r w:rsidRPr="001846E2">
              <w:rPr>
                <w:rFonts w:ascii="Tahoma" w:hAnsi="Tahoma" w:cs="Tahoma"/>
                <w:bCs/>
                <w:sz w:val="24"/>
                <w:szCs w:val="24"/>
                <w:lang w:eastAsia="ru-RU"/>
              </w:rPr>
              <w:t>и</w:t>
            </w:r>
            <w:r w:rsidR="00B237CF" w:rsidRPr="001846E2">
              <w:rPr>
                <w:rFonts w:ascii="Tahoma" w:hAnsi="Tahoma" w:cs="Tahoma"/>
                <w:bCs/>
                <w:sz w:val="24"/>
                <w:szCs w:val="24"/>
                <w:lang w:eastAsia="ru-RU"/>
              </w:rPr>
              <w:t xml:space="preserve"> (действующие в соответствии с условиями заключенного договора) </w:t>
            </w:r>
            <w:r w:rsidRPr="001846E2">
              <w:rPr>
                <w:rFonts w:ascii="Tahoma" w:hAnsi="Tahoma" w:cs="Tahoma"/>
                <w:bCs/>
                <w:sz w:val="24"/>
                <w:szCs w:val="24"/>
                <w:lang w:eastAsia="ru-RU"/>
              </w:rPr>
              <w:t xml:space="preserve"> </w:t>
            </w:r>
          </w:p>
        </w:tc>
      </w:tr>
      <w:tr w:rsidR="0075151A" w:rsidRPr="001846E2" w14:paraId="2AA48D11" w14:textId="77777777" w:rsidTr="007C6C72">
        <w:trPr>
          <w:cantSplit/>
          <w:trHeight w:val="244"/>
        </w:trPr>
        <w:tc>
          <w:tcPr>
            <w:tcW w:w="1407" w:type="pct"/>
          </w:tcPr>
          <w:p w14:paraId="064C043A" w14:textId="77777777" w:rsidR="0075151A" w:rsidRPr="001846E2" w:rsidRDefault="0075151A" w:rsidP="00B237CF">
            <w:pPr>
              <w:widowControl w:val="0"/>
              <w:autoSpaceDE w:val="0"/>
              <w:autoSpaceDN w:val="0"/>
              <w:adjustRightInd w:val="0"/>
              <w:spacing w:after="120" w:line="240" w:lineRule="auto"/>
              <w:jc w:val="both"/>
              <w:rPr>
                <w:rFonts w:ascii="Tahoma" w:hAnsi="Tahoma" w:cs="Tahoma"/>
                <w:bCs/>
                <w:sz w:val="24"/>
                <w:szCs w:val="24"/>
                <w:lang w:eastAsia="ru-RU"/>
              </w:rPr>
            </w:pPr>
            <w:r w:rsidRPr="001846E2">
              <w:rPr>
                <w:rFonts w:ascii="Tahoma" w:hAnsi="Tahoma" w:cs="Tahoma"/>
                <w:bCs/>
                <w:sz w:val="24"/>
                <w:szCs w:val="24"/>
                <w:lang w:eastAsia="ru-RU"/>
              </w:rPr>
              <w:t>ТК</w:t>
            </w:r>
          </w:p>
        </w:tc>
        <w:tc>
          <w:tcPr>
            <w:tcW w:w="3593" w:type="pct"/>
          </w:tcPr>
          <w:p w14:paraId="2D4AD39A" w14:textId="77777777" w:rsidR="0075151A" w:rsidRPr="001846E2" w:rsidRDefault="00041F16" w:rsidP="00B237CF">
            <w:pPr>
              <w:widowControl w:val="0"/>
              <w:autoSpaceDE w:val="0"/>
              <w:autoSpaceDN w:val="0"/>
              <w:adjustRightInd w:val="0"/>
              <w:spacing w:after="120" w:line="240" w:lineRule="auto"/>
              <w:jc w:val="both"/>
              <w:rPr>
                <w:rFonts w:ascii="Tahoma" w:hAnsi="Tahoma" w:cs="Tahoma"/>
                <w:bCs/>
                <w:sz w:val="24"/>
                <w:szCs w:val="24"/>
                <w:lang w:eastAsia="ru-RU"/>
              </w:rPr>
            </w:pPr>
            <w:r w:rsidRPr="001846E2">
              <w:rPr>
                <w:rFonts w:ascii="Tahoma" w:hAnsi="Tahoma" w:cs="Tahoma"/>
                <w:bCs/>
                <w:sz w:val="24"/>
                <w:szCs w:val="24"/>
                <w:lang w:eastAsia="ru-RU"/>
              </w:rPr>
              <w:t>Технологическая карта на производство работ на высоте</w:t>
            </w:r>
          </w:p>
        </w:tc>
      </w:tr>
      <w:tr w:rsidR="00982933" w:rsidRPr="001846E2" w14:paraId="7997E6A3" w14:textId="77777777" w:rsidTr="007C6C72">
        <w:trPr>
          <w:cantSplit/>
          <w:trHeight w:val="244"/>
        </w:trPr>
        <w:tc>
          <w:tcPr>
            <w:tcW w:w="1407" w:type="pct"/>
          </w:tcPr>
          <w:p w14:paraId="05C4A204" w14:textId="77777777" w:rsidR="00982933" w:rsidRPr="001846E2" w:rsidRDefault="00982933" w:rsidP="00B237CF">
            <w:pPr>
              <w:widowControl w:val="0"/>
              <w:autoSpaceDE w:val="0"/>
              <w:autoSpaceDN w:val="0"/>
              <w:adjustRightInd w:val="0"/>
              <w:spacing w:after="120" w:line="240" w:lineRule="auto"/>
              <w:jc w:val="both"/>
              <w:rPr>
                <w:rFonts w:ascii="Tahoma" w:hAnsi="Tahoma" w:cs="Tahoma"/>
                <w:bCs/>
                <w:sz w:val="24"/>
                <w:szCs w:val="24"/>
                <w:lang w:eastAsia="ru-RU"/>
              </w:rPr>
            </w:pPr>
            <w:r w:rsidRPr="001846E2">
              <w:rPr>
                <w:rFonts w:ascii="Tahoma" w:hAnsi="Tahoma" w:cs="Tahoma"/>
                <w:bCs/>
                <w:sz w:val="24"/>
                <w:szCs w:val="24"/>
                <w:lang w:eastAsia="ru-RU"/>
              </w:rPr>
              <w:t>СИЗ</w:t>
            </w:r>
          </w:p>
        </w:tc>
        <w:tc>
          <w:tcPr>
            <w:tcW w:w="3593" w:type="pct"/>
          </w:tcPr>
          <w:p w14:paraId="638828F3" w14:textId="77777777" w:rsidR="00982933" w:rsidRPr="001846E2" w:rsidRDefault="00982933" w:rsidP="00B237CF">
            <w:pPr>
              <w:widowControl w:val="0"/>
              <w:autoSpaceDE w:val="0"/>
              <w:autoSpaceDN w:val="0"/>
              <w:adjustRightInd w:val="0"/>
              <w:spacing w:after="120" w:line="240" w:lineRule="auto"/>
              <w:jc w:val="both"/>
              <w:rPr>
                <w:rFonts w:ascii="Tahoma" w:hAnsi="Tahoma" w:cs="Tahoma"/>
                <w:bCs/>
                <w:sz w:val="24"/>
                <w:szCs w:val="24"/>
                <w:lang w:eastAsia="ru-RU"/>
              </w:rPr>
            </w:pPr>
            <w:r w:rsidRPr="001846E2">
              <w:rPr>
                <w:rFonts w:ascii="Tahoma" w:hAnsi="Tahoma" w:cs="Tahoma"/>
                <w:bCs/>
                <w:sz w:val="24"/>
                <w:szCs w:val="24"/>
                <w:lang w:eastAsia="ru-RU"/>
              </w:rPr>
              <w:t>Средства индивидуальной защиты</w:t>
            </w:r>
          </w:p>
        </w:tc>
      </w:tr>
      <w:tr w:rsidR="008E1666" w:rsidRPr="001846E2" w14:paraId="01DC8FF8" w14:textId="77777777" w:rsidTr="007C6C72">
        <w:trPr>
          <w:cantSplit/>
          <w:trHeight w:val="244"/>
        </w:trPr>
        <w:tc>
          <w:tcPr>
            <w:tcW w:w="1407" w:type="pct"/>
          </w:tcPr>
          <w:p w14:paraId="5377FECA" w14:textId="77777777" w:rsidR="008E1666" w:rsidRPr="001846E2" w:rsidRDefault="008E1666" w:rsidP="00B237CF">
            <w:pPr>
              <w:widowControl w:val="0"/>
              <w:autoSpaceDE w:val="0"/>
              <w:autoSpaceDN w:val="0"/>
              <w:adjustRightInd w:val="0"/>
              <w:spacing w:after="0" w:line="240" w:lineRule="auto"/>
              <w:ind w:firstLine="567"/>
              <w:jc w:val="both"/>
              <w:rPr>
                <w:rFonts w:ascii="Tahoma" w:hAnsi="Tahoma" w:cs="Tahoma"/>
                <w:bCs/>
                <w:sz w:val="24"/>
                <w:szCs w:val="24"/>
                <w:lang w:eastAsia="ru-RU"/>
              </w:rPr>
            </w:pPr>
          </w:p>
        </w:tc>
        <w:tc>
          <w:tcPr>
            <w:tcW w:w="3593" w:type="pct"/>
          </w:tcPr>
          <w:p w14:paraId="3D7663B9" w14:textId="77777777" w:rsidR="008E1666" w:rsidRPr="001846E2" w:rsidRDefault="008E1666" w:rsidP="00B237CF">
            <w:pPr>
              <w:widowControl w:val="0"/>
              <w:autoSpaceDE w:val="0"/>
              <w:autoSpaceDN w:val="0"/>
              <w:adjustRightInd w:val="0"/>
              <w:spacing w:after="120" w:line="240" w:lineRule="auto"/>
              <w:ind w:firstLine="567"/>
              <w:jc w:val="both"/>
              <w:rPr>
                <w:rFonts w:ascii="Tahoma" w:hAnsi="Tahoma" w:cs="Tahoma"/>
                <w:bCs/>
                <w:sz w:val="24"/>
                <w:szCs w:val="24"/>
                <w:lang w:eastAsia="ru-RU"/>
              </w:rPr>
            </w:pPr>
          </w:p>
        </w:tc>
      </w:tr>
    </w:tbl>
    <w:p w14:paraId="058BD5D2" w14:textId="77777777" w:rsidR="00982933" w:rsidRPr="001846E2" w:rsidRDefault="00982933" w:rsidP="00B237CF">
      <w:pPr>
        <w:numPr>
          <w:ilvl w:val="0"/>
          <w:numId w:val="18"/>
        </w:numPr>
        <w:tabs>
          <w:tab w:val="left" w:pos="709"/>
          <w:tab w:val="left" w:pos="1134"/>
        </w:tabs>
        <w:spacing w:after="120" w:line="240" w:lineRule="auto"/>
        <w:ind w:left="0" w:firstLine="709"/>
        <w:jc w:val="both"/>
        <w:outlineLvl w:val="0"/>
        <w:rPr>
          <w:rFonts w:ascii="Tahoma" w:hAnsi="Tahoma" w:cs="Tahoma"/>
          <w:b/>
          <w:bCs/>
          <w:sz w:val="24"/>
          <w:szCs w:val="24"/>
          <w:lang w:eastAsia="ru-RU"/>
        </w:rPr>
      </w:pPr>
      <w:bookmarkStart w:id="8" w:name="_Toc78904437"/>
      <w:r w:rsidRPr="001846E2">
        <w:rPr>
          <w:rFonts w:ascii="Tahoma" w:hAnsi="Tahoma" w:cs="Tahoma"/>
          <w:b/>
          <w:bCs/>
          <w:sz w:val="24"/>
          <w:szCs w:val="24"/>
          <w:lang w:eastAsia="ru-RU"/>
        </w:rPr>
        <w:t>Термины и определения</w:t>
      </w:r>
      <w:bookmarkEnd w:id="8"/>
    </w:p>
    <w:p w14:paraId="609679A9" w14:textId="77777777" w:rsidR="00982933" w:rsidRPr="001846E2" w:rsidRDefault="00982933" w:rsidP="00B237CF">
      <w:pPr>
        <w:tabs>
          <w:tab w:val="left" w:pos="851"/>
          <w:tab w:val="left" w:pos="1134"/>
        </w:tabs>
        <w:autoSpaceDE w:val="0"/>
        <w:autoSpaceDN w:val="0"/>
        <w:adjustRightInd w:val="0"/>
        <w:spacing w:after="120" w:line="240" w:lineRule="auto"/>
        <w:ind w:firstLine="709"/>
        <w:jc w:val="both"/>
        <w:rPr>
          <w:rFonts w:ascii="Tahoma" w:hAnsi="Tahoma" w:cs="Tahoma"/>
          <w:bCs/>
          <w:sz w:val="24"/>
          <w:szCs w:val="24"/>
          <w:lang w:eastAsia="ru-RU"/>
        </w:rPr>
      </w:pPr>
      <w:r w:rsidRPr="001846E2">
        <w:rPr>
          <w:rFonts w:ascii="Tahoma" w:hAnsi="Tahoma" w:cs="Tahoma"/>
          <w:bCs/>
          <w:sz w:val="24"/>
          <w:szCs w:val="24"/>
          <w:lang w:eastAsia="ru-RU"/>
        </w:rPr>
        <w:t>В настоящем Стандарте применены термины со следующими определениями:</w:t>
      </w:r>
    </w:p>
    <w:p w14:paraId="07C624DA" w14:textId="7A85B552" w:rsidR="00F35ACF" w:rsidRPr="001846E2" w:rsidRDefault="00F35ACF" w:rsidP="00B237CF">
      <w:pPr>
        <w:numPr>
          <w:ilvl w:val="0"/>
          <w:numId w:val="16"/>
        </w:numPr>
        <w:tabs>
          <w:tab w:val="clear" w:pos="2203"/>
          <w:tab w:val="num" w:pos="-1701"/>
          <w:tab w:val="left" w:pos="851"/>
          <w:tab w:val="left" w:pos="1134"/>
        </w:tabs>
        <w:spacing w:after="120" w:line="240" w:lineRule="auto"/>
        <w:ind w:left="0" w:firstLine="709"/>
        <w:jc w:val="both"/>
        <w:rPr>
          <w:rFonts w:ascii="Tahoma" w:hAnsi="Tahoma"/>
          <w:b/>
          <w:sz w:val="24"/>
        </w:rPr>
      </w:pPr>
      <w:r w:rsidRPr="001846E2">
        <w:rPr>
          <w:rFonts w:ascii="Tahoma" w:hAnsi="Tahoma" w:cs="Tahoma"/>
          <w:b/>
          <w:sz w:val="24"/>
          <w:szCs w:val="24"/>
          <w:lang w:eastAsia="ru-RU"/>
        </w:rPr>
        <w:t xml:space="preserve">Автоматизированная система «Контроль, Управление, Безопасность» (АС КУБ): </w:t>
      </w:r>
      <w:r w:rsidRPr="001846E2">
        <w:rPr>
          <w:rFonts w:ascii="Tahoma" w:hAnsi="Tahoma" w:cs="Tahoma"/>
          <w:sz w:val="24"/>
          <w:szCs w:val="24"/>
          <w:lang w:eastAsia="ru-RU"/>
        </w:rPr>
        <w:t xml:space="preserve">информационная система, реализованная на базе программного обеспечения SAP EHSM (Environmental, Health and Safety Management), предназначенная для осуществления сбора, обработки, учета и анализа информации в области промышленной безопасности и охраны труда в </w:t>
      </w:r>
      <w:r w:rsidR="00661617" w:rsidRPr="001846E2">
        <w:rPr>
          <w:rFonts w:ascii="Tahoma" w:hAnsi="Tahoma" w:cs="Tahoma"/>
          <w:sz w:val="24"/>
          <w:szCs w:val="24"/>
          <w:lang w:eastAsia="ru-RU"/>
        </w:rPr>
        <w:t>АО «Таймырская топливная компания»</w:t>
      </w:r>
      <w:r w:rsidRPr="001846E2">
        <w:rPr>
          <w:rFonts w:ascii="Tahoma" w:hAnsi="Tahoma" w:cs="Tahoma"/>
          <w:sz w:val="24"/>
          <w:szCs w:val="24"/>
          <w:lang w:eastAsia="ru-RU"/>
        </w:rPr>
        <w:t xml:space="preserve"> и организациях корпоративной структуры, входящих в Группу компаний «Норильский никель».</w:t>
      </w:r>
    </w:p>
    <w:p w14:paraId="578068EE" w14:textId="77777777" w:rsidR="00982933" w:rsidRPr="001846E2" w:rsidRDefault="00982933" w:rsidP="00B237CF">
      <w:pPr>
        <w:numPr>
          <w:ilvl w:val="0"/>
          <w:numId w:val="16"/>
        </w:numPr>
        <w:tabs>
          <w:tab w:val="clear" w:pos="2203"/>
          <w:tab w:val="num" w:pos="-1701"/>
          <w:tab w:val="left" w:pos="851"/>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b/>
          <w:sz w:val="24"/>
          <w:szCs w:val="24"/>
          <w:lang w:eastAsia="ru-RU"/>
        </w:rPr>
        <w:t>Амортизатор:</w:t>
      </w:r>
      <w:r w:rsidRPr="001846E2">
        <w:rPr>
          <w:rFonts w:ascii="Tahoma" w:hAnsi="Tahoma" w:cs="Tahoma"/>
          <w:sz w:val="24"/>
          <w:szCs w:val="24"/>
          <w:lang w:eastAsia="ru-RU"/>
        </w:rPr>
        <w:t xml:space="preserve"> </w:t>
      </w:r>
      <w:r w:rsidR="00CB2099" w:rsidRPr="001846E2">
        <w:rPr>
          <w:rFonts w:ascii="Tahoma" w:hAnsi="Tahoma" w:cs="Tahoma"/>
          <w:sz w:val="24"/>
          <w:szCs w:val="24"/>
          <w:lang w:eastAsia="ru-RU"/>
        </w:rPr>
        <w:t>обязательный элемент страховочной системы, предназначенный для рассеивания, опасной для жизни и здоровья человека, кинетической энергии, при остановке падения с высоты.</w:t>
      </w:r>
    </w:p>
    <w:p w14:paraId="744652F7" w14:textId="77777777" w:rsidR="00982933" w:rsidRPr="001846E2" w:rsidRDefault="00982933" w:rsidP="00B237CF">
      <w:pPr>
        <w:numPr>
          <w:ilvl w:val="0"/>
          <w:numId w:val="16"/>
        </w:numPr>
        <w:tabs>
          <w:tab w:val="clear" w:pos="2203"/>
          <w:tab w:val="num" w:pos="-1701"/>
          <w:tab w:val="left" w:pos="851"/>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b/>
          <w:sz w:val="24"/>
          <w:szCs w:val="24"/>
          <w:lang w:eastAsia="ru-RU"/>
        </w:rPr>
        <w:t>Анкерная точка:</w:t>
      </w:r>
      <w:r w:rsidRPr="001846E2">
        <w:rPr>
          <w:rFonts w:ascii="Tahoma" w:hAnsi="Tahoma" w:cs="Tahoma"/>
          <w:sz w:val="24"/>
          <w:szCs w:val="24"/>
          <w:lang w:eastAsia="ru-RU"/>
        </w:rPr>
        <w:t xml:space="preserve"> место или приспособление для крепления страховочной системы и/или страховочного каната.</w:t>
      </w:r>
    </w:p>
    <w:p w14:paraId="48E9CC22" w14:textId="77777777" w:rsidR="00982933" w:rsidRPr="001846E2" w:rsidRDefault="00982933" w:rsidP="00B237CF">
      <w:pPr>
        <w:numPr>
          <w:ilvl w:val="0"/>
          <w:numId w:val="16"/>
        </w:numPr>
        <w:tabs>
          <w:tab w:val="clear" w:pos="2203"/>
          <w:tab w:val="num" w:pos="-1701"/>
          <w:tab w:val="left" w:pos="851"/>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b/>
          <w:sz w:val="24"/>
          <w:szCs w:val="24"/>
          <w:lang w:eastAsia="ru-RU"/>
        </w:rPr>
        <w:t xml:space="preserve">Анкерная линия (жесткая или гибкая): </w:t>
      </w:r>
      <w:r w:rsidR="00C666A0" w:rsidRPr="001846E2">
        <w:rPr>
          <w:rFonts w:ascii="Tahoma" w:hAnsi="Tahoma" w:cs="Tahoma"/>
          <w:sz w:val="24"/>
          <w:szCs w:val="24"/>
          <w:lang w:eastAsia="ru-RU"/>
        </w:rPr>
        <w:t>гибкий канат, трос или жесткая направляющая линия между структурными анкерами</w:t>
      </w:r>
      <w:r w:rsidR="00E1773E" w:rsidRPr="001846E2">
        <w:rPr>
          <w:rFonts w:ascii="Tahoma" w:hAnsi="Tahoma" w:cs="Tahoma"/>
          <w:sz w:val="24"/>
          <w:szCs w:val="24"/>
          <w:lang w:eastAsia="ru-RU"/>
        </w:rPr>
        <w:t xml:space="preserve"> (анкерными точками)</w:t>
      </w:r>
      <w:r w:rsidR="00C666A0" w:rsidRPr="001846E2">
        <w:rPr>
          <w:rFonts w:ascii="Tahoma" w:hAnsi="Tahoma" w:cs="Tahoma"/>
          <w:sz w:val="24"/>
          <w:szCs w:val="24"/>
          <w:lang w:eastAsia="ru-RU"/>
        </w:rPr>
        <w:t>, к которым можно крепить средство индивидуальной защиты</w:t>
      </w:r>
      <w:r w:rsidRPr="001846E2">
        <w:rPr>
          <w:rFonts w:ascii="Tahoma" w:hAnsi="Tahoma" w:cs="Tahoma"/>
          <w:sz w:val="24"/>
          <w:szCs w:val="24"/>
          <w:lang w:eastAsia="ru-RU"/>
        </w:rPr>
        <w:t>.</w:t>
      </w:r>
    </w:p>
    <w:p w14:paraId="4C491EAD" w14:textId="77777777" w:rsidR="00982933" w:rsidRPr="001846E2" w:rsidRDefault="00982933" w:rsidP="00B237CF">
      <w:pPr>
        <w:numPr>
          <w:ilvl w:val="0"/>
          <w:numId w:val="16"/>
        </w:numPr>
        <w:tabs>
          <w:tab w:val="clear" w:pos="2203"/>
          <w:tab w:val="num" w:pos="-1701"/>
          <w:tab w:val="left" w:pos="851"/>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b/>
          <w:sz w:val="24"/>
          <w:szCs w:val="24"/>
          <w:lang w:eastAsia="ru-RU"/>
        </w:rPr>
        <w:t>Внутриструктурное подразделение</w:t>
      </w:r>
      <w:r w:rsidRPr="001846E2">
        <w:rPr>
          <w:rFonts w:ascii="Tahoma" w:hAnsi="Tahoma" w:cs="Tahoma"/>
          <w:sz w:val="24"/>
          <w:szCs w:val="24"/>
          <w:lang w:eastAsia="ru-RU"/>
        </w:rPr>
        <w:t xml:space="preserve">: организационная единица (цех, участок и т.д.) производственного подразделения, осуществляющая производство продукции и/или услуг. </w:t>
      </w:r>
    </w:p>
    <w:p w14:paraId="2C2AA306" w14:textId="77777777" w:rsidR="00982933" w:rsidRPr="001846E2" w:rsidRDefault="00982933" w:rsidP="00B237CF">
      <w:pPr>
        <w:numPr>
          <w:ilvl w:val="0"/>
          <w:numId w:val="16"/>
        </w:numPr>
        <w:tabs>
          <w:tab w:val="clear" w:pos="2203"/>
          <w:tab w:val="num" w:pos="-1701"/>
          <w:tab w:val="left" w:pos="851"/>
          <w:tab w:val="left" w:pos="1134"/>
        </w:tabs>
        <w:spacing w:after="120" w:line="240" w:lineRule="auto"/>
        <w:ind w:left="0" w:firstLine="709"/>
        <w:jc w:val="both"/>
        <w:rPr>
          <w:rFonts w:ascii="Tahoma" w:hAnsi="Tahoma" w:cs="Tahoma"/>
          <w:bCs/>
          <w:sz w:val="24"/>
          <w:szCs w:val="24"/>
          <w:lang w:eastAsia="ru-RU"/>
        </w:rPr>
      </w:pPr>
      <w:r w:rsidRPr="001846E2">
        <w:rPr>
          <w:rFonts w:ascii="Tahoma" w:hAnsi="Tahoma" w:cs="Tahoma"/>
          <w:b/>
          <w:bCs/>
          <w:sz w:val="24"/>
          <w:szCs w:val="24"/>
          <w:lang w:eastAsia="ru-RU"/>
        </w:rPr>
        <w:t xml:space="preserve">Компетентное лицо для периодической проверки </w:t>
      </w:r>
      <w:r w:rsidR="00372383" w:rsidRPr="001846E2">
        <w:rPr>
          <w:rFonts w:ascii="Tahoma" w:hAnsi="Tahoma" w:cs="Tahoma"/>
          <w:b/>
          <w:bCs/>
          <w:sz w:val="24"/>
          <w:szCs w:val="24"/>
          <w:lang w:eastAsia="ru-RU"/>
        </w:rPr>
        <w:t>средств индивидуальной защиты от падения с высоты (компетентное лицо)</w:t>
      </w:r>
      <w:r w:rsidRPr="001846E2">
        <w:rPr>
          <w:rFonts w:ascii="Tahoma" w:hAnsi="Tahoma" w:cs="Tahoma"/>
          <w:b/>
          <w:bCs/>
          <w:sz w:val="24"/>
          <w:szCs w:val="24"/>
          <w:lang w:eastAsia="ru-RU"/>
        </w:rPr>
        <w:t xml:space="preserve">: </w:t>
      </w:r>
      <w:r w:rsidRPr="001846E2">
        <w:rPr>
          <w:rFonts w:ascii="Tahoma" w:hAnsi="Tahoma" w:cs="Tahoma"/>
          <w:bCs/>
          <w:sz w:val="24"/>
          <w:szCs w:val="24"/>
          <w:lang w:eastAsia="ru-RU"/>
        </w:rPr>
        <w:t xml:space="preserve">лицо, которое </w:t>
      </w:r>
      <w:r w:rsidR="00372383" w:rsidRPr="001846E2">
        <w:rPr>
          <w:rFonts w:ascii="Tahoma" w:hAnsi="Tahoma" w:cs="Tahoma"/>
          <w:bCs/>
          <w:sz w:val="24"/>
          <w:szCs w:val="24"/>
          <w:lang w:eastAsia="ru-RU"/>
        </w:rPr>
        <w:t>обучено</w:t>
      </w:r>
      <w:r w:rsidRPr="001846E2">
        <w:rPr>
          <w:rFonts w:ascii="Tahoma" w:hAnsi="Tahoma" w:cs="Tahoma"/>
          <w:bCs/>
          <w:sz w:val="24"/>
          <w:szCs w:val="24"/>
          <w:lang w:eastAsia="ru-RU"/>
        </w:rPr>
        <w:t xml:space="preserve"> текущим требованиям к периодическим проверкам, рекомендациям и инструкциям, составляемым </w:t>
      </w:r>
      <w:r w:rsidR="00CF2035" w:rsidRPr="001846E2">
        <w:rPr>
          <w:rFonts w:ascii="Tahoma" w:hAnsi="Tahoma" w:cs="Tahoma"/>
          <w:bCs/>
          <w:sz w:val="24"/>
          <w:szCs w:val="24"/>
          <w:lang w:eastAsia="ru-RU"/>
        </w:rPr>
        <w:t>производителем</w:t>
      </w:r>
      <w:r w:rsidR="00FC74B5" w:rsidRPr="001846E2">
        <w:rPr>
          <w:rFonts w:ascii="Tahoma" w:hAnsi="Tahoma" w:cs="Tahoma"/>
          <w:bCs/>
          <w:sz w:val="24"/>
          <w:szCs w:val="24"/>
          <w:lang w:eastAsia="ru-RU"/>
        </w:rPr>
        <w:t xml:space="preserve"> </w:t>
      </w:r>
      <w:r w:rsidRPr="001846E2">
        <w:rPr>
          <w:rFonts w:ascii="Tahoma" w:hAnsi="Tahoma" w:cs="Tahoma"/>
          <w:bCs/>
          <w:sz w:val="24"/>
          <w:szCs w:val="24"/>
          <w:lang w:eastAsia="ru-RU"/>
        </w:rPr>
        <w:t xml:space="preserve">применительно к </w:t>
      </w:r>
      <w:r w:rsidRPr="001846E2">
        <w:rPr>
          <w:rFonts w:ascii="Tahoma" w:hAnsi="Tahoma" w:cs="Tahoma"/>
          <w:bCs/>
          <w:sz w:val="24"/>
          <w:szCs w:val="24"/>
          <w:lang w:eastAsia="ru-RU"/>
        </w:rPr>
        <w:lastRenderedPageBreak/>
        <w:t>соответствующим компоненту, подсистеме или системе.</w:t>
      </w:r>
      <w:r w:rsidR="00D45A6D" w:rsidRPr="001846E2">
        <w:rPr>
          <w:rFonts w:ascii="Tahoma" w:hAnsi="Tahoma" w:cs="Tahoma"/>
          <w:bCs/>
          <w:sz w:val="24"/>
          <w:szCs w:val="24"/>
          <w:lang w:eastAsia="ru-RU"/>
        </w:rPr>
        <w:t xml:space="preserve"> </w:t>
      </w:r>
      <w:r w:rsidR="00F15183" w:rsidRPr="001846E2">
        <w:rPr>
          <w:rFonts w:ascii="Tahoma" w:hAnsi="Tahoma" w:cs="Tahoma"/>
          <w:bCs/>
          <w:sz w:val="24"/>
          <w:szCs w:val="24"/>
          <w:lang w:eastAsia="ru-RU"/>
        </w:rPr>
        <w:t xml:space="preserve">Компетентное </w:t>
      </w:r>
      <w:r w:rsidRPr="001846E2">
        <w:rPr>
          <w:rFonts w:ascii="Tahoma" w:hAnsi="Tahoma" w:cs="Tahoma"/>
          <w:bCs/>
          <w:sz w:val="24"/>
          <w:szCs w:val="24"/>
          <w:lang w:eastAsia="ru-RU"/>
        </w:rPr>
        <w:t>лицо должно уметь определять и оценивать значимость дефектов, инициировать коррективные действия и иметь необходимые знания и ресурсы для этого.</w:t>
      </w:r>
    </w:p>
    <w:p w14:paraId="7ABCDE4A" w14:textId="77777777" w:rsidR="00982933" w:rsidRPr="001846E2" w:rsidRDefault="00982933" w:rsidP="00B237CF">
      <w:pPr>
        <w:numPr>
          <w:ilvl w:val="0"/>
          <w:numId w:val="16"/>
        </w:numPr>
        <w:tabs>
          <w:tab w:val="left" w:pos="851"/>
          <w:tab w:val="left" w:pos="1134"/>
        </w:tabs>
        <w:suppressAutoHyphens/>
        <w:spacing w:after="120" w:line="240" w:lineRule="auto"/>
        <w:ind w:left="0" w:firstLine="709"/>
        <w:jc w:val="both"/>
        <w:rPr>
          <w:rFonts w:ascii="Tahoma" w:hAnsi="Tahoma" w:cs="Tahoma"/>
          <w:bCs/>
          <w:sz w:val="24"/>
          <w:szCs w:val="24"/>
          <w:lang w:eastAsia="ru-RU"/>
        </w:rPr>
      </w:pPr>
      <w:r w:rsidRPr="001846E2">
        <w:rPr>
          <w:rFonts w:ascii="Tahoma" w:hAnsi="Tahoma" w:cs="Tahoma"/>
          <w:b/>
          <w:bCs/>
          <w:sz w:val="24"/>
          <w:szCs w:val="24"/>
          <w:lang w:eastAsia="ru-RU"/>
        </w:rPr>
        <w:t>Периодическая проверка</w:t>
      </w:r>
      <w:r w:rsidRPr="001846E2">
        <w:rPr>
          <w:rFonts w:ascii="Tahoma" w:hAnsi="Tahoma" w:cs="Tahoma"/>
          <w:bCs/>
          <w:sz w:val="24"/>
          <w:szCs w:val="24"/>
          <w:lang w:eastAsia="ru-RU"/>
        </w:rPr>
        <w:t>: действия по периодическо</w:t>
      </w:r>
      <w:r w:rsidR="00F15183" w:rsidRPr="001846E2">
        <w:rPr>
          <w:rFonts w:ascii="Tahoma" w:hAnsi="Tahoma" w:cs="Tahoma"/>
          <w:bCs/>
          <w:sz w:val="24"/>
          <w:szCs w:val="24"/>
          <w:lang w:eastAsia="ru-RU"/>
        </w:rPr>
        <w:t>й</w:t>
      </w:r>
      <w:r w:rsidRPr="001846E2">
        <w:rPr>
          <w:rFonts w:ascii="Tahoma" w:hAnsi="Tahoma" w:cs="Tahoma"/>
          <w:bCs/>
          <w:sz w:val="24"/>
          <w:szCs w:val="24"/>
          <w:lang w:eastAsia="ru-RU"/>
        </w:rPr>
        <w:t xml:space="preserve"> углубленной проверк</w:t>
      </w:r>
      <w:r w:rsidR="00F15183" w:rsidRPr="001846E2">
        <w:rPr>
          <w:rFonts w:ascii="Tahoma" w:hAnsi="Tahoma" w:cs="Tahoma"/>
          <w:bCs/>
          <w:sz w:val="24"/>
          <w:szCs w:val="24"/>
          <w:lang w:eastAsia="ru-RU"/>
        </w:rPr>
        <w:t>е</w:t>
      </w:r>
      <w:r w:rsidRPr="001846E2">
        <w:rPr>
          <w:rFonts w:ascii="Tahoma" w:hAnsi="Tahoma" w:cs="Tahoma"/>
          <w:bCs/>
          <w:sz w:val="24"/>
          <w:szCs w:val="24"/>
          <w:lang w:eastAsia="ru-RU"/>
        </w:rPr>
        <w:t xml:space="preserve"> </w:t>
      </w:r>
      <w:r w:rsidR="00994399" w:rsidRPr="001846E2">
        <w:rPr>
          <w:rFonts w:ascii="Tahoma" w:hAnsi="Tahoma" w:cs="Tahoma"/>
          <w:bCs/>
          <w:sz w:val="24"/>
          <w:szCs w:val="24"/>
          <w:lang w:eastAsia="ru-RU"/>
        </w:rPr>
        <w:t>средств индивидуальной защиты</w:t>
      </w:r>
      <w:r w:rsidRPr="001846E2">
        <w:rPr>
          <w:rFonts w:ascii="Tahoma" w:hAnsi="Tahoma" w:cs="Tahoma"/>
          <w:bCs/>
          <w:sz w:val="24"/>
          <w:szCs w:val="24"/>
          <w:lang w:eastAsia="ru-RU"/>
        </w:rPr>
        <w:t xml:space="preserve"> либо иного оборудования на предмет наличия дефектов, например, повреждений или износа.</w:t>
      </w:r>
    </w:p>
    <w:p w14:paraId="3AA8B72B" w14:textId="49FE7093" w:rsidR="00D45A6D" w:rsidRPr="001846E2" w:rsidRDefault="00982933" w:rsidP="00B237CF">
      <w:pPr>
        <w:numPr>
          <w:ilvl w:val="0"/>
          <w:numId w:val="16"/>
        </w:numPr>
        <w:tabs>
          <w:tab w:val="left" w:pos="851"/>
          <w:tab w:val="left" w:pos="1134"/>
        </w:tabs>
        <w:suppressAutoHyphens/>
        <w:spacing w:after="120" w:line="240" w:lineRule="auto"/>
        <w:ind w:left="0" w:firstLine="709"/>
        <w:jc w:val="both"/>
        <w:rPr>
          <w:rFonts w:ascii="Tahoma" w:hAnsi="Tahoma" w:cs="Tahoma"/>
          <w:sz w:val="24"/>
          <w:szCs w:val="24"/>
          <w:lang w:eastAsia="ru-RU"/>
        </w:rPr>
      </w:pPr>
      <w:r w:rsidRPr="001846E2">
        <w:rPr>
          <w:rFonts w:ascii="Tahoma" w:hAnsi="Tahoma" w:cs="Tahoma"/>
          <w:b/>
          <w:sz w:val="24"/>
          <w:szCs w:val="24"/>
          <w:lang w:eastAsia="ru-RU"/>
        </w:rPr>
        <w:t>Производственное подразделение:</w:t>
      </w:r>
      <w:r w:rsidRPr="001846E2">
        <w:rPr>
          <w:rFonts w:ascii="Tahoma" w:hAnsi="Tahoma" w:cs="Tahoma"/>
          <w:color w:val="000000"/>
          <w:sz w:val="24"/>
          <w:szCs w:val="24"/>
          <w:lang w:eastAsia="ru-RU"/>
        </w:rPr>
        <w:t xml:space="preserve"> подразделение </w:t>
      </w:r>
      <w:r w:rsidR="00B40529" w:rsidRPr="001846E2">
        <w:rPr>
          <w:rFonts w:ascii="Tahoma" w:hAnsi="Tahoma" w:cs="Tahoma"/>
          <w:color w:val="000000"/>
          <w:sz w:val="24"/>
          <w:szCs w:val="24"/>
          <w:lang w:eastAsia="ru-RU"/>
        </w:rPr>
        <w:t>Компании (нефтебаза, цех</w:t>
      </w:r>
      <w:r w:rsidRPr="001846E2">
        <w:rPr>
          <w:rFonts w:ascii="Tahoma" w:hAnsi="Tahoma" w:cs="Tahoma"/>
          <w:color w:val="000000"/>
          <w:sz w:val="24"/>
          <w:szCs w:val="24"/>
          <w:lang w:eastAsia="ru-RU"/>
        </w:rPr>
        <w:t xml:space="preserve"> и т.д.), осуществляющее производственно-хозяйственную деятельность</w:t>
      </w:r>
      <w:r w:rsidR="00471684" w:rsidRPr="001846E2">
        <w:rPr>
          <w:rFonts w:ascii="Tahoma" w:hAnsi="Tahoma" w:cs="Tahoma"/>
          <w:color w:val="000000"/>
          <w:sz w:val="24"/>
          <w:szCs w:val="24"/>
          <w:lang w:eastAsia="ru-RU"/>
        </w:rPr>
        <w:t>,</w:t>
      </w:r>
      <w:r w:rsidRPr="001846E2">
        <w:rPr>
          <w:rFonts w:ascii="Tahoma" w:hAnsi="Tahoma" w:cs="Tahoma"/>
          <w:color w:val="000000"/>
          <w:sz w:val="24"/>
          <w:szCs w:val="24"/>
          <w:lang w:eastAsia="ru-RU"/>
        </w:rPr>
        <w:t xml:space="preserve"> результатом которой являются продукция и/или услуги, и имеющее собственную организационную структуру</w:t>
      </w:r>
      <w:r w:rsidRPr="001846E2">
        <w:rPr>
          <w:rFonts w:ascii="Tahoma" w:hAnsi="Tahoma" w:cs="Tahoma"/>
          <w:color w:val="000000"/>
          <w:sz w:val="24"/>
          <w:szCs w:val="24"/>
        </w:rPr>
        <w:t>.</w:t>
      </w:r>
    </w:p>
    <w:p w14:paraId="7587B0E1" w14:textId="77777777" w:rsidR="00982933" w:rsidRPr="001846E2" w:rsidRDefault="00982933" w:rsidP="00B237CF">
      <w:pPr>
        <w:numPr>
          <w:ilvl w:val="0"/>
          <w:numId w:val="16"/>
        </w:numPr>
        <w:tabs>
          <w:tab w:val="clear" w:pos="2203"/>
          <w:tab w:val="num" w:pos="0"/>
          <w:tab w:val="left" w:pos="851"/>
          <w:tab w:val="left" w:pos="1134"/>
        </w:tabs>
        <w:suppressAutoHyphens/>
        <w:spacing w:after="120" w:line="240" w:lineRule="auto"/>
        <w:ind w:left="0" w:firstLine="709"/>
        <w:jc w:val="both"/>
        <w:rPr>
          <w:rFonts w:ascii="Tahoma" w:hAnsi="Tahoma" w:cs="Tahoma"/>
          <w:sz w:val="24"/>
          <w:szCs w:val="24"/>
          <w:lang w:eastAsia="ru-RU"/>
        </w:rPr>
      </w:pPr>
      <w:r w:rsidRPr="001846E2">
        <w:rPr>
          <w:rFonts w:ascii="Tahoma" w:hAnsi="Tahoma" w:cs="Tahoma"/>
          <w:b/>
          <w:sz w:val="24"/>
          <w:szCs w:val="24"/>
          <w:lang w:eastAsia="ru-RU"/>
        </w:rPr>
        <w:t>Средство индивидуальной защиты от падения с высоты:</w:t>
      </w:r>
      <w:r w:rsidRPr="001846E2">
        <w:rPr>
          <w:rFonts w:ascii="Tahoma" w:hAnsi="Tahoma" w:cs="Tahoma"/>
          <w:sz w:val="24"/>
          <w:szCs w:val="24"/>
          <w:lang w:eastAsia="ru-RU"/>
        </w:rPr>
        <w:t xml:space="preserve"> </w:t>
      </w:r>
      <w:r w:rsidR="00CB2099" w:rsidRPr="001846E2">
        <w:rPr>
          <w:rFonts w:ascii="Tahoma" w:hAnsi="Tahoma" w:cs="Tahoma"/>
          <w:sz w:val="24"/>
          <w:szCs w:val="24"/>
          <w:lang w:eastAsia="ru-RU"/>
        </w:rPr>
        <w:t>средство, устройство или приспособление, входящее в системы обеспечения безопасности</w:t>
      </w:r>
      <w:r w:rsidR="00527BE3" w:rsidRPr="001846E2">
        <w:rPr>
          <w:rFonts w:ascii="Tahoma" w:hAnsi="Tahoma" w:cs="Tahoma"/>
          <w:sz w:val="24"/>
          <w:szCs w:val="24"/>
          <w:lang w:eastAsia="ru-RU"/>
        </w:rPr>
        <w:t xml:space="preserve"> работ на высоте</w:t>
      </w:r>
      <w:r w:rsidR="00CB2099" w:rsidRPr="001846E2">
        <w:rPr>
          <w:rFonts w:ascii="Tahoma" w:hAnsi="Tahoma" w:cs="Tahoma"/>
          <w:sz w:val="24"/>
          <w:szCs w:val="24"/>
          <w:lang w:eastAsia="ru-RU"/>
        </w:rPr>
        <w:t>, которые либо не допускает падения человека, либо обеспечивает безопасную остановку падения, если оно произошло</w:t>
      </w:r>
      <w:r w:rsidRPr="001846E2">
        <w:rPr>
          <w:rFonts w:ascii="Tahoma" w:hAnsi="Tahoma" w:cs="Tahoma"/>
          <w:sz w:val="24"/>
          <w:szCs w:val="24"/>
          <w:lang w:eastAsia="ru-RU"/>
        </w:rPr>
        <w:t>.</w:t>
      </w:r>
    </w:p>
    <w:p w14:paraId="719993C8" w14:textId="77777777" w:rsidR="00982933" w:rsidRPr="001846E2" w:rsidRDefault="00982933" w:rsidP="00B237CF">
      <w:pPr>
        <w:numPr>
          <w:ilvl w:val="0"/>
          <w:numId w:val="16"/>
        </w:numPr>
        <w:tabs>
          <w:tab w:val="clear" w:pos="2203"/>
          <w:tab w:val="num" w:pos="0"/>
          <w:tab w:val="left" w:pos="851"/>
          <w:tab w:val="left" w:pos="1134"/>
        </w:tabs>
        <w:suppressAutoHyphens/>
        <w:spacing w:after="120" w:line="240" w:lineRule="auto"/>
        <w:ind w:left="0" w:firstLine="709"/>
        <w:jc w:val="both"/>
        <w:rPr>
          <w:rFonts w:ascii="Tahoma" w:hAnsi="Tahoma" w:cs="Tahoma"/>
          <w:sz w:val="24"/>
          <w:szCs w:val="24"/>
          <w:lang w:eastAsia="ru-RU"/>
        </w:rPr>
      </w:pPr>
      <w:r w:rsidRPr="001846E2">
        <w:rPr>
          <w:rFonts w:ascii="Tahoma" w:hAnsi="Tahoma" w:cs="Tahoma"/>
          <w:b/>
          <w:sz w:val="24"/>
          <w:szCs w:val="24"/>
          <w:lang w:eastAsia="ru-RU"/>
        </w:rPr>
        <w:t xml:space="preserve">Страховочная привязь: </w:t>
      </w:r>
      <w:r w:rsidRPr="001846E2">
        <w:rPr>
          <w:rFonts w:ascii="Tahoma" w:hAnsi="Tahoma" w:cs="Tahoma"/>
          <w:sz w:val="24"/>
          <w:szCs w:val="24"/>
          <w:lang w:eastAsia="ru-RU"/>
        </w:rPr>
        <w:t>компонент страховочной системы для охвата тела с целью предотвращения падения, который может включать в себя соединительные стропы, пряжки и другие отдельные детали, закрепленные соответствующим образом для поддержания всего тела человека и для удержания тела во время падения и после него.</w:t>
      </w:r>
    </w:p>
    <w:p w14:paraId="2BC75D2A" w14:textId="77777777" w:rsidR="00982933" w:rsidRPr="001846E2" w:rsidRDefault="00982933" w:rsidP="00B237CF">
      <w:pPr>
        <w:numPr>
          <w:ilvl w:val="0"/>
          <w:numId w:val="16"/>
        </w:numPr>
        <w:tabs>
          <w:tab w:val="clear" w:pos="2203"/>
          <w:tab w:val="num" w:pos="0"/>
          <w:tab w:val="left" w:pos="851"/>
          <w:tab w:val="left" w:pos="1134"/>
        </w:tabs>
        <w:suppressAutoHyphens/>
        <w:spacing w:after="120" w:line="240" w:lineRule="auto"/>
        <w:ind w:left="0" w:firstLine="709"/>
        <w:jc w:val="both"/>
        <w:rPr>
          <w:rFonts w:ascii="Tahoma" w:hAnsi="Tahoma" w:cs="Tahoma"/>
          <w:sz w:val="24"/>
          <w:szCs w:val="24"/>
          <w:lang w:eastAsia="ru-RU"/>
        </w:rPr>
      </w:pPr>
      <w:r w:rsidRPr="001846E2">
        <w:rPr>
          <w:rFonts w:ascii="Tahoma" w:hAnsi="Tahoma" w:cs="Tahoma"/>
          <w:b/>
          <w:sz w:val="24"/>
          <w:szCs w:val="24"/>
          <w:lang w:eastAsia="ru-RU"/>
        </w:rPr>
        <w:t>Страховочная система:</w:t>
      </w:r>
      <w:r w:rsidRPr="001846E2">
        <w:rPr>
          <w:rFonts w:ascii="Tahoma" w:hAnsi="Tahoma" w:cs="Tahoma"/>
          <w:sz w:val="24"/>
          <w:szCs w:val="24"/>
          <w:lang w:eastAsia="ru-RU"/>
        </w:rPr>
        <w:t xml:space="preserve"> индивидуальное средство защиты от падения с высоты, состоящее из страховочной привязи и подсистемы, присоединяемой для страховки.</w:t>
      </w:r>
    </w:p>
    <w:p w14:paraId="1A4DD154" w14:textId="77777777" w:rsidR="00982933" w:rsidRPr="001846E2" w:rsidRDefault="00982933" w:rsidP="00B237CF">
      <w:pPr>
        <w:numPr>
          <w:ilvl w:val="0"/>
          <w:numId w:val="16"/>
        </w:numPr>
        <w:tabs>
          <w:tab w:val="clear" w:pos="2203"/>
          <w:tab w:val="num" w:pos="0"/>
          <w:tab w:val="left" w:pos="851"/>
          <w:tab w:val="left" w:pos="1134"/>
        </w:tabs>
        <w:suppressAutoHyphens/>
        <w:spacing w:after="120" w:line="240" w:lineRule="auto"/>
        <w:ind w:left="0" w:firstLine="709"/>
        <w:jc w:val="both"/>
        <w:rPr>
          <w:rFonts w:ascii="Tahoma" w:hAnsi="Tahoma" w:cs="Tahoma"/>
          <w:bCs/>
          <w:sz w:val="24"/>
          <w:szCs w:val="24"/>
          <w:lang w:eastAsia="ru-RU"/>
        </w:rPr>
      </w:pPr>
      <w:r w:rsidRPr="001846E2">
        <w:rPr>
          <w:rFonts w:ascii="Tahoma" w:hAnsi="Tahoma" w:cs="Tahoma"/>
          <w:b/>
          <w:bCs/>
          <w:sz w:val="24"/>
          <w:szCs w:val="24"/>
          <w:lang w:eastAsia="ru-RU"/>
        </w:rPr>
        <w:t xml:space="preserve">Страховочный канат: </w:t>
      </w:r>
      <w:r w:rsidRPr="001846E2">
        <w:rPr>
          <w:rFonts w:ascii="Tahoma" w:hAnsi="Tahoma" w:cs="Tahoma"/>
          <w:bCs/>
          <w:sz w:val="24"/>
          <w:szCs w:val="24"/>
          <w:lang w:eastAsia="ru-RU"/>
        </w:rPr>
        <w:t>устройство, предназначенное для закрепления одного или более работающих карабином предохранительного пояса при выполнении трудовых операций на высоте и состоящее из гибкого стального каната, расположенного горизонтально или под углом до 10° к горизонту, концы которого неподвижно закреплены непосредственно к конструктивным элементам зданий и сооружений или через специальные устройства</w:t>
      </w:r>
      <w:r w:rsidR="002566D6" w:rsidRPr="001846E2">
        <w:rPr>
          <w:rFonts w:ascii="Tahoma" w:hAnsi="Tahoma" w:cs="Tahoma"/>
          <w:bCs/>
          <w:sz w:val="24"/>
          <w:szCs w:val="24"/>
          <w:lang w:eastAsia="ru-RU"/>
        </w:rPr>
        <w:t xml:space="preserve"> (структурный анкер)</w:t>
      </w:r>
      <w:r w:rsidRPr="001846E2">
        <w:rPr>
          <w:rFonts w:ascii="Tahoma" w:hAnsi="Tahoma" w:cs="Tahoma"/>
          <w:bCs/>
          <w:sz w:val="24"/>
          <w:szCs w:val="24"/>
          <w:lang w:eastAsia="ru-RU"/>
        </w:rPr>
        <w:t>.</w:t>
      </w:r>
    </w:p>
    <w:p w14:paraId="3664386A" w14:textId="77777777" w:rsidR="00982933" w:rsidRPr="001846E2" w:rsidRDefault="00982933" w:rsidP="00B237CF">
      <w:pPr>
        <w:numPr>
          <w:ilvl w:val="0"/>
          <w:numId w:val="16"/>
        </w:numPr>
        <w:tabs>
          <w:tab w:val="clear" w:pos="2203"/>
          <w:tab w:val="num" w:pos="0"/>
          <w:tab w:val="left" w:pos="851"/>
          <w:tab w:val="left" w:pos="1134"/>
        </w:tabs>
        <w:suppressAutoHyphens/>
        <w:spacing w:after="120" w:line="240" w:lineRule="auto"/>
        <w:ind w:left="0" w:firstLine="709"/>
        <w:jc w:val="both"/>
        <w:rPr>
          <w:rFonts w:ascii="Tahoma" w:hAnsi="Tahoma" w:cs="Tahoma"/>
          <w:bCs/>
          <w:sz w:val="24"/>
          <w:szCs w:val="24"/>
          <w:lang w:eastAsia="ru-RU"/>
        </w:rPr>
      </w:pPr>
      <w:r w:rsidRPr="001846E2">
        <w:rPr>
          <w:rFonts w:ascii="Tahoma" w:hAnsi="Tahoma" w:cs="Tahoma"/>
          <w:b/>
          <w:bCs/>
          <w:sz w:val="24"/>
          <w:szCs w:val="24"/>
          <w:lang w:eastAsia="ru-RU"/>
        </w:rPr>
        <w:t xml:space="preserve">Строп: </w:t>
      </w:r>
      <w:r w:rsidRPr="001846E2">
        <w:rPr>
          <w:rFonts w:ascii="Tahoma" w:hAnsi="Tahoma" w:cs="Tahoma"/>
          <w:bCs/>
          <w:sz w:val="24"/>
          <w:szCs w:val="24"/>
          <w:lang w:eastAsia="ru-RU"/>
        </w:rPr>
        <w:t>отдельная соединительная деталь или компонент страховочной системы.</w:t>
      </w:r>
      <w:r w:rsidR="00322A1B" w:rsidRPr="001846E2">
        <w:rPr>
          <w:rFonts w:ascii="Tahoma" w:hAnsi="Tahoma" w:cs="Tahoma"/>
          <w:bCs/>
          <w:sz w:val="24"/>
          <w:szCs w:val="24"/>
          <w:lang w:eastAsia="ru-RU"/>
        </w:rPr>
        <w:t xml:space="preserve"> </w:t>
      </w:r>
      <w:r w:rsidRPr="001846E2">
        <w:rPr>
          <w:rFonts w:ascii="Tahoma" w:hAnsi="Tahoma" w:cs="Tahoma"/>
          <w:bCs/>
          <w:sz w:val="24"/>
          <w:szCs w:val="24"/>
          <w:lang w:eastAsia="ru-RU"/>
        </w:rPr>
        <w:t>Строп может состоять из каната из синтетических волокон, проволочного троса, тканой ленты или цепи.</w:t>
      </w:r>
    </w:p>
    <w:p w14:paraId="3DD51D7D" w14:textId="77777777" w:rsidR="00C666A0" w:rsidRPr="001846E2" w:rsidRDefault="00C666A0" w:rsidP="00B237CF">
      <w:pPr>
        <w:numPr>
          <w:ilvl w:val="0"/>
          <w:numId w:val="16"/>
        </w:numPr>
        <w:tabs>
          <w:tab w:val="clear" w:pos="2203"/>
          <w:tab w:val="num" w:pos="0"/>
          <w:tab w:val="left" w:pos="851"/>
          <w:tab w:val="left" w:pos="1134"/>
        </w:tabs>
        <w:suppressAutoHyphens/>
        <w:spacing w:after="120" w:line="240" w:lineRule="auto"/>
        <w:ind w:left="0" w:firstLine="709"/>
        <w:jc w:val="both"/>
        <w:rPr>
          <w:rFonts w:ascii="Tahoma" w:hAnsi="Tahoma" w:cs="Tahoma"/>
          <w:sz w:val="24"/>
          <w:szCs w:val="24"/>
          <w:lang w:eastAsia="ru-RU"/>
        </w:rPr>
      </w:pPr>
      <w:r w:rsidRPr="001846E2">
        <w:rPr>
          <w:rFonts w:ascii="Tahoma" w:hAnsi="Tahoma" w:cs="Tahoma"/>
          <w:b/>
          <w:sz w:val="24"/>
          <w:szCs w:val="24"/>
          <w:lang w:eastAsia="ru-RU"/>
        </w:rPr>
        <w:t>Структурный анкер:</w:t>
      </w:r>
      <w:r w:rsidRPr="001846E2">
        <w:rPr>
          <w:rFonts w:ascii="Tahoma" w:hAnsi="Tahoma" w:cs="Tahoma"/>
          <w:sz w:val="24"/>
          <w:szCs w:val="24"/>
          <w:lang w:eastAsia="ru-RU"/>
        </w:rPr>
        <w:t xml:space="preserve"> элемент или элементы, закрепленные на длительное время к сооружению (зданию) с тем, чтобы к ним можно было присоединить анкерное устройство или средство индивидуальной защиты</w:t>
      </w:r>
      <w:r w:rsidR="00E1773E" w:rsidRPr="001846E2">
        <w:rPr>
          <w:rFonts w:ascii="Tahoma" w:hAnsi="Tahoma" w:cs="Tahoma"/>
          <w:sz w:val="24"/>
          <w:szCs w:val="24"/>
          <w:lang w:eastAsia="ru-RU"/>
        </w:rPr>
        <w:t>.</w:t>
      </w:r>
    </w:p>
    <w:p w14:paraId="33D91C3A" w14:textId="77777777" w:rsidR="00752269" w:rsidRPr="001846E2" w:rsidRDefault="00982933" w:rsidP="00B237CF">
      <w:pPr>
        <w:numPr>
          <w:ilvl w:val="0"/>
          <w:numId w:val="16"/>
        </w:numPr>
        <w:tabs>
          <w:tab w:val="clear" w:pos="2203"/>
          <w:tab w:val="num" w:pos="0"/>
          <w:tab w:val="left" w:pos="851"/>
          <w:tab w:val="left" w:pos="1134"/>
        </w:tabs>
        <w:suppressAutoHyphens/>
        <w:spacing w:after="120" w:line="240" w:lineRule="auto"/>
        <w:ind w:left="0" w:firstLine="709"/>
        <w:jc w:val="both"/>
        <w:rPr>
          <w:rFonts w:ascii="Tahoma" w:hAnsi="Tahoma" w:cs="Tahoma"/>
          <w:sz w:val="24"/>
          <w:szCs w:val="24"/>
          <w:lang w:eastAsia="ru-RU"/>
        </w:rPr>
      </w:pPr>
      <w:r w:rsidRPr="001846E2">
        <w:rPr>
          <w:rFonts w:ascii="Tahoma" w:hAnsi="Tahoma" w:cs="Tahoma"/>
          <w:b/>
          <w:sz w:val="24"/>
          <w:szCs w:val="24"/>
          <w:lang w:eastAsia="ru-RU"/>
        </w:rPr>
        <w:t>Удерживающая привязь</w:t>
      </w:r>
      <w:r w:rsidR="00C666A0" w:rsidRPr="001846E2">
        <w:rPr>
          <w:rFonts w:ascii="Tahoma" w:hAnsi="Tahoma" w:cs="Tahoma"/>
          <w:b/>
          <w:sz w:val="24"/>
          <w:szCs w:val="24"/>
          <w:lang w:eastAsia="ru-RU"/>
        </w:rPr>
        <w:t>:</w:t>
      </w:r>
      <w:r w:rsidRPr="001846E2">
        <w:rPr>
          <w:rFonts w:ascii="Tahoma" w:hAnsi="Tahoma" w:cs="Tahoma"/>
          <w:sz w:val="24"/>
          <w:szCs w:val="24"/>
          <w:lang w:eastAsia="ru-RU"/>
        </w:rPr>
        <w:t xml:space="preserve"> компонент, охватывающий туловище человека и состоящий из отдельных деталей, которые в сочетании со стропами фиксируют пользователя на определенной высоте во время работы</w:t>
      </w:r>
      <w:r w:rsidR="00322A1B" w:rsidRPr="001846E2">
        <w:rPr>
          <w:rFonts w:ascii="Tahoma" w:hAnsi="Tahoma" w:cs="Tahoma"/>
          <w:sz w:val="24"/>
          <w:szCs w:val="24"/>
          <w:lang w:eastAsia="ru-RU"/>
        </w:rPr>
        <w:t>.</w:t>
      </w:r>
    </w:p>
    <w:p w14:paraId="2B1CB26A" w14:textId="77777777" w:rsidR="00752269" w:rsidRPr="001846E2" w:rsidRDefault="00752269">
      <w:pPr>
        <w:spacing w:after="0" w:line="240" w:lineRule="auto"/>
        <w:rPr>
          <w:rFonts w:ascii="Tahoma" w:hAnsi="Tahoma" w:cs="Tahoma"/>
          <w:sz w:val="24"/>
          <w:szCs w:val="24"/>
          <w:lang w:eastAsia="ru-RU"/>
        </w:rPr>
      </w:pPr>
      <w:r w:rsidRPr="001846E2">
        <w:rPr>
          <w:rFonts w:ascii="Tahoma" w:hAnsi="Tahoma" w:cs="Tahoma"/>
          <w:sz w:val="24"/>
          <w:szCs w:val="24"/>
          <w:lang w:eastAsia="ru-RU"/>
        </w:rPr>
        <w:br w:type="page"/>
      </w:r>
    </w:p>
    <w:p w14:paraId="06F56214" w14:textId="77777777" w:rsidR="00982933" w:rsidRPr="001846E2" w:rsidRDefault="00982933" w:rsidP="00387569">
      <w:pPr>
        <w:numPr>
          <w:ilvl w:val="0"/>
          <w:numId w:val="18"/>
        </w:numPr>
        <w:tabs>
          <w:tab w:val="left" w:pos="709"/>
          <w:tab w:val="left" w:pos="1134"/>
        </w:tabs>
        <w:spacing w:after="120" w:line="240" w:lineRule="auto"/>
        <w:ind w:left="0" w:firstLine="709"/>
        <w:jc w:val="both"/>
        <w:outlineLvl w:val="0"/>
        <w:rPr>
          <w:rFonts w:ascii="Tahoma" w:hAnsi="Tahoma" w:cs="Tahoma"/>
          <w:b/>
          <w:sz w:val="24"/>
          <w:szCs w:val="24"/>
          <w:lang w:eastAsia="ru-RU"/>
        </w:rPr>
      </w:pPr>
      <w:bookmarkStart w:id="9" w:name="_Toc75957529"/>
      <w:bookmarkStart w:id="10" w:name="_Toc75957640"/>
      <w:bookmarkStart w:id="11" w:name="_Toc75957811"/>
      <w:bookmarkStart w:id="12" w:name="_Toc75957979"/>
      <w:bookmarkStart w:id="13" w:name="_Toc75958018"/>
      <w:bookmarkStart w:id="14" w:name="_Toc75958047"/>
      <w:bookmarkStart w:id="15" w:name="_Toc78904438"/>
      <w:bookmarkEnd w:id="9"/>
      <w:bookmarkEnd w:id="10"/>
      <w:bookmarkEnd w:id="11"/>
      <w:bookmarkEnd w:id="12"/>
      <w:bookmarkEnd w:id="13"/>
      <w:bookmarkEnd w:id="14"/>
      <w:r w:rsidRPr="001846E2">
        <w:rPr>
          <w:rFonts w:ascii="Tahoma" w:hAnsi="Tahoma" w:cs="Tahoma"/>
          <w:b/>
          <w:bCs/>
          <w:caps/>
          <w:sz w:val="24"/>
          <w:szCs w:val="24"/>
          <w:lang w:eastAsia="ru-RU"/>
        </w:rPr>
        <w:lastRenderedPageBreak/>
        <w:t>О</w:t>
      </w:r>
      <w:r w:rsidRPr="001846E2">
        <w:rPr>
          <w:rFonts w:ascii="Tahoma" w:hAnsi="Tahoma" w:cs="Tahoma"/>
          <w:b/>
          <w:bCs/>
          <w:sz w:val="24"/>
          <w:szCs w:val="24"/>
          <w:lang w:eastAsia="ru-RU"/>
        </w:rPr>
        <w:t>бщие</w:t>
      </w:r>
      <w:r w:rsidRPr="001846E2">
        <w:rPr>
          <w:rFonts w:ascii="Tahoma" w:hAnsi="Tahoma" w:cs="Tahoma"/>
          <w:b/>
          <w:sz w:val="24"/>
          <w:szCs w:val="24"/>
          <w:lang w:eastAsia="ru-RU"/>
        </w:rPr>
        <w:t xml:space="preserve"> положения</w:t>
      </w:r>
      <w:bookmarkEnd w:id="15"/>
    </w:p>
    <w:p w14:paraId="0EC05D61" w14:textId="77777777" w:rsidR="00ED321C"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rPr>
        <w:t xml:space="preserve">Для обеспечения безопасности работников в первую очередь необходимо рассмотреть возможность исключения работы на высоте. </w:t>
      </w:r>
    </w:p>
    <w:p w14:paraId="04CB09FD" w14:textId="77777777" w:rsidR="00ED321C"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rPr>
      </w:pPr>
      <w:r w:rsidRPr="001846E2">
        <w:rPr>
          <w:rFonts w:ascii="Tahoma" w:hAnsi="Tahoma" w:cs="Tahoma"/>
          <w:sz w:val="24"/>
          <w:szCs w:val="24"/>
        </w:rPr>
        <w:t xml:space="preserve">При невозможности исключения работ на высоте </w:t>
      </w:r>
      <w:r w:rsidR="00F2031C" w:rsidRPr="001846E2">
        <w:rPr>
          <w:rFonts w:ascii="Tahoma" w:hAnsi="Tahoma" w:cs="Tahoma"/>
          <w:sz w:val="24"/>
          <w:szCs w:val="24"/>
        </w:rPr>
        <w:t xml:space="preserve">должна </w:t>
      </w:r>
      <w:r w:rsidRPr="001846E2">
        <w:rPr>
          <w:rFonts w:ascii="Tahoma" w:hAnsi="Tahoma" w:cs="Tahoma"/>
          <w:sz w:val="24"/>
          <w:szCs w:val="24"/>
        </w:rPr>
        <w:t xml:space="preserve">быть </w:t>
      </w:r>
      <w:r w:rsidR="00F2031C" w:rsidRPr="001846E2">
        <w:rPr>
          <w:rFonts w:ascii="Tahoma" w:hAnsi="Tahoma" w:cs="Tahoma"/>
          <w:sz w:val="24"/>
          <w:szCs w:val="24"/>
        </w:rPr>
        <w:t>обеспечена</w:t>
      </w:r>
      <w:r w:rsidR="00FC3123" w:rsidRPr="001846E2">
        <w:rPr>
          <w:rFonts w:ascii="Tahoma" w:hAnsi="Tahoma" w:cs="Tahoma"/>
          <w:sz w:val="24"/>
          <w:szCs w:val="24"/>
        </w:rPr>
        <w:t xml:space="preserve"> реализация мер системы управления охраной труда по снижению установленных уровней профессиональных рисков, связанных с возможным падением работника, в том числе путем использования следующих инженерных (технических) методов ограничения риска воздействия на работников идентифицированных опасностей</w:t>
      </w:r>
      <w:r w:rsidR="00ED321C" w:rsidRPr="001846E2">
        <w:rPr>
          <w:rFonts w:ascii="Tahoma" w:hAnsi="Tahoma" w:cs="Tahoma"/>
          <w:sz w:val="24"/>
          <w:szCs w:val="24"/>
        </w:rPr>
        <w:t>:</w:t>
      </w:r>
      <w:r w:rsidRPr="001846E2">
        <w:rPr>
          <w:rFonts w:ascii="Tahoma" w:hAnsi="Tahoma" w:cs="Tahoma"/>
          <w:sz w:val="24"/>
          <w:szCs w:val="24"/>
        </w:rPr>
        <w:t xml:space="preserve"> </w:t>
      </w:r>
    </w:p>
    <w:p w14:paraId="7C4AE7C7" w14:textId="77777777" w:rsidR="00ED321C" w:rsidRPr="001846E2" w:rsidRDefault="00ED321C" w:rsidP="00337356">
      <w:pPr>
        <w:widowControl w:val="0"/>
        <w:tabs>
          <w:tab w:val="left" w:pos="709"/>
          <w:tab w:val="num" w:pos="1068"/>
          <w:tab w:val="left" w:pos="1134"/>
        </w:tabs>
        <w:spacing w:after="120" w:line="240" w:lineRule="auto"/>
        <w:ind w:firstLine="709"/>
        <w:jc w:val="both"/>
        <w:rPr>
          <w:rFonts w:ascii="Tahoma" w:hAnsi="Tahoma" w:cs="Tahoma"/>
          <w:sz w:val="24"/>
          <w:szCs w:val="24"/>
        </w:rPr>
      </w:pPr>
      <w:r w:rsidRPr="001846E2">
        <w:rPr>
          <w:rFonts w:ascii="Tahoma" w:hAnsi="Tahoma" w:cs="Tahoma"/>
          <w:sz w:val="24"/>
          <w:szCs w:val="24"/>
        </w:rPr>
        <w:t>а) применение защитных ограждений высотой 1,1 м и более, обеспечивающих безопасность работника от падения на площадках и рабочих местах;</w:t>
      </w:r>
    </w:p>
    <w:p w14:paraId="60AAB853" w14:textId="77777777" w:rsidR="00ED321C" w:rsidRPr="001846E2" w:rsidRDefault="00ED321C" w:rsidP="00337356">
      <w:pPr>
        <w:widowControl w:val="0"/>
        <w:tabs>
          <w:tab w:val="left" w:pos="709"/>
          <w:tab w:val="num" w:pos="1068"/>
          <w:tab w:val="left" w:pos="1134"/>
        </w:tabs>
        <w:spacing w:after="120" w:line="240" w:lineRule="auto"/>
        <w:ind w:firstLine="709"/>
        <w:jc w:val="both"/>
        <w:rPr>
          <w:rFonts w:ascii="Tahoma" w:hAnsi="Tahoma" w:cs="Tahoma"/>
          <w:sz w:val="24"/>
          <w:szCs w:val="24"/>
        </w:rPr>
      </w:pPr>
      <w:r w:rsidRPr="001846E2">
        <w:rPr>
          <w:rFonts w:ascii="Tahoma" w:hAnsi="Tahoma" w:cs="Tahoma"/>
          <w:sz w:val="24"/>
          <w:szCs w:val="24"/>
        </w:rPr>
        <w:t>б) применение инвентарных конструкций лесов, подмостей, устройств и средств подмащивания, применением подъемников (вышек), строительных фасадных подъемников, подвесных лесов, люлек, машин или механизмов;</w:t>
      </w:r>
    </w:p>
    <w:p w14:paraId="106E2BE3" w14:textId="77777777" w:rsidR="00982933" w:rsidRPr="001846E2" w:rsidRDefault="00ED321C" w:rsidP="00337356">
      <w:pPr>
        <w:widowControl w:val="0"/>
        <w:tabs>
          <w:tab w:val="left" w:pos="709"/>
          <w:tab w:val="num" w:pos="1068"/>
          <w:tab w:val="left" w:pos="1134"/>
        </w:tabs>
        <w:spacing w:after="120" w:line="240" w:lineRule="auto"/>
        <w:ind w:firstLine="709"/>
        <w:jc w:val="both"/>
        <w:rPr>
          <w:rFonts w:ascii="Tahoma" w:hAnsi="Tahoma" w:cs="Tahoma"/>
          <w:sz w:val="24"/>
          <w:szCs w:val="24"/>
        </w:rPr>
      </w:pPr>
      <w:r w:rsidRPr="001846E2">
        <w:rPr>
          <w:rFonts w:ascii="Tahoma" w:hAnsi="Tahoma" w:cs="Tahoma"/>
          <w:sz w:val="24"/>
          <w:szCs w:val="24"/>
        </w:rPr>
        <w:t xml:space="preserve">в) использование </w:t>
      </w:r>
      <w:r w:rsidR="0070213B" w:rsidRPr="001846E2">
        <w:rPr>
          <w:rFonts w:ascii="Tahoma" w:hAnsi="Tahoma" w:cs="Tahoma"/>
          <w:sz w:val="24"/>
          <w:szCs w:val="24"/>
        </w:rPr>
        <w:t xml:space="preserve">СИЗ и </w:t>
      </w:r>
      <w:r w:rsidRPr="001846E2">
        <w:rPr>
          <w:rFonts w:ascii="Tahoma" w:hAnsi="Tahoma" w:cs="Tahoma"/>
          <w:sz w:val="24"/>
          <w:szCs w:val="24"/>
        </w:rPr>
        <w:t>средств коллективной защиты</w:t>
      </w:r>
      <w:r w:rsidR="00EE6D44" w:rsidRPr="001846E2">
        <w:rPr>
          <w:rFonts w:ascii="Tahoma" w:hAnsi="Tahoma" w:cs="Tahoma"/>
          <w:sz w:val="24"/>
          <w:szCs w:val="24"/>
        </w:rPr>
        <w:t>.</w:t>
      </w:r>
    </w:p>
    <w:p w14:paraId="3A365CDF" w14:textId="77777777" w:rsidR="00982933" w:rsidRPr="001846E2" w:rsidRDefault="00982933" w:rsidP="00387569">
      <w:pPr>
        <w:pStyle w:val="afff9"/>
        <w:numPr>
          <w:ilvl w:val="0"/>
          <w:numId w:val="19"/>
        </w:numPr>
        <w:tabs>
          <w:tab w:val="left" w:pos="1134"/>
        </w:tabs>
        <w:spacing w:after="120"/>
        <w:ind w:left="0" w:firstLine="709"/>
        <w:contextualSpacing w:val="0"/>
        <w:rPr>
          <w:rFonts w:ascii="Tahoma" w:hAnsi="Tahoma"/>
          <w:b/>
          <w:vanish/>
        </w:rPr>
      </w:pPr>
      <w:bookmarkStart w:id="16" w:name="_Toc75957531"/>
      <w:bookmarkStart w:id="17" w:name="_Toc75957642"/>
      <w:bookmarkStart w:id="18" w:name="_Toc75957813"/>
      <w:bookmarkStart w:id="19" w:name="_Toc75957981"/>
      <w:bookmarkStart w:id="20" w:name="_Toc75958020"/>
      <w:bookmarkStart w:id="21" w:name="_Toc75958049"/>
      <w:bookmarkEnd w:id="16"/>
      <w:bookmarkEnd w:id="17"/>
      <w:bookmarkEnd w:id="18"/>
      <w:bookmarkEnd w:id="19"/>
      <w:bookmarkEnd w:id="20"/>
      <w:bookmarkEnd w:id="21"/>
      <w:r w:rsidRPr="001846E2">
        <w:rPr>
          <w:rFonts w:ascii="Tahoma" w:eastAsia="Calibri" w:hAnsi="Tahoma"/>
          <w:b/>
          <w:vanish/>
        </w:rPr>
        <w:t>Организация работ на высоте</w:t>
      </w:r>
    </w:p>
    <w:p w14:paraId="5295B066" w14:textId="77777777" w:rsidR="00982933" w:rsidRPr="001846E2" w:rsidRDefault="00DF455C" w:rsidP="009C418D">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 </w:t>
      </w:r>
      <w:r w:rsidR="00982933" w:rsidRPr="001846E2">
        <w:rPr>
          <w:rFonts w:ascii="Tahoma" w:hAnsi="Tahoma" w:cs="Tahoma"/>
          <w:sz w:val="24"/>
          <w:szCs w:val="24"/>
          <w:lang w:eastAsia="ru-RU"/>
        </w:rPr>
        <w:t xml:space="preserve">При проведении оценки </w:t>
      </w:r>
      <w:r w:rsidR="007162E3" w:rsidRPr="001846E2">
        <w:rPr>
          <w:rFonts w:ascii="Tahoma" w:hAnsi="Tahoma" w:cs="Tahoma"/>
          <w:sz w:val="24"/>
          <w:szCs w:val="24"/>
          <w:lang w:eastAsia="ru-RU"/>
        </w:rPr>
        <w:t>рисков, связанных с возможным падением работника с высоты,</w:t>
      </w:r>
      <w:r w:rsidR="006D58E3" w:rsidRPr="001846E2">
        <w:rPr>
          <w:rFonts w:ascii="Tahoma" w:hAnsi="Tahoma" w:cs="Tahoma"/>
          <w:sz w:val="24"/>
          <w:szCs w:val="24"/>
          <w:lang w:eastAsia="ru-RU"/>
        </w:rPr>
        <w:t xml:space="preserve"> </w:t>
      </w:r>
      <w:r w:rsidR="00982933" w:rsidRPr="001846E2">
        <w:rPr>
          <w:rFonts w:ascii="Tahoma" w:hAnsi="Tahoma" w:cs="Tahoma"/>
          <w:sz w:val="24"/>
          <w:szCs w:val="24"/>
          <w:lang w:eastAsia="ru-RU"/>
        </w:rPr>
        <w:t>должны учитываться все возможные причины падения работника, в том числе:</w:t>
      </w:r>
    </w:p>
    <w:p w14:paraId="539D2DA4" w14:textId="77777777" w:rsidR="00982933" w:rsidRPr="001846E2" w:rsidRDefault="00982933" w:rsidP="009C418D">
      <w:pPr>
        <w:pStyle w:val="afff9"/>
        <w:numPr>
          <w:ilvl w:val="0"/>
          <w:numId w:val="24"/>
        </w:numPr>
        <w:tabs>
          <w:tab w:val="left" w:pos="1134"/>
        </w:tabs>
        <w:spacing w:after="120"/>
        <w:ind w:left="0" w:firstLine="709"/>
        <w:contextualSpacing w:val="0"/>
        <w:rPr>
          <w:rFonts w:ascii="Tahoma" w:hAnsi="Tahoma" w:cs="Tahoma"/>
        </w:rPr>
      </w:pPr>
      <w:r w:rsidRPr="001846E2">
        <w:rPr>
          <w:rFonts w:ascii="Tahoma" w:hAnsi="Tahoma" w:cs="Tahoma"/>
        </w:rPr>
        <w:t>характер, продолжительность, условия и время выполнения работ;</w:t>
      </w:r>
    </w:p>
    <w:p w14:paraId="4FECDEB1" w14:textId="77777777" w:rsidR="00982933" w:rsidRPr="001846E2" w:rsidRDefault="00982933" w:rsidP="009C418D">
      <w:pPr>
        <w:pStyle w:val="afff9"/>
        <w:numPr>
          <w:ilvl w:val="0"/>
          <w:numId w:val="24"/>
        </w:numPr>
        <w:tabs>
          <w:tab w:val="left" w:pos="1134"/>
        </w:tabs>
        <w:spacing w:after="120"/>
        <w:ind w:left="0" w:firstLine="709"/>
        <w:contextualSpacing w:val="0"/>
        <w:rPr>
          <w:rFonts w:ascii="Tahoma" w:hAnsi="Tahoma" w:cs="Tahoma"/>
        </w:rPr>
      </w:pPr>
      <w:r w:rsidRPr="001846E2">
        <w:rPr>
          <w:rFonts w:ascii="Tahoma" w:hAnsi="Tahoma" w:cs="Tahoma"/>
        </w:rPr>
        <w:t>надежность анкерных устройств, средств подмащивания;</w:t>
      </w:r>
    </w:p>
    <w:p w14:paraId="4D281EA4" w14:textId="77777777" w:rsidR="00982933" w:rsidRPr="001846E2" w:rsidRDefault="00982933" w:rsidP="009C418D">
      <w:pPr>
        <w:pStyle w:val="afff9"/>
        <w:numPr>
          <w:ilvl w:val="0"/>
          <w:numId w:val="24"/>
        </w:numPr>
        <w:tabs>
          <w:tab w:val="left" w:pos="1134"/>
        </w:tabs>
        <w:spacing w:after="120"/>
        <w:ind w:left="0" w:firstLine="709"/>
        <w:contextualSpacing w:val="0"/>
        <w:rPr>
          <w:rFonts w:ascii="Tahoma" w:hAnsi="Tahoma" w:cs="Tahoma"/>
        </w:rPr>
      </w:pPr>
      <w:r w:rsidRPr="001846E2">
        <w:rPr>
          <w:rFonts w:ascii="Tahoma" w:hAnsi="Tahoma" w:cs="Tahoma"/>
        </w:rPr>
        <w:t>наличие хрупких (разрушаемых) поверхностей, открываемых или незакрытых люков, отверстий в зоне производства работ;</w:t>
      </w:r>
    </w:p>
    <w:p w14:paraId="172C5A77" w14:textId="77777777" w:rsidR="00982933" w:rsidRPr="001846E2" w:rsidRDefault="00982933" w:rsidP="009C418D">
      <w:pPr>
        <w:pStyle w:val="afff9"/>
        <w:numPr>
          <w:ilvl w:val="0"/>
          <w:numId w:val="24"/>
        </w:numPr>
        <w:tabs>
          <w:tab w:val="left" w:pos="1134"/>
        </w:tabs>
        <w:spacing w:after="120"/>
        <w:ind w:left="0" w:firstLine="709"/>
        <w:contextualSpacing w:val="0"/>
        <w:rPr>
          <w:rFonts w:ascii="Tahoma" w:hAnsi="Tahoma" w:cs="Tahoma"/>
        </w:rPr>
      </w:pPr>
      <w:r w:rsidRPr="001846E2">
        <w:rPr>
          <w:rFonts w:ascii="Tahoma" w:hAnsi="Tahoma" w:cs="Tahoma"/>
        </w:rPr>
        <w:t>уклон, твердость поверхности и другие факторы, которые могут повлиять на устойчивость оборудования;</w:t>
      </w:r>
    </w:p>
    <w:p w14:paraId="1B973564" w14:textId="77777777" w:rsidR="00982933" w:rsidRPr="001846E2" w:rsidRDefault="00982933" w:rsidP="009C418D">
      <w:pPr>
        <w:pStyle w:val="afff9"/>
        <w:numPr>
          <w:ilvl w:val="0"/>
          <w:numId w:val="24"/>
        </w:numPr>
        <w:tabs>
          <w:tab w:val="left" w:pos="1134"/>
        </w:tabs>
        <w:spacing w:after="120"/>
        <w:ind w:left="0" w:firstLine="709"/>
        <w:contextualSpacing w:val="0"/>
        <w:rPr>
          <w:rFonts w:ascii="Tahoma" w:hAnsi="Tahoma" w:cs="Tahoma"/>
        </w:rPr>
      </w:pPr>
      <w:r w:rsidRPr="001846E2">
        <w:rPr>
          <w:rFonts w:ascii="Tahoma" w:hAnsi="Tahoma" w:cs="Tahoma"/>
        </w:rPr>
        <w:t>наличие скользкой рабочей поверхности, в том числе имеющей неогражденные или огражденные несоответствующим образом перепады высоты;</w:t>
      </w:r>
    </w:p>
    <w:p w14:paraId="12E7EC9C" w14:textId="77777777" w:rsidR="00982933" w:rsidRPr="001846E2" w:rsidRDefault="00982933" w:rsidP="009C418D">
      <w:pPr>
        <w:pStyle w:val="afff9"/>
        <w:numPr>
          <w:ilvl w:val="0"/>
          <w:numId w:val="24"/>
        </w:numPr>
        <w:tabs>
          <w:tab w:val="left" w:pos="1134"/>
        </w:tabs>
        <w:spacing w:after="120"/>
        <w:ind w:left="0" w:firstLine="709"/>
        <w:contextualSpacing w:val="0"/>
        <w:rPr>
          <w:rFonts w:ascii="Tahoma" w:hAnsi="Tahoma" w:cs="Tahoma"/>
        </w:rPr>
      </w:pPr>
      <w:r w:rsidRPr="001846E2">
        <w:rPr>
          <w:rFonts w:ascii="Tahoma" w:hAnsi="Tahoma" w:cs="Tahoma"/>
        </w:rPr>
        <w:t>возможная потеря работником равновесия при проведении работ со строительных лесов, с подмостей, стремянок, приставных лестниц, в люльках подъемника, нарушение их устойчивости, их разрушение или опрокидывание;</w:t>
      </w:r>
    </w:p>
    <w:p w14:paraId="666CE7BF" w14:textId="77777777" w:rsidR="00982933" w:rsidRPr="001846E2" w:rsidRDefault="00982933" w:rsidP="009C418D">
      <w:pPr>
        <w:pStyle w:val="afff9"/>
        <w:numPr>
          <w:ilvl w:val="0"/>
          <w:numId w:val="24"/>
        </w:numPr>
        <w:tabs>
          <w:tab w:val="left" w:pos="1134"/>
        </w:tabs>
        <w:spacing w:after="120"/>
        <w:ind w:left="0" w:firstLine="709"/>
        <w:contextualSpacing w:val="0"/>
        <w:rPr>
          <w:rFonts w:ascii="Tahoma" w:hAnsi="Tahoma" w:cs="Tahoma"/>
        </w:rPr>
      </w:pPr>
      <w:r w:rsidRPr="001846E2">
        <w:rPr>
          <w:rFonts w:ascii="Tahoma" w:hAnsi="Tahoma" w:cs="Tahoma"/>
        </w:rPr>
        <w:t>применяемые оборудование и ручные инструменты, в том числе возможность их падения вниз;</w:t>
      </w:r>
    </w:p>
    <w:p w14:paraId="7B038ABC" w14:textId="77777777" w:rsidR="00982933" w:rsidRPr="001846E2" w:rsidRDefault="00982933" w:rsidP="009C418D">
      <w:pPr>
        <w:pStyle w:val="afff9"/>
        <w:numPr>
          <w:ilvl w:val="0"/>
          <w:numId w:val="24"/>
        </w:numPr>
        <w:tabs>
          <w:tab w:val="left" w:pos="1134"/>
        </w:tabs>
        <w:spacing w:after="120"/>
        <w:ind w:left="0" w:firstLine="709"/>
        <w:contextualSpacing w:val="0"/>
        <w:rPr>
          <w:rFonts w:ascii="Tahoma" w:hAnsi="Tahoma" w:cs="Tahoma"/>
        </w:rPr>
      </w:pPr>
      <w:r w:rsidRPr="001846E2">
        <w:rPr>
          <w:rFonts w:ascii="Tahoma" w:hAnsi="Tahoma" w:cs="Tahoma"/>
        </w:rPr>
        <w:t>разрушение конструкции, оборудования или их элементов при выполнении работ непосредственно на них;</w:t>
      </w:r>
    </w:p>
    <w:p w14:paraId="51EE5445" w14:textId="77777777" w:rsidR="00982933" w:rsidRPr="001846E2" w:rsidRDefault="00982933" w:rsidP="009C418D">
      <w:pPr>
        <w:pStyle w:val="afff9"/>
        <w:numPr>
          <w:ilvl w:val="0"/>
          <w:numId w:val="24"/>
        </w:numPr>
        <w:tabs>
          <w:tab w:val="left" w:pos="1134"/>
        </w:tabs>
        <w:spacing w:after="120"/>
        <w:ind w:left="0" w:firstLine="709"/>
        <w:contextualSpacing w:val="0"/>
        <w:rPr>
          <w:rFonts w:ascii="Tahoma" w:hAnsi="Tahoma" w:cs="Tahoma"/>
        </w:rPr>
      </w:pPr>
      <w:r w:rsidRPr="001846E2">
        <w:rPr>
          <w:rFonts w:ascii="Tahoma" w:hAnsi="Tahoma" w:cs="Tahoma"/>
        </w:rPr>
        <w:t>усугубляющие тяжесть возможных последствий падения или остановки падения (фактор падения, запас высоты, эффект маятника) (</w:t>
      </w:r>
      <w:hyperlink w:anchor="ПриложениеА" w:history="1">
        <w:r w:rsidR="00084506" w:rsidRPr="001846E2">
          <w:rPr>
            <w:rStyle w:val="af7"/>
            <w:rFonts w:ascii="Tahoma" w:hAnsi="Tahoma" w:cs="Tahoma"/>
            <w:u w:val="none"/>
          </w:rPr>
          <w:t>Приложение А</w:t>
        </w:r>
      </w:hyperlink>
      <w:r w:rsidR="00084506" w:rsidRPr="001846E2">
        <w:rPr>
          <w:rFonts w:ascii="Tahoma" w:hAnsi="Tahoma" w:cs="Tahoma"/>
        </w:rPr>
        <w:t xml:space="preserve"> к настоящему Стандарту</w:t>
      </w:r>
      <w:r w:rsidRPr="001846E2">
        <w:rPr>
          <w:rFonts w:ascii="Tahoma" w:hAnsi="Tahoma" w:cs="Tahoma"/>
        </w:rPr>
        <w:t>).</w:t>
      </w:r>
    </w:p>
    <w:p w14:paraId="3F23AC37" w14:textId="77777777" w:rsidR="00982933" w:rsidRPr="001846E2" w:rsidRDefault="00982933" w:rsidP="00387569">
      <w:pPr>
        <w:pStyle w:val="afff9"/>
        <w:numPr>
          <w:ilvl w:val="0"/>
          <w:numId w:val="24"/>
        </w:numPr>
        <w:tabs>
          <w:tab w:val="left" w:pos="1134"/>
        </w:tabs>
        <w:spacing w:after="120"/>
        <w:ind w:left="0" w:firstLine="709"/>
        <w:contextualSpacing w:val="0"/>
        <w:rPr>
          <w:rFonts w:ascii="Tahoma" w:hAnsi="Tahoma" w:cs="Tahoma"/>
        </w:rPr>
      </w:pPr>
      <w:r w:rsidRPr="001846E2">
        <w:rPr>
          <w:rFonts w:ascii="Tahoma" w:hAnsi="Tahoma" w:cs="Tahoma"/>
        </w:rPr>
        <w:t>а также другие опасности, связанные с выполняемой работой и применяемым оборудованием</w:t>
      </w:r>
      <w:r w:rsidR="00F6204A" w:rsidRPr="001846E2">
        <w:rPr>
          <w:rFonts w:ascii="Tahoma" w:hAnsi="Tahoma" w:cs="Tahoma"/>
        </w:rPr>
        <w:t>.</w:t>
      </w:r>
    </w:p>
    <w:p w14:paraId="569288F4" w14:textId="77777777" w:rsidR="00982933" w:rsidRPr="001846E2" w:rsidRDefault="00982933" w:rsidP="009A501E">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lastRenderedPageBreak/>
        <w:t>Комплекс мероприятий</w:t>
      </w:r>
      <w:r w:rsidR="00096788" w:rsidRPr="001846E2">
        <w:rPr>
          <w:rFonts w:ascii="Tahoma" w:hAnsi="Tahoma" w:cs="Tahoma"/>
          <w:sz w:val="24"/>
          <w:szCs w:val="24"/>
          <w:lang w:eastAsia="ru-RU"/>
        </w:rPr>
        <w:t>,</w:t>
      </w:r>
      <w:r w:rsidRPr="001846E2">
        <w:rPr>
          <w:rFonts w:ascii="Tahoma" w:hAnsi="Tahoma" w:cs="Tahoma"/>
          <w:sz w:val="24"/>
          <w:szCs w:val="24"/>
          <w:lang w:eastAsia="ru-RU"/>
        </w:rPr>
        <w:t xml:space="preserve"> обеспечивающих безопасность работ на высоте должен включать:</w:t>
      </w:r>
    </w:p>
    <w:p w14:paraId="4E9CE3B6" w14:textId="77777777" w:rsidR="00982933" w:rsidRPr="001846E2" w:rsidRDefault="005B03A0" w:rsidP="009A501E">
      <w:pPr>
        <w:pStyle w:val="afff9"/>
        <w:numPr>
          <w:ilvl w:val="0"/>
          <w:numId w:val="25"/>
        </w:numPr>
        <w:tabs>
          <w:tab w:val="left" w:pos="1134"/>
        </w:tabs>
        <w:spacing w:after="120"/>
        <w:ind w:left="0" w:firstLine="709"/>
        <w:contextualSpacing w:val="0"/>
        <w:rPr>
          <w:rFonts w:ascii="Tahoma" w:hAnsi="Tahoma" w:cs="Tahoma"/>
        </w:rPr>
      </w:pPr>
      <w:r w:rsidRPr="001846E2">
        <w:rPr>
          <w:rFonts w:ascii="Tahoma" w:hAnsi="Tahoma" w:cs="Tahoma"/>
        </w:rPr>
        <w:t xml:space="preserve">мероприятия, включающие в себя распределение обязанностей в сфере охраны труда между работниками и назначение лиц, ответственных за организацию и безопасное проведение работ на высоте; лицо, ответственное за безопасную эксплуатацию подвесной подъемной люльки (далее - люлька); лиц, ответственных за утверждение ППР, лиц, </w:t>
      </w:r>
      <w:r w:rsidR="009A501E" w:rsidRPr="001846E2">
        <w:rPr>
          <w:rFonts w:ascii="Tahoma" w:hAnsi="Tahoma" w:cs="Tahoma"/>
        </w:rPr>
        <w:t>имеющих право выдавать наряд-допуск</w:t>
      </w:r>
      <w:r w:rsidRPr="001846E2">
        <w:rPr>
          <w:rFonts w:ascii="Tahoma" w:hAnsi="Tahoma" w:cs="Tahoma"/>
        </w:rPr>
        <w:t>, лиц, ответственных за составление плана мероприятий по эвакуации и спасению работников при возникновении аварийной ситуации и при проведении спасательных работ, а также проводящих обслуживание и периодический осмотр СИЗ</w:t>
      </w:r>
      <w:r w:rsidR="00982933" w:rsidRPr="001846E2">
        <w:rPr>
          <w:rFonts w:ascii="Tahoma" w:hAnsi="Tahoma" w:cs="Tahoma"/>
        </w:rPr>
        <w:t>;</w:t>
      </w:r>
    </w:p>
    <w:p w14:paraId="73D8AC9C" w14:textId="77777777" w:rsidR="00982933" w:rsidRPr="001846E2" w:rsidRDefault="00982933" w:rsidP="009A501E">
      <w:pPr>
        <w:pStyle w:val="afff9"/>
        <w:numPr>
          <w:ilvl w:val="0"/>
          <w:numId w:val="25"/>
        </w:numPr>
        <w:tabs>
          <w:tab w:val="left" w:pos="1134"/>
        </w:tabs>
        <w:spacing w:after="120"/>
        <w:ind w:left="0" w:firstLine="709"/>
        <w:contextualSpacing w:val="0"/>
        <w:rPr>
          <w:rFonts w:ascii="Tahoma" w:hAnsi="Tahoma" w:cs="Tahoma"/>
        </w:rPr>
      </w:pPr>
      <w:r w:rsidRPr="001846E2">
        <w:rPr>
          <w:rFonts w:ascii="Tahoma" w:hAnsi="Tahoma" w:cs="Tahoma"/>
        </w:rPr>
        <w:t>технико-технологические мероприятия</w:t>
      </w:r>
      <w:r w:rsidR="00753453" w:rsidRPr="001846E2">
        <w:rPr>
          <w:rFonts w:ascii="Tahoma" w:hAnsi="Tahoma" w:cs="Tahoma"/>
        </w:rPr>
        <w:t>, включающие в себя</w:t>
      </w:r>
      <w:r w:rsidR="00511850" w:rsidRPr="001846E2">
        <w:rPr>
          <w:rFonts w:ascii="Tahoma" w:hAnsi="Tahoma" w:cs="Tahoma"/>
        </w:rPr>
        <w:t xml:space="preserve"> </w:t>
      </w:r>
      <w:r w:rsidR="00753453" w:rsidRPr="001846E2">
        <w:rPr>
          <w:rFonts w:ascii="Tahoma" w:hAnsi="Tahoma" w:cs="Tahoma"/>
        </w:rPr>
        <w:t xml:space="preserve">разработку </w:t>
      </w:r>
      <w:r w:rsidRPr="001846E2">
        <w:rPr>
          <w:rFonts w:ascii="Tahoma" w:hAnsi="Tahoma" w:cs="Tahoma"/>
        </w:rPr>
        <w:t xml:space="preserve">и выполнение </w:t>
      </w:r>
      <w:r w:rsidR="004A3FD9" w:rsidRPr="001846E2">
        <w:rPr>
          <w:rFonts w:ascii="Tahoma" w:hAnsi="Tahoma" w:cs="Tahoma"/>
        </w:rPr>
        <w:t>ППР</w:t>
      </w:r>
      <w:r w:rsidR="005B03A0" w:rsidRPr="001846E2">
        <w:rPr>
          <w:rFonts w:ascii="Tahoma" w:hAnsi="Tahoma"/>
        </w:rPr>
        <w:t xml:space="preserve"> </w:t>
      </w:r>
      <w:r w:rsidR="005B03A0" w:rsidRPr="001846E2">
        <w:rPr>
          <w:rFonts w:ascii="Tahoma" w:hAnsi="Tahoma" w:cs="Tahoma"/>
        </w:rPr>
        <w:t>или разработк</w:t>
      </w:r>
      <w:r w:rsidR="00753453" w:rsidRPr="001846E2">
        <w:rPr>
          <w:rFonts w:ascii="Tahoma" w:hAnsi="Tahoma" w:cs="Tahoma"/>
        </w:rPr>
        <w:t>у</w:t>
      </w:r>
      <w:r w:rsidR="005B03A0" w:rsidRPr="001846E2">
        <w:rPr>
          <w:rFonts w:ascii="Tahoma" w:hAnsi="Tahoma" w:cs="Tahoma"/>
        </w:rPr>
        <w:t xml:space="preserve"> и утверждение</w:t>
      </w:r>
      <w:r w:rsidR="005B03A0" w:rsidRPr="001846E2" w:rsidDel="005B03A0">
        <w:rPr>
          <w:rFonts w:ascii="Tahoma" w:hAnsi="Tahoma" w:cs="Tahoma"/>
        </w:rPr>
        <w:t xml:space="preserve"> </w:t>
      </w:r>
      <w:r w:rsidR="005B03A0" w:rsidRPr="001846E2">
        <w:rPr>
          <w:rFonts w:ascii="Tahoma" w:hAnsi="Tahoma" w:cs="Tahoma"/>
        </w:rPr>
        <w:t xml:space="preserve">ТК, </w:t>
      </w:r>
      <w:r w:rsidRPr="001846E2">
        <w:rPr>
          <w:rFonts w:ascii="Tahoma" w:hAnsi="Tahoma" w:cs="Tahoma"/>
        </w:rPr>
        <w:t>ограждени</w:t>
      </w:r>
      <w:r w:rsidR="00F6204A" w:rsidRPr="001846E2">
        <w:rPr>
          <w:rFonts w:ascii="Tahoma" w:hAnsi="Tahoma" w:cs="Tahoma"/>
        </w:rPr>
        <w:t>е</w:t>
      </w:r>
      <w:r w:rsidRPr="001846E2">
        <w:rPr>
          <w:rFonts w:ascii="Tahoma" w:hAnsi="Tahoma" w:cs="Tahoma"/>
        </w:rPr>
        <w:t xml:space="preserve"> места производства работ, вывешивание предупреждающих и предписывающих плакатов (знаков), </w:t>
      </w:r>
      <w:r w:rsidR="005B03A0" w:rsidRPr="001846E2">
        <w:rPr>
          <w:rFonts w:ascii="Tahoma" w:hAnsi="Tahoma" w:cs="Tahoma"/>
        </w:rPr>
        <w:t>использование</w:t>
      </w:r>
      <w:r w:rsidRPr="001846E2">
        <w:rPr>
          <w:rFonts w:ascii="Tahoma" w:hAnsi="Tahoma" w:cs="Tahoma"/>
        </w:rPr>
        <w:t xml:space="preserve"> </w:t>
      </w:r>
      <w:r w:rsidR="0070213B" w:rsidRPr="001846E2">
        <w:rPr>
          <w:rFonts w:ascii="Tahoma" w:hAnsi="Tahoma" w:cs="Tahoma"/>
        </w:rPr>
        <w:t xml:space="preserve">СИЗ и </w:t>
      </w:r>
      <w:r w:rsidRPr="001846E2">
        <w:rPr>
          <w:rFonts w:ascii="Tahoma" w:hAnsi="Tahoma" w:cs="Tahoma"/>
        </w:rPr>
        <w:t>средст</w:t>
      </w:r>
      <w:r w:rsidR="00753453" w:rsidRPr="001846E2">
        <w:rPr>
          <w:rFonts w:ascii="Tahoma" w:hAnsi="Tahoma" w:cs="Tahoma"/>
        </w:rPr>
        <w:t>в</w:t>
      </w:r>
      <w:r w:rsidRPr="001846E2">
        <w:rPr>
          <w:rFonts w:ascii="Tahoma" w:hAnsi="Tahoma" w:cs="Tahoma"/>
        </w:rPr>
        <w:t xml:space="preserve"> коллективной защиты;</w:t>
      </w:r>
    </w:p>
    <w:p w14:paraId="5A62C14D" w14:textId="77777777" w:rsidR="00982933" w:rsidRPr="001846E2" w:rsidRDefault="00982933" w:rsidP="009A501E">
      <w:pPr>
        <w:pStyle w:val="afff9"/>
        <w:numPr>
          <w:ilvl w:val="0"/>
          <w:numId w:val="25"/>
        </w:numPr>
        <w:tabs>
          <w:tab w:val="left" w:pos="1134"/>
        </w:tabs>
        <w:spacing w:after="120"/>
        <w:ind w:left="0" w:firstLine="709"/>
        <w:contextualSpacing w:val="0"/>
        <w:rPr>
          <w:rFonts w:ascii="Tahoma" w:hAnsi="Tahoma" w:cs="Tahoma"/>
        </w:rPr>
      </w:pPr>
      <w:r w:rsidRPr="001846E2">
        <w:rPr>
          <w:rFonts w:ascii="Tahoma" w:hAnsi="Tahoma" w:cs="Tahoma"/>
        </w:rPr>
        <w:t>мероприятия, обеспечивающие требуемую компетентность и психофизиологическое состояние работников – профессиональная и специальная подготовка, проведение обучения, инструктажей и проверок знаний по охране труда, повышение квалификации, проведение медицинских осмотров;</w:t>
      </w:r>
    </w:p>
    <w:p w14:paraId="199E7EB7" w14:textId="77777777" w:rsidR="00982933" w:rsidRPr="001846E2" w:rsidRDefault="00A548D1" w:rsidP="00A24F4D">
      <w:pPr>
        <w:pStyle w:val="afff9"/>
        <w:numPr>
          <w:ilvl w:val="0"/>
          <w:numId w:val="25"/>
        </w:numPr>
        <w:tabs>
          <w:tab w:val="left" w:pos="1134"/>
        </w:tabs>
        <w:spacing w:after="120"/>
        <w:ind w:left="0" w:firstLine="709"/>
        <w:contextualSpacing w:val="0"/>
        <w:rPr>
          <w:rFonts w:ascii="Tahoma" w:hAnsi="Tahoma" w:cs="Tahoma"/>
        </w:rPr>
      </w:pPr>
      <w:r w:rsidRPr="001846E2">
        <w:rPr>
          <w:rFonts w:ascii="Tahoma" w:hAnsi="Tahoma" w:cs="Tahoma"/>
        </w:rPr>
        <w:t xml:space="preserve">составление </w:t>
      </w:r>
      <w:r w:rsidR="00A24F4D" w:rsidRPr="001846E2">
        <w:rPr>
          <w:rFonts w:ascii="Tahoma" w:hAnsi="Tahoma" w:cs="Tahoma"/>
        </w:rPr>
        <w:t>плана мероприятий по эвакуации и спасению работников при возникновении аварийной ситуации и при проведении спасательных работ</w:t>
      </w:r>
      <w:r w:rsidRPr="001846E2">
        <w:rPr>
          <w:rFonts w:ascii="Tahoma" w:hAnsi="Tahoma" w:cs="Tahoma"/>
        </w:rPr>
        <w:t xml:space="preserve"> с обязательным указанием мероприятий и средств, позволяющих в максимально короткий срок, но не более 10 минут, освободить работника от зависания</w:t>
      </w:r>
      <w:r w:rsidR="00982933" w:rsidRPr="001846E2">
        <w:rPr>
          <w:rFonts w:ascii="Tahoma" w:hAnsi="Tahoma" w:cs="Tahoma"/>
        </w:rPr>
        <w:t>.</w:t>
      </w:r>
    </w:p>
    <w:p w14:paraId="707000DA" w14:textId="2883F858" w:rsidR="00511850" w:rsidRPr="001846E2" w:rsidRDefault="00F43DF5" w:rsidP="00855C67">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В </w:t>
      </w:r>
      <w:r w:rsidR="00511850" w:rsidRPr="001846E2">
        <w:rPr>
          <w:rFonts w:ascii="Tahoma" w:hAnsi="Tahoma" w:cs="Tahoma"/>
          <w:sz w:val="24"/>
          <w:szCs w:val="24"/>
          <w:lang w:eastAsia="ru-RU"/>
        </w:rPr>
        <w:t>ПП</w:t>
      </w:r>
      <w:r w:rsidR="00FA039E" w:rsidRPr="001846E2">
        <w:rPr>
          <w:rFonts w:ascii="Tahoma" w:hAnsi="Tahoma" w:cs="Tahoma"/>
          <w:sz w:val="24"/>
          <w:szCs w:val="24"/>
          <w:lang w:eastAsia="ru-RU"/>
        </w:rPr>
        <w:t xml:space="preserve"> должен быть разработан и утвержден перечень работ на высоте, выполняемых с</w:t>
      </w:r>
      <w:r w:rsidR="007C22E5" w:rsidRPr="001846E2">
        <w:rPr>
          <w:rFonts w:ascii="Tahoma" w:hAnsi="Tahoma" w:cs="Tahoma"/>
          <w:sz w:val="24"/>
          <w:szCs w:val="24"/>
          <w:lang w:eastAsia="ru-RU"/>
        </w:rPr>
        <w:t xml:space="preserve"> </w:t>
      </w:r>
      <w:r w:rsidR="00FA039E" w:rsidRPr="001846E2">
        <w:rPr>
          <w:rFonts w:ascii="Tahoma" w:hAnsi="Tahoma" w:cs="Tahoma"/>
          <w:sz w:val="24"/>
          <w:szCs w:val="24"/>
          <w:lang w:eastAsia="ru-RU"/>
        </w:rPr>
        <w:t>оформлением наряда-допуска</w:t>
      </w:r>
      <w:r w:rsidR="00E541B7" w:rsidRPr="001846E2">
        <w:rPr>
          <w:rFonts w:ascii="Tahoma" w:hAnsi="Tahoma" w:cs="Tahoma"/>
          <w:sz w:val="24"/>
          <w:szCs w:val="24"/>
          <w:lang w:eastAsia="ru-RU"/>
        </w:rPr>
        <w:t xml:space="preserve"> (далее – Перечень), с обязательным включением в него работ</w:t>
      </w:r>
      <w:r w:rsidR="00E76349" w:rsidRPr="001846E2">
        <w:rPr>
          <w:rFonts w:ascii="Tahoma" w:hAnsi="Tahoma" w:cs="Tahoma"/>
          <w:sz w:val="24"/>
          <w:szCs w:val="24"/>
          <w:lang w:eastAsia="ru-RU"/>
        </w:rPr>
        <w:t xml:space="preserve"> с высоким риском падения работника с высоты, а также работ на высоте без применения средств подмащивания, выполняемых на высоте 5 м и более, работ, выполняемых на площадках на расстоянии менее 2 м от неогражденных (при отсутствии защитных ограждений) перепадов по высоте более 5 м либо при высоте ограждений, составляющей менее 1,1 м</w:t>
      </w:r>
      <w:r w:rsidR="00E541B7" w:rsidRPr="001846E2">
        <w:rPr>
          <w:rFonts w:ascii="Tahoma" w:hAnsi="Tahoma" w:cs="Tahoma"/>
          <w:sz w:val="24"/>
          <w:szCs w:val="24"/>
          <w:lang w:eastAsia="ru-RU"/>
        </w:rPr>
        <w:t xml:space="preserve">. </w:t>
      </w:r>
      <w:r w:rsidR="00511850" w:rsidRPr="001846E2">
        <w:rPr>
          <w:rFonts w:ascii="Tahoma" w:hAnsi="Tahoma" w:cs="Tahoma"/>
          <w:sz w:val="24"/>
          <w:szCs w:val="24"/>
          <w:lang w:eastAsia="ru-RU"/>
        </w:rPr>
        <w:t>Перечень утверж</w:t>
      </w:r>
      <w:r w:rsidR="00B40529" w:rsidRPr="001846E2">
        <w:rPr>
          <w:rFonts w:ascii="Tahoma" w:hAnsi="Tahoma" w:cs="Tahoma"/>
          <w:sz w:val="24"/>
          <w:szCs w:val="24"/>
          <w:lang w:eastAsia="ru-RU"/>
        </w:rPr>
        <w:t xml:space="preserve">дается руководителем </w:t>
      </w:r>
      <w:r w:rsidR="00511850" w:rsidRPr="001846E2">
        <w:rPr>
          <w:rFonts w:ascii="Tahoma" w:hAnsi="Tahoma" w:cs="Tahoma"/>
          <w:sz w:val="24"/>
          <w:szCs w:val="24"/>
          <w:lang w:eastAsia="ru-RU"/>
        </w:rPr>
        <w:t>ПП.</w:t>
      </w:r>
    </w:p>
    <w:p w14:paraId="13DDAB40" w14:textId="6964D6B6" w:rsidR="008D7D0F" w:rsidRPr="001846E2" w:rsidRDefault="008D7D0F" w:rsidP="008D7D0F">
      <w:pPr>
        <w:tabs>
          <w:tab w:val="left" w:pos="567"/>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Если работы на высоте проводятся одновременно с другими видами работ, требующими оформления наряда-допус</w:t>
      </w:r>
      <w:r w:rsidR="00F43DF5" w:rsidRPr="001846E2">
        <w:rPr>
          <w:rFonts w:ascii="Tahoma" w:hAnsi="Tahoma" w:cs="Tahoma"/>
          <w:sz w:val="24"/>
          <w:szCs w:val="24"/>
          <w:lang w:eastAsia="ru-RU"/>
        </w:rPr>
        <w:t>ка, то в ПП</w:t>
      </w:r>
      <w:r w:rsidRPr="001846E2">
        <w:rPr>
          <w:rFonts w:ascii="Tahoma" w:hAnsi="Tahoma" w:cs="Tahoma"/>
          <w:sz w:val="24"/>
          <w:szCs w:val="24"/>
          <w:lang w:eastAsia="ru-RU"/>
        </w:rPr>
        <w:t xml:space="preserve"> может оформляться один наряд-допуск с обязательным включением в него сведений о производстве работ на высоте и назначением лиц, ответственных за </w:t>
      </w:r>
      <w:r w:rsidR="008304E9" w:rsidRPr="001846E2">
        <w:rPr>
          <w:rFonts w:ascii="Tahoma" w:hAnsi="Tahoma" w:cs="Tahoma"/>
          <w:sz w:val="24"/>
          <w:szCs w:val="24"/>
          <w:lang w:eastAsia="ru-RU"/>
        </w:rPr>
        <w:t xml:space="preserve">организацию и </w:t>
      </w:r>
      <w:r w:rsidRPr="001846E2">
        <w:rPr>
          <w:rFonts w:ascii="Tahoma" w:hAnsi="Tahoma" w:cs="Tahoma"/>
          <w:sz w:val="24"/>
          <w:szCs w:val="24"/>
          <w:lang w:eastAsia="ru-RU"/>
        </w:rPr>
        <w:t xml:space="preserve">безопасное </w:t>
      </w:r>
      <w:r w:rsidR="008304E9" w:rsidRPr="001846E2">
        <w:rPr>
          <w:rFonts w:ascii="Tahoma" w:hAnsi="Tahoma" w:cs="Tahoma"/>
          <w:sz w:val="24"/>
          <w:szCs w:val="24"/>
          <w:lang w:eastAsia="ru-RU"/>
        </w:rPr>
        <w:t xml:space="preserve">проведение </w:t>
      </w:r>
      <w:r w:rsidRPr="001846E2">
        <w:rPr>
          <w:rFonts w:ascii="Tahoma" w:hAnsi="Tahoma" w:cs="Tahoma"/>
          <w:sz w:val="24"/>
          <w:szCs w:val="24"/>
          <w:lang w:eastAsia="ru-RU"/>
        </w:rPr>
        <w:t xml:space="preserve">работ на высоте, и обеспечением условий и порядка выполнения работ по наряду-допуску в соответствии </w:t>
      </w:r>
      <w:r w:rsidR="008304E9" w:rsidRPr="001846E2">
        <w:rPr>
          <w:rFonts w:ascii="Tahoma" w:hAnsi="Tahoma" w:cs="Tahoma"/>
          <w:sz w:val="24"/>
          <w:szCs w:val="24"/>
          <w:lang w:eastAsia="ru-RU"/>
        </w:rPr>
        <w:t>с требованиями нормативно-методических документов Компании</w:t>
      </w:r>
      <w:r w:rsidR="00C80E45" w:rsidRPr="001846E2">
        <w:rPr>
          <w:rFonts w:ascii="Tahoma" w:hAnsi="Tahoma" w:cs="Tahoma"/>
          <w:sz w:val="24"/>
          <w:szCs w:val="24"/>
          <w:lang w:eastAsia="ru-RU"/>
        </w:rPr>
        <w:t xml:space="preserve"> и нормативных правовых актов</w:t>
      </w:r>
      <w:r w:rsidR="008304E9" w:rsidRPr="001846E2">
        <w:rPr>
          <w:rFonts w:ascii="Tahoma" w:hAnsi="Tahoma" w:cs="Tahoma"/>
          <w:sz w:val="24"/>
          <w:szCs w:val="24"/>
          <w:lang w:eastAsia="ru-RU"/>
        </w:rPr>
        <w:t xml:space="preserve"> </w:t>
      </w:r>
      <w:r w:rsidR="008304E9" w:rsidRPr="001846E2">
        <w:rPr>
          <w:rFonts w:ascii="Tahoma" w:hAnsi="Tahoma" w:cs="Tahoma"/>
          <w:bCs/>
          <w:sz w:val="24"/>
          <w:szCs w:val="24"/>
        </w:rPr>
        <w:t>в области промышленной безопасности и охраны труда</w:t>
      </w:r>
      <w:r w:rsidR="00F00D6F" w:rsidRPr="001846E2">
        <w:rPr>
          <w:rFonts w:ascii="Tahoma" w:hAnsi="Tahoma" w:cs="Tahoma"/>
          <w:bCs/>
          <w:sz w:val="24"/>
          <w:szCs w:val="24"/>
        </w:rPr>
        <w:t>, в том числе утвердивших форму наряда-допуска</w:t>
      </w:r>
      <w:r w:rsidRPr="001846E2">
        <w:rPr>
          <w:rFonts w:ascii="Tahoma" w:hAnsi="Tahoma" w:cs="Tahoma"/>
          <w:sz w:val="24"/>
          <w:szCs w:val="24"/>
          <w:lang w:eastAsia="ru-RU"/>
        </w:rPr>
        <w:t xml:space="preserve">.  </w:t>
      </w:r>
    </w:p>
    <w:p w14:paraId="39FF7A10" w14:textId="77777777" w:rsidR="008D7D0F" w:rsidRPr="001846E2" w:rsidRDefault="008D7D0F" w:rsidP="008D7D0F">
      <w:pPr>
        <w:tabs>
          <w:tab w:val="left" w:pos="567"/>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 xml:space="preserve">Выдача единого наряда-допуска на выполнение работ повышенной опасности и работ на высоте организацией, эксплуатирующей опасный производственный объект, если объект производства работ на опасном производственном объекте не передан подрядчику по акту-допуску, возможна при условии, что обязанность по оформлению наряда-допуска на выполнение </w:t>
      </w:r>
      <w:r w:rsidRPr="001846E2">
        <w:rPr>
          <w:rFonts w:ascii="Tahoma" w:hAnsi="Tahoma" w:cs="Tahoma"/>
          <w:sz w:val="24"/>
          <w:szCs w:val="24"/>
          <w:lang w:eastAsia="ru-RU"/>
        </w:rPr>
        <w:lastRenderedPageBreak/>
        <w:t>работ на высоте работникам подрядчика в соответствии с договором подряда возложена на заказчика.</w:t>
      </w:r>
    </w:p>
    <w:p w14:paraId="18FA7A0D" w14:textId="77777777" w:rsidR="007C22E5" w:rsidRPr="001846E2" w:rsidRDefault="007C22E5" w:rsidP="00337356">
      <w:pPr>
        <w:tabs>
          <w:tab w:val="left" w:pos="567"/>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 xml:space="preserve">Не допускается выполнение работ на высоте, включенных в Перечень, без оформления наряда-допуска (если иное не предусмотрено </w:t>
      </w:r>
      <w:r w:rsidR="004B5935" w:rsidRPr="001846E2">
        <w:rPr>
          <w:rFonts w:ascii="Tahoma" w:hAnsi="Tahoma" w:cs="Tahoma"/>
          <w:bCs/>
          <w:sz w:val="24"/>
          <w:szCs w:val="24"/>
        </w:rPr>
        <w:t>нормативно-правовыми актами в области промышленной безопасности и охраны труда</w:t>
      </w:r>
      <w:r w:rsidRPr="001846E2">
        <w:rPr>
          <w:rFonts w:ascii="Tahoma" w:hAnsi="Tahoma" w:cs="Tahoma"/>
          <w:sz w:val="24"/>
          <w:szCs w:val="24"/>
          <w:lang w:eastAsia="ru-RU"/>
        </w:rPr>
        <w:t>).</w:t>
      </w:r>
    </w:p>
    <w:p w14:paraId="5C290E13" w14:textId="77777777" w:rsidR="006E3548" w:rsidRPr="001846E2" w:rsidRDefault="006E3548" w:rsidP="0019169B">
      <w:pPr>
        <w:tabs>
          <w:tab w:val="left" w:pos="1134"/>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 xml:space="preserve">Форма журнала учета работ на высоте по наряду-допуску приведена в </w:t>
      </w:r>
      <w:hyperlink w:anchor="ПриложениеБ" w:history="1">
        <w:r w:rsidRPr="001846E2">
          <w:rPr>
            <w:rStyle w:val="af7"/>
            <w:rFonts w:ascii="Tahoma" w:hAnsi="Tahoma" w:cs="Tahoma"/>
            <w:sz w:val="24"/>
            <w:szCs w:val="24"/>
            <w:u w:val="none"/>
            <w:lang w:eastAsia="ru-RU"/>
          </w:rPr>
          <w:t xml:space="preserve">Приложении </w:t>
        </w:r>
        <w:r w:rsidR="006745B1" w:rsidRPr="001846E2">
          <w:rPr>
            <w:rStyle w:val="af7"/>
            <w:rFonts w:ascii="Tahoma" w:hAnsi="Tahoma" w:cs="Tahoma"/>
            <w:sz w:val="24"/>
            <w:szCs w:val="24"/>
            <w:u w:val="none"/>
            <w:lang w:eastAsia="ru-RU"/>
          </w:rPr>
          <w:t>Б</w:t>
        </w:r>
      </w:hyperlink>
      <w:r w:rsidR="00FD5B40" w:rsidRPr="001846E2">
        <w:rPr>
          <w:rFonts w:ascii="Tahoma" w:hAnsi="Tahoma" w:cs="Tahoma"/>
          <w:sz w:val="24"/>
          <w:szCs w:val="24"/>
          <w:lang w:eastAsia="ru-RU"/>
        </w:rPr>
        <w:t xml:space="preserve"> к настоящему Стандарту</w:t>
      </w:r>
      <w:r w:rsidRPr="001846E2">
        <w:rPr>
          <w:rFonts w:ascii="Tahoma" w:hAnsi="Tahoma" w:cs="Tahoma"/>
          <w:sz w:val="24"/>
          <w:szCs w:val="24"/>
          <w:lang w:eastAsia="ru-RU"/>
        </w:rPr>
        <w:t>.</w:t>
      </w:r>
    </w:p>
    <w:p w14:paraId="2E0DE870" w14:textId="2FF1776B" w:rsidR="00C06A1B" w:rsidRPr="001846E2" w:rsidRDefault="002140F8" w:rsidP="00B237CF">
      <w:pPr>
        <w:tabs>
          <w:tab w:val="left" w:pos="567"/>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 xml:space="preserve">В </w:t>
      </w:r>
      <w:r w:rsidR="00F43DF5" w:rsidRPr="001846E2">
        <w:rPr>
          <w:rFonts w:ascii="Tahoma" w:hAnsi="Tahoma" w:cs="Tahoma"/>
          <w:sz w:val="24"/>
          <w:szCs w:val="24"/>
          <w:lang w:eastAsia="ru-RU"/>
        </w:rPr>
        <w:t>П</w:t>
      </w:r>
      <w:r w:rsidR="004C1EE7" w:rsidRPr="001846E2">
        <w:rPr>
          <w:rFonts w:ascii="Tahoma" w:hAnsi="Tahoma" w:cs="Tahoma"/>
          <w:sz w:val="24"/>
          <w:szCs w:val="24"/>
          <w:lang w:eastAsia="ru-RU"/>
        </w:rPr>
        <w:t>П</w:t>
      </w:r>
      <w:r w:rsidRPr="001846E2">
        <w:rPr>
          <w:rFonts w:ascii="Tahoma" w:hAnsi="Tahoma" w:cs="Tahoma"/>
          <w:sz w:val="24"/>
          <w:szCs w:val="24"/>
          <w:lang w:eastAsia="ru-RU"/>
        </w:rPr>
        <w:t xml:space="preserve">, в которых внедрена АС КУБ, наряд-допуск </w:t>
      </w:r>
      <w:r w:rsidR="009C1381" w:rsidRPr="001846E2">
        <w:rPr>
          <w:rFonts w:ascii="Tahoma" w:hAnsi="Tahoma" w:cs="Tahoma"/>
          <w:sz w:val="24"/>
          <w:szCs w:val="24"/>
          <w:lang w:eastAsia="ru-RU"/>
        </w:rPr>
        <w:t xml:space="preserve">может </w:t>
      </w:r>
      <w:r w:rsidRPr="001846E2">
        <w:rPr>
          <w:rFonts w:ascii="Tahoma" w:hAnsi="Tahoma" w:cs="Tahoma"/>
          <w:sz w:val="24"/>
          <w:szCs w:val="24"/>
          <w:lang w:eastAsia="ru-RU"/>
        </w:rPr>
        <w:t>оформлят</w:t>
      </w:r>
      <w:r w:rsidR="008167E1" w:rsidRPr="001846E2">
        <w:rPr>
          <w:rFonts w:ascii="Tahoma" w:hAnsi="Tahoma" w:cs="Tahoma"/>
          <w:sz w:val="24"/>
          <w:szCs w:val="24"/>
          <w:lang w:eastAsia="ru-RU"/>
        </w:rPr>
        <w:t>ь</w:t>
      </w:r>
      <w:r w:rsidRPr="001846E2">
        <w:rPr>
          <w:rFonts w:ascii="Tahoma" w:hAnsi="Tahoma" w:cs="Tahoma"/>
          <w:sz w:val="24"/>
          <w:szCs w:val="24"/>
          <w:lang w:eastAsia="ru-RU"/>
        </w:rPr>
        <w:t>ся (заполнят</w:t>
      </w:r>
      <w:r w:rsidR="008167E1" w:rsidRPr="001846E2">
        <w:rPr>
          <w:rFonts w:ascii="Tahoma" w:hAnsi="Tahoma" w:cs="Tahoma"/>
          <w:sz w:val="24"/>
          <w:szCs w:val="24"/>
          <w:lang w:eastAsia="ru-RU"/>
        </w:rPr>
        <w:t>ь</w:t>
      </w:r>
      <w:r w:rsidRPr="001846E2">
        <w:rPr>
          <w:rFonts w:ascii="Tahoma" w:hAnsi="Tahoma" w:cs="Tahoma"/>
          <w:sz w:val="24"/>
          <w:szCs w:val="24"/>
          <w:lang w:eastAsia="ru-RU"/>
        </w:rPr>
        <w:t>ся) в АС КУБ</w:t>
      </w:r>
      <w:r w:rsidR="0045026B" w:rsidRPr="001846E2">
        <w:rPr>
          <w:rFonts w:ascii="Tahoma" w:hAnsi="Tahoma" w:cs="Tahoma"/>
          <w:sz w:val="24"/>
          <w:szCs w:val="24"/>
          <w:lang w:eastAsia="ru-RU"/>
        </w:rPr>
        <w:t>.</w:t>
      </w:r>
    </w:p>
    <w:p w14:paraId="669ADBFD" w14:textId="3F497263" w:rsidR="00A0546E" w:rsidRPr="001846E2" w:rsidRDefault="00A0546E" w:rsidP="002551C1">
      <w:pPr>
        <w:tabs>
          <w:tab w:val="left" w:pos="1134"/>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 xml:space="preserve">Решение о необходимости </w:t>
      </w:r>
      <w:r w:rsidR="00105BCB" w:rsidRPr="001846E2">
        <w:rPr>
          <w:rFonts w:ascii="Tahoma" w:hAnsi="Tahoma" w:cs="Tahoma"/>
          <w:sz w:val="24"/>
          <w:szCs w:val="24"/>
          <w:lang w:eastAsia="ru-RU"/>
        </w:rPr>
        <w:t>оформления нарядов-допусков</w:t>
      </w:r>
      <w:r w:rsidRPr="001846E2">
        <w:rPr>
          <w:rFonts w:ascii="Tahoma" w:hAnsi="Tahoma" w:cs="Tahoma"/>
          <w:sz w:val="24"/>
          <w:szCs w:val="24"/>
          <w:lang w:eastAsia="ru-RU"/>
        </w:rPr>
        <w:t xml:space="preserve"> в АС КУБ в </w:t>
      </w:r>
      <w:r w:rsidR="00F43DF5" w:rsidRPr="001846E2">
        <w:rPr>
          <w:rFonts w:ascii="Tahoma" w:hAnsi="Tahoma" w:cs="Tahoma"/>
          <w:sz w:val="24"/>
          <w:szCs w:val="24"/>
          <w:lang w:eastAsia="ru-RU"/>
        </w:rPr>
        <w:t>П</w:t>
      </w:r>
      <w:r w:rsidR="00194EF4" w:rsidRPr="001846E2">
        <w:rPr>
          <w:rFonts w:ascii="Tahoma" w:hAnsi="Tahoma" w:cs="Tahoma"/>
          <w:sz w:val="24"/>
          <w:szCs w:val="24"/>
          <w:lang w:eastAsia="ru-RU"/>
        </w:rPr>
        <w:t>П</w:t>
      </w:r>
      <w:r w:rsidRPr="001846E2">
        <w:rPr>
          <w:rFonts w:ascii="Tahoma" w:hAnsi="Tahoma" w:cs="Tahoma"/>
          <w:sz w:val="24"/>
          <w:szCs w:val="24"/>
          <w:lang w:eastAsia="ru-RU"/>
        </w:rPr>
        <w:t xml:space="preserve"> </w:t>
      </w:r>
      <w:r w:rsidR="00DC2456" w:rsidRPr="001846E2">
        <w:rPr>
          <w:rFonts w:ascii="Tahoma" w:hAnsi="Tahoma" w:cs="Tahoma"/>
          <w:sz w:val="24"/>
          <w:szCs w:val="24"/>
          <w:lang w:eastAsia="ru-RU"/>
        </w:rPr>
        <w:t xml:space="preserve">(или в его отдельных подразделениях) </w:t>
      </w:r>
      <w:r w:rsidRPr="001846E2">
        <w:rPr>
          <w:rFonts w:ascii="Tahoma" w:hAnsi="Tahoma" w:cs="Tahoma"/>
          <w:sz w:val="24"/>
          <w:szCs w:val="24"/>
          <w:lang w:eastAsia="ru-RU"/>
        </w:rPr>
        <w:t xml:space="preserve">принимается </w:t>
      </w:r>
      <w:r w:rsidR="00DC2456" w:rsidRPr="001846E2">
        <w:rPr>
          <w:rFonts w:ascii="Tahoma" w:hAnsi="Tahoma" w:cs="Tahoma"/>
          <w:sz w:val="24"/>
          <w:szCs w:val="24"/>
          <w:lang w:eastAsia="ru-RU"/>
        </w:rPr>
        <w:t xml:space="preserve">руководителем </w:t>
      </w:r>
      <w:r w:rsidR="00F43DF5" w:rsidRPr="001846E2">
        <w:rPr>
          <w:rFonts w:ascii="Tahoma" w:hAnsi="Tahoma" w:cs="Tahoma"/>
          <w:sz w:val="24"/>
          <w:szCs w:val="24"/>
          <w:lang w:eastAsia="ru-RU"/>
        </w:rPr>
        <w:t>П</w:t>
      </w:r>
      <w:r w:rsidR="00194EF4" w:rsidRPr="001846E2">
        <w:rPr>
          <w:rFonts w:ascii="Tahoma" w:hAnsi="Tahoma" w:cs="Tahoma"/>
          <w:sz w:val="24"/>
          <w:szCs w:val="24"/>
          <w:lang w:eastAsia="ru-RU"/>
        </w:rPr>
        <w:t>П</w:t>
      </w:r>
      <w:r w:rsidR="00DC2456" w:rsidRPr="001846E2">
        <w:rPr>
          <w:rFonts w:ascii="Tahoma" w:hAnsi="Tahoma" w:cs="Tahoma"/>
          <w:sz w:val="24"/>
          <w:szCs w:val="24"/>
          <w:lang w:eastAsia="ru-RU"/>
        </w:rPr>
        <w:t xml:space="preserve"> и оформляется распорядит</w:t>
      </w:r>
      <w:r w:rsidR="00F43DF5" w:rsidRPr="001846E2">
        <w:rPr>
          <w:rFonts w:ascii="Tahoma" w:hAnsi="Tahoma" w:cs="Tahoma"/>
          <w:sz w:val="24"/>
          <w:szCs w:val="24"/>
          <w:lang w:eastAsia="ru-RU"/>
        </w:rPr>
        <w:t>ельным документом руководителя П</w:t>
      </w:r>
      <w:r w:rsidR="00DC2456" w:rsidRPr="001846E2">
        <w:rPr>
          <w:rFonts w:ascii="Tahoma" w:hAnsi="Tahoma" w:cs="Tahoma"/>
          <w:sz w:val="24"/>
          <w:szCs w:val="24"/>
          <w:lang w:eastAsia="ru-RU"/>
        </w:rPr>
        <w:t>П или иного уполномоченного лица</w:t>
      </w:r>
      <w:r w:rsidR="00F41928" w:rsidRPr="001846E2">
        <w:rPr>
          <w:rFonts w:ascii="Tahoma" w:hAnsi="Tahoma" w:cs="Tahoma"/>
          <w:sz w:val="24"/>
          <w:szCs w:val="24"/>
          <w:lang w:eastAsia="ru-RU"/>
        </w:rPr>
        <w:t>.</w:t>
      </w:r>
      <w:r w:rsidRPr="001846E2">
        <w:rPr>
          <w:rFonts w:ascii="Tahoma" w:hAnsi="Tahoma" w:cs="Tahoma"/>
          <w:sz w:val="24"/>
          <w:szCs w:val="24"/>
          <w:lang w:eastAsia="ru-RU"/>
        </w:rPr>
        <w:t xml:space="preserve"> </w:t>
      </w:r>
    </w:p>
    <w:p w14:paraId="5DF667CD" w14:textId="03424D34" w:rsidR="0045026B" w:rsidRPr="001846E2" w:rsidRDefault="004C1EE7" w:rsidP="00387569">
      <w:pPr>
        <w:tabs>
          <w:tab w:val="left" w:pos="1134"/>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 xml:space="preserve">В случае </w:t>
      </w:r>
      <w:r w:rsidR="00B12247" w:rsidRPr="001846E2">
        <w:rPr>
          <w:rFonts w:ascii="Tahoma" w:hAnsi="Tahoma" w:cs="Tahoma"/>
          <w:sz w:val="24"/>
          <w:szCs w:val="24"/>
          <w:lang w:eastAsia="ru-RU"/>
        </w:rPr>
        <w:t>принятия решения в соответствии с абз</w:t>
      </w:r>
      <w:r w:rsidR="00710AB8" w:rsidRPr="001846E2">
        <w:rPr>
          <w:rFonts w:ascii="Tahoma" w:hAnsi="Tahoma" w:cs="Tahoma"/>
          <w:sz w:val="24"/>
          <w:szCs w:val="24"/>
          <w:lang w:eastAsia="ru-RU"/>
        </w:rPr>
        <w:t>ац</w:t>
      </w:r>
      <w:r w:rsidR="00DC2456" w:rsidRPr="001846E2">
        <w:rPr>
          <w:rFonts w:ascii="Tahoma" w:hAnsi="Tahoma" w:cs="Tahoma"/>
          <w:sz w:val="24"/>
          <w:szCs w:val="24"/>
          <w:lang w:eastAsia="ru-RU"/>
        </w:rPr>
        <w:t>ем</w:t>
      </w:r>
      <w:r w:rsidR="00B12247" w:rsidRPr="001846E2">
        <w:rPr>
          <w:rFonts w:ascii="Tahoma" w:hAnsi="Tahoma" w:cs="Tahoma"/>
          <w:sz w:val="24"/>
          <w:szCs w:val="24"/>
          <w:lang w:eastAsia="ru-RU"/>
        </w:rPr>
        <w:t xml:space="preserve"> </w:t>
      </w:r>
      <w:r w:rsidR="00B43330" w:rsidRPr="001846E2">
        <w:rPr>
          <w:rFonts w:ascii="Tahoma" w:hAnsi="Tahoma" w:cs="Tahoma"/>
          <w:sz w:val="24"/>
          <w:szCs w:val="24"/>
          <w:lang w:eastAsia="ru-RU"/>
        </w:rPr>
        <w:t>6</w:t>
      </w:r>
      <w:r w:rsidR="00B12247" w:rsidRPr="001846E2">
        <w:rPr>
          <w:rFonts w:ascii="Tahoma" w:hAnsi="Tahoma" w:cs="Tahoma"/>
          <w:sz w:val="24"/>
          <w:szCs w:val="24"/>
          <w:lang w:eastAsia="ru-RU"/>
        </w:rPr>
        <w:t xml:space="preserve"> настоящего пункта и </w:t>
      </w:r>
      <w:r w:rsidRPr="001846E2">
        <w:rPr>
          <w:rFonts w:ascii="Tahoma" w:hAnsi="Tahoma" w:cs="Tahoma"/>
          <w:sz w:val="24"/>
          <w:szCs w:val="24"/>
          <w:lang w:eastAsia="ru-RU"/>
        </w:rPr>
        <w:t>издания</w:t>
      </w:r>
      <w:r w:rsidR="00F43DF5" w:rsidRPr="001846E2">
        <w:rPr>
          <w:rFonts w:ascii="Tahoma" w:hAnsi="Tahoma" w:cs="Tahoma"/>
          <w:sz w:val="24"/>
          <w:szCs w:val="24"/>
          <w:lang w:eastAsia="ru-RU"/>
        </w:rPr>
        <w:t xml:space="preserve"> в П</w:t>
      </w:r>
      <w:r w:rsidR="002551C1" w:rsidRPr="001846E2">
        <w:rPr>
          <w:rFonts w:ascii="Tahoma" w:hAnsi="Tahoma" w:cs="Tahoma"/>
          <w:sz w:val="24"/>
          <w:szCs w:val="24"/>
          <w:lang w:eastAsia="ru-RU"/>
        </w:rPr>
        <w:t xml:space="preserve">П </w:t>
      </w:r>
      <w:r w:rsidR="00B12247" w:rsidRPr="001846E2">
        <w:rPr>
          <w:rFonts w:ascii="Tahoma" w:hAnsi="Tahoma" w:cs="Tahoma"/>
          <w:sz w:val="24"/>
          <w:szCs w:val="24"/>
          <w:lang w:eastAsia="ru-RU"/>
        </w:rPr>
        <w:t xml:space="preserve">соответствующего </w:t>
      </w:r>
      <w:r w:rsidR="002551C1" w:rsidRPr="001846E2">
        <w:rPr>
          <w:rFonts w:ascii="Tahoma" w:hAnsi="Tahoma" w:cs="Tahoma"/>
          <w:sz w:val="24"/>
          <w:szCs w:val="24"/>
          <w:lang w:eastAsia="ru-RU"/>
        </w:rPr>
        <w:t>распорядительного документа л</w:t>
      </w:r>
      <w:r w:rsidR="0045026B" w:rsidRPr="001846E2">
        <w:rPr>
          <w:rFonts w:ascii="Tahoma" w:hAnsi="Tahoma" w:cs="Tahoma"/>
          <w:sz w:val="24"/>
          <w:szCs w:val="24"/>
          <w:lang w:eastAsia="ru-RU"/>
        </w:rPr>
        <w:t xml:space="preserve">ицо, </w:t>
      </w:r>
      <w:r w:rsidR="00337356" w:rsidRPr="001846E2">
        <w:rPr>
          <w:rFonts w:ascii="Tahoma" w:hAnsi="Tahoma" w:cs="Tahoma"/>
          <w:sz w:val="24"/>
          <w:szCs w:val="24"/>
          <w:lang w:eastAsia="ru-RU"/>
        </w:rPr>
        <w:t>выдающее наряд-допуск</w:t>
      </w:r>
      <w:r w:rsidR="0045026B" w:rsidRPr="001846E2">
        <w:rPr>
          <w:rFonts w:ascii="Tahoma" w:hAnsi="Tahoma" w:cs="Tahoma"/>
          <w:sz w:val="24"/>
          <w:szCs w:val="24"/>
          <w:lang w:eastAsia="ru-RU"/>
        </w:rPr>
        <w:t>, выполняет следующие функции в АС КУБ:</w:t>
      </w:r>
    </w:p>
    <w:p w14:paraId="50F91D15" w14:textId="77777777" w:rsidR="0045026B" w:rsidRPr="001846E2" w:rsidRDefault="0045026B" w:rsidP="00B237CF">
      <w:pPr>
        <w:pStyle w:val="afff9"/>
        <w:numPr>
          <w:ilvl w:val="0"/>
          <w:numId w:val="25"/>
        </w:numPr>
        <w:tabs>
          <w:tab w:val="left" w:pos="1134"/>
        </w:tabs>
        <w:spacing w:after="120"/>
        <w:ind w:left="0" w:firstLine="709"/>
        <w:contextualSpacing w:val="0"/>
        <w:rPr>
          <w:rFonts w:ascii="Tahoma" w:hAnsi="Tahoma" w:cs="Tahoma"/>
        </w:rPr>
      </w:pPr>
      <w:r w:rsidRPr="001846E2">
        <w:rPr>
          <w:rFonts w:ascii="Tahoma" w:hAnsi="Tahoma" w:cs="Tahoma"/>
        </w:rPr>
        <w:t>создает проект наряда-допуска;</w:t>
      </w:r>
    </w:p>
    <w:p w14:paraId="7FDD80E6" w14:textId="77777777" w:rsidR="0045026B" w:rsidRPr="001846E2" w:rsidRDefault="0045026B" w:rsidP="00B237CF">
      <w:pPr>
        <w:pStyle w:val="afff9"/>
        <w:numPr>
          <w:ilvl w:val="0"/>
          <w:numId w:val="25"/>
        </w:numPr>
        <w:tabs>
          <w:tab w:val="left" w:pos="1134"/>
        </w:tabs>
        <w:spacing w:after="120"/>
        <w:ind w:left="0" w:firstLine="709"/>
        <w:contextualSpacing w:val="0"/>
        <w:rPr>
          <w:rFonts w:ascii="Tahoma" w:hAnsi="Tahoma" w:cs="Tahoma"/>
        </w:rPr>
      </w:pPr>
      <w:r w:rsidRPr="001846E2">
        <w:rPr>
          <w:rFonts w:ascii="Tahoma" w:hAnsi="Tahoma" w:cs="Tahoma"/>
        </w:rPr>
        <w:t>открывает наряд-допуск;</w:t>
      </w:r>
    </w:p>
    <w:p w14:paraId="6FA6E253" w14:textId="77777777" w:rsidR="0045026B" w:rsidRPr="001846E2" w:rsidRDefault="0045026B" w:rsidP="00B237CF">
      <w:pPr>
        <w:pStyle w:val="afff9"/>
        <w:numPr>
          <w:ilvl w:val="0"/>
          <w:numId w:val="25"/>
        </w:numPr>
        <w:tabs>
          <w:tab w:val="left" w:pos="1134"/>
        </w:tabs>
        <w:spacing w:after="120"/>
        <w:ind w:left="0" w:firstLine="709"/>
        <w:contextualSpacing w:val="0"/>
        <w:rPr>
          <w:rFonts w:ascii="Tahoma" w:hAnsi="Tahoma" w:cs="Tahoma"/>
        </w:rPr>
      </w:pPr>
      <w:r w:rsidRPr="001846E2">
        <w:rPr>
          <w:rFonts w:ascii="Tahoma" w:hAnsi="Tahoma" w:cs="Tahoma"/>
        </w:rPr>
        <w:t>регистрирует данные о продлении срока действия наряд-допуска;</w:t>
      </w:r>
    </w:p>
    <w:p w14:paraId="70458435" w14:textId="77777777" w:rsidR="0045026B" w:rsidRPr="001846E2" w:rsidRDefault="0045026B" w:rsidP="00B237CF">
      <w:pPr>
        <w:pStyle w:val="afff9"/>
        <w:numPr>
          <w:ilvl w:val="0"/>
          <w:numId w:val="25"/>
        </w:numPr>
        <w:tabs>
          <w:tab w:val="left" w:pos="1134"/>
        </w:tabs>
        <w:spacing w:after="120"/>
        <w:ind w:left="0" w:firstLine="709"/>
        <w:contextualSpacing w:val="0"/>
        <w:rPr>
          <w:rFonts w:ascii="Tahoma" w:hAnsi="Tahoma" w:cs="Tahoma"/>
        </w:rPr>
      </w:pPr>
      <w:r w:rsidRPr="001846E2">
        <w:rPr>
          <w:rFonts w:ascii="Tahoma" w:hAnsi="Tahoma" w:cs="Tahoma"/>
        </w:rPr>
        <w:t>закрывает наряд-допуск.</w:t>
      </w:r>
    </w:p>
    <w:p w14:paraId="35EDE169" w14:textId="2D9CAB3F" w:rsidR="0045026B" w:rsidRPr="001846E2" w:rsidRDefault="0045026B" w:rsidP="00B237CF">
      <w:pPr>
        <w:tabs>
          <w:tab w:val="left" w:pos="567"/>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 xml:space="preserve">В </w:t>
      </w:r>
      <w:r w:rsidR="00744469" w:rsidRPr="001846E2">
        <w:rPr>
          <w:rFonts w:ascii="Tahoma" w:hAnsi="Tahoma" w:cs="Tahoma"/>
          <w:sz w:val="24"/>
          <w:szCs w:val="24"/>
          <w:lang w:eastAsia="ru-RU"/>
        </w:rPr>
        <w:t>ПП</w:t>
      </w:r>
      <w:r w:rsidRPr="001846E2">
        <w:rPr>
          <w:rFonts w:ascii="Tahoma" w:hAnsi="Tahoma" w:cs="Tahoma"/>
          <w:sz w:val="24"/>
          <w:szCs w:val="24"/>
          <w:lang w:eastAsia="ru-RU"/>
        </w:rPr>
        <w:t xml:space="preserve">, </w:t>
      </w:r>
      <w:r w:rsidR="00B12247" w:rsidRPr="001846E2">
        <w:rPr>
          <w:rFonts w:ascii="Tahoma" w:hAnsi="Tahoma" w:cs="Tahoma"/>
          <w:sz w:val="24"/>
          <w:szCs w:val="24"/>
          <w:lang w:eastAsia="ru-RU"/>
        </w:rPr>
        <w:t>в отношении которых не принято решение в соответствии с абз</w:t>
      </w:r>
      <w:r w:rsidR="00710AB8" w:rsidRPr="001846E2">
        <w:rPr>
          <w:rFonts w:ascii="Tahoma" w:hAnsi="Tahoma" w:cs="Tahoma"/>
          <w:sz w:val="24"/>
          <w:szCs w:val="24"/>
          <w:lang w:eastAsia="ru-RU"/>
        </w:rPr>
        <w:t>ац</w:t>
      </w:r>
      <w:r w:rsidR="00DC2456" w:rsidRPr="001846E2">
        <w:rPr>
          <w:rFonts w:ascii="Tahoma" w:hAnsi="Tahoma" w:cs="Tahoma"/>
          <w:sz w:val="24"/>
          <w:szCs w:val="24"/>
          <w:lang w:eastAsia="ru-RU"/>
        </w:rPr>
        <w:t>ем</w:t>
      </w:r>
      <w:r w:rsidR="00B12247" w:rsidRPr="001846E2">
        <w:rPr>
          <w:rFonts w:ascii="Tahoma" w:hAnsi="Tahoma" w:cs="Tahoma"/>
          <w:sz w:val="24"/>
          <w:szCs w:val="24"/>
          <w:lang w:eastAsia="ru-RU"/>
        </w:rPr>
        <w:t xml:space="preserve"> </w:t>
      </w:r>
      <w:r w:rsidR="00073380" w:rsidRPr="001846E2">
        <w:rPr>
          <w:rFonts w:ascii="Tahoma" w:hAnsi="Tahoma" w:cs="Tahoma"/>
          <w:sz w:val="24"/>
          <w:szCs w:val="24"/>
          <w:lang w:eastAsia="ru-RU"/>
        </w:rPr>
        <w:t>6</w:t>
      </w:r>
      <w:r w:rsidR="00B12247" w:rsidRPr="001846E2">
        <w:rPr>
          <w:rFonts w:ascii="Tahoma" w:hAnsi="Tahoma" w:cs="Tahoma"/>
          <w:sz w:val="24"/>
          <w:szCs w:val="24"/>
          <w:lang w:eastAsia="ru-RU"/>
        </w:rPr>
        <w:t xml:space="preserve"> настоящего пункта и не издан соответствующий распорядительный документ</w:t>
      </w:r>
      <w:r w:rsidRPr="001846E2">
        <w:rPr>
          <w:rFonts w:ascii="Tahoma" w:hAnsi="Tahoma" w:cs="Tahoma"/>
          <w:sz w:val="24"/>
          <w:szCs w:val="24"/>
          <w:lang w:eastAsia="ru-RU"/>
        </w:rPr>
        <w:t xml:space="preserve">, лицо, </w:t>
      </w:r>
      <w:r w:rsidR="00B12247" w:rsidRPr="001846E2">
        <w:rPr>
          <w:rFonts w:ascii="Tahoma" w:hAnsi="Tahoma" w:cs="Tahoma"/>
          <w:sz w:val="24"/>
          <w:szCs w:val="24"/>
          <w:lang w:eastAsia="ru-RU"/>
        </w:rPr>
        <w:t>выдающее наряд-допуск</w:t>
      </w:r>
      <w:r w:rsidRPr="001846E2">
        <w:rPr>
          <w:rFonts w:ascii="Tahoma" w:hAnsi="Tahoma" w:cs="Tahoma"/>
          <w:sz w:val="24"/>
          <w:szCs w:val="24"/>
          <w:lang w:eastAsia="ru-RU"/>
        </w:rPr>
        <w:t xml:space="preserve">, </w:t>
      </w:r>
      <w:r w:rsidR="00B92D1D" w:rsidRPr="001846E2">
        <w:rPr>
          <w:rFonts w:ascii="Tahoma" w:hAnsi="Tahoma" w:cs="Tahoma"/>
          <w:sz w:val="24"/>
          <w:szCs w:val="24"/>
          <w:lang w:eastAsia="ru-RU"/>
        </w:rPr>
        <w:t>оформляет (заполняет) наряд-допуск</w:t>
      </w:r>
      <w:r w:rsidRPr="001846E2">
        <w:rPr>
          <w:rFonts w:ascii="Tahoma" w:hAnsi="Tahoma" w:cs="Tahoma"/>
          <w:sz w:val="24"/>
          <w:szCs w:val="24"/>
          <w:lang w:eastAsia="ru-RU"/>
        </w:rPr>
        <w:t xml:space="preserve"> вне системы АС КУБ на </w:t>
      </w:r>
      <w:r w:rsidR="00B12247" w:rsidRPr="001846E2">
        <w:rPr>
          <w:rFonts w:ascii="Tahoma" w:hAnsi="Tahoma" w:cs="Tahoma"/>
          <w:sz w:val="24"/>
          <w:szCs w:val="24"/>
          <w:lang w:eastAsia="ru-RU"/>
        </w:rPr>
        <w:t>бумажном носителе</w:t>
      </w:r>
      <w:r w:rsidR="00B92D1D" w:rsidRPr="001846E2">
        <w:rPr>
          <w:rFonts w:ascii="Tahoma" w:hAnsi="Tahoma" w:cs="Tahoma"/>
          <w:sz w:val="24"/>
          <w:szCs w:val="24"/>
          <w:lang w:eastAsia="ru-RU"/>
        </w:rPr>
        <w:t xml:space="preserve"> с учетом требований нормативных правовых актов и нормативно-методических документов</w:t>
      </w:r>
      <w:r w:rsidR="008304E9" w:rsidRPr="001846E2">
        <w:rPr>
          <w:rFonts w:ascii="Tahoma" w:hAnsi="Tahoma" w:cs="Tahoma"/>
          <w:sz w:val="24"/>
          <w:szCs w:val="24"/>
          <w:lang w:eastAsia="ru-RU"/>
        </w:rPr>
        <w:t xml:space="preserve"> Компании</w:t>
      </w:r>
      <w:r w:rsidR="00B92D1D" w:rsidRPr="001846E2">
        <w:rPr>
          <w:rFonts w:ascii="Tahoma" w:hAnsi="Tahoma" w:cs="Tahoma"/>
          <w:sz w:val="24"/>
          <w:szCs w:val="24"/>
          <w:lang w:eastAsia="ru-RU"/>
        </w:rPr>
        <w:t xml:space="preserve"> </w:t>
      </w:r>
      <w:r w:rsidR="00B92D1D" w:rsidRPr="001846E2">
        <w:rPr>
          <w:rFonts w:ascii="Tahoma" w:hAnsi="Tahoma" w:cs="Tahoma"/>
          <w:bCs/>
          <w:sz w:val="24"/>
          <w:szCs w:val="24"/>
        </w:rPr>
        <w:t>в области промышленной безопасности и охраны труда</w:t>
      </w:r>
      <w:r w:rsidRPr="001846E2">
        <w:rPr>
          <w:rFonts w:ascii="Tahoma" w:hAnsi="Tahoma" w:cs="Tahoma"/>
          <w:sz w:val="24"/>
          <w:szCs w:val="24"/>
          <w:lang w:eastAsia="ru-RU"/>
        </w:rPr>
        <w:t>.</w:t>
      </w:r>
    </w:p>
    <w:p w14:paraId="01ED523D" w14:textId="77777777" w:rsidR="005E737A" w:rsidRPr="001846E2" w:rsidRDefault="007645F4" w:rsidP="00B237CF">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Н</w:t>
      </w:r>
      <w:r w:rsidR="005E737A" w:rsidRPr="001846E2">
        <w:rPr>
          <w:rFonts w:ascii="Tahoma" w:hAnsi="Tahoma" w:cs="Tahoma"/>
          <w:sz w:val="24"/>
          <w:szCs w:val="24"/>
          <w:lang w:eastAsia="ru-RU"/>
        </w:rPr>
        <w:t xml:space="preserve">е допускается выполнение работ на высоте </w:t>
      </w:r>
      <w:r w:rsidR="00F677DF" w:rsidRPr="001846E2">
        <w:rPr>
          <w:rFonts w:ascii="Tahoma" w:hAnsi="Tahoma" w:cs="Tahoma"/>
          <w:sz w:val="24"/>
          <w:szCs w:val="24"/>
          <w:lang w:eastAsia="ru-RU"/>
        </w:rPr>
        <w:t>на</w:t>
      </w:r>
      <w:r w:rsidR="00C12B5C" w:rsidRPr="001846E2">
        <w:rPr>
          <w:rFonts w:ascii="Tahoma" w:hAnsi="Tahoma" w:cs="Tahoma"/>
          <w:sz w:val="24"/>
          <w:szCs w:val="24"/>
          <w:lang w:eastAsia="ru-RU"/>
        </w:rPr>
        <w:t xml:space="preserve"> </w:t>
      </w:r>
      <w:r w:rsidRPr="001846E2">
        <w:rPr>
          <w:rFonts w:ascii="Tahoma" w:hAnsi="Tahoma" w:cs="Tahoma"/>
          <w:sz w:val="24"/>
          <w:szCs w:val="24"/>
          <w:lang w:eastAsia="ru-RU"/>
        </w:rPr>
        <w:t xml:space="preserve">открытых местах </w:t>
      </w:r>
      <w:r w:rsidR="005E737A" w:rsidRPr="001846E2">
        <w:rPr>
          <w:rFonts w:ascii="Tahoma" w:hAnsi="Tahoma" w:cs="Tahoma"/>
          <w:sz w:val="24"/>
          <w:szCs w:val="24"/>
          <w:lang w:eastAsia="ru-RU"/>
        </w:rPr>
        <w:t>при скорости воздушного потока (ветра) 15 м/с и более, при гололеде, грозе</w:t>
      </w:r>
      <w:r w:rsidRPr="001846E2">
        <w:rPr>
          <w:rFonts w:ascii="Tahoma" w:hAnsi="Tahoma" w:cs="Tahoma"/>
          <w:sz w:val="24"/>
          <w:szCs w:val="24"/>
          <w:lang w:eastAsia="ru-RU"/>
        </w:rPr>
        <w:t>, сильном снегопаде,</w:t>
      </w:r>
      <w:r w:rsidR="005E737A" w:rsidRPr="001846E2">
        <w:rPr>
          <w:rFonts w:ascii="Tahoma" w:hAnsi="Tahoma" w:cs="Tahoma"/>
          <w:sz w:val="24"/>
          <w:szCs w:val="24"/>
          <w:lang w:eastAsia="ru-RU"/>
        </w:rPr>
        <w:t xml:space="preserve"> тумане,</w:t>
      </w:r>
      <w:r w:rsidR="00C12B5C" w:rsidRPr="001846E2">
        <w:rPr>
          <w:rFonts w:ascii="Tahoma" w:hAnsi="Tahoma" w:cs="Tahoma"/>
          <w:sz w:val="24"/>
          <w:szCs w:val="24"/>
          <w:lang w:eastAsia="ru-RU"/>
        </w:rPr>
        <w:t xml:space="preserve"> </w:t>
      </w:r>
      <w:r w:rsidR="00F677DF" w:rsidRPr="001846E2">
        <w:rPr>
          <w:rFonts w:ascii="Tahoma" w:hAnsi="Tahoma" w:cs="Tahoma"/>
          <w:sz w:val="24"/>
          <w:szCs w:val="24"/>
          <w:lang w:eastAsia="ru-RU"/>
        </w:rPr>
        <w:t>при освещении</w:t>
      </w:r>
      <w:r w:rsidR="005E737A" w:rsidRPr="001846E2">
        <w:rPr>
          <w:rFonts w:ascii="Tahoma" w:hAnsi="Tahoma" w:cs="Tahoma"/>
          <w:sz w:val="24"/>
          <w:szCs w:val="24"/>
          <w:lang w:eastAsia="ru-RU"/>
        </w:rPr>
        <w:t>, исключающ</w:t>
      </w:r>
      <w:r w:rsidR="00F677DF" w:rsidRPr="001846E2">
        <w:rPr>
          <w:rFonts w:ascii="Tahoma" w:hAnsi="Tahoma" w:cs="Tahoma"/>
          <w:sz w:val="24"/>
          <w:szCs w:val="24"/>
          <w:lang w:eastAsia="ru-RU"/>
        </w:rPr>
        <w:t>ем</w:t>
      </w:r>
      <w:r w:rsidR="005E737A" w:rsidRPr="001846E2">
        <w:rPr>
          <w:rFonts w:ascii="Tahoma" w:hAnsi="Tahoma" w:cs="Tahoma"/>
          <w:sz w:val="24"/>
          <w:szCs w:val="24"/>
          <w:lang w:eastAsia="ru-RU"/>
        </w:rPr>
        <w:t xml:space="preserve"> видимость в пределах рабочей зоны. При монтаже (демонтаже) конструкций с большой парусностью работы должны быть прекращены при скорости ветра 10 м/с и более</w:t>
      </w:r>
      <w:r w:rsidRPr="001846E2">
        <w:rPr>
          <w:rFonts w:ascii="Tahoma" w:hAnsi="Tahoma" w:cs="Tahoma"/>
          <w:sz w:val="24"/>
          <w:szCs w:val="24"/>
          <w:lang w:eastAsia="ru-RU"/>
        </w:rPr>
        <w:t>.</w:t>
      </w:r>
    </w:p>
    <w:p w14:paraId="0878A084" w14:textId="77777777" w:rsidR="0016079F" w:rsidRPr="001846E2" w:rsidRDefault="001E11BE" w:rsidP="00B237CF">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Работы на высоте на открытом воздухе, выполняемые непосредственно с конструкций, перекрытий, оборудования и т.п., при изменении погодных условий с ухудшением видимости, при грозе, гололеде, сильном ветре, снегопаде, тумане, прекращаются и работники выводятся с рабочего места.</w:t>
      </w:r>
    </w:p>
    <w:p w14:paraId="16B29DD5" w14:textId="77777777" w:rsidR="00982933" w:rsidRPr="001846E2" w:rsidRDefault="00F6204A" w:rsidP="00B237CF">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Лица моложе восемнадцати лет к</w:t>
      </w:r>
      <w:r w:rsidR="00982933" w:rsidRPr="001846E2">
        <w:rPr>
          <w:rFonts w:ascii="Tahoma" w:hAnsi="Tahoma" w:cs="Tahoma"/>
          <w:sz w:val="24"/>
          <w:szCs w:val="24"/>
          <w:lang w:eastAsia="ru-RU"/>
        </w:rPr>
        <w:t xml:space="preserve"> работам на высоте не допускаются.</w:t>
      </w:r>
    </w:p>
    <w:p w14:paraId="5D5DAF7D" w14:textId="77777777" w:rsidR="00982933" w:rsidRPr="001846E2" w:rsidRDefault="00982933" w:rsidP="00B237CF">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Работники, допускаемые к выполнению работ на высоте, должны </w:t>
      </w:r>
      <w:r w:rsidR="006D58E3" w:rsidRPr="001846E2">
        <w:rPr>
          <w:rFonts w:ascii="Tahoma" w:hAnsi="Tahoma" w:cs="Tahoma"/>
          <w:sz w:val="24"/>
          <w:szCs w:val="24"/>
          <w:lang w:eastAsia="ru-RU"/>
        </w:rPr>
        <w:t>проходить</w:t>
      </w:r>
      <w:r w:rsidRPr="001846E2">
        <w:rPr>
          <w:rFonts w:ascii="Tahoma" w:hAnsi="Tahoma" w:cs="Tahoma"/>
          <w:sz w:val="24"/>
          <w:szCs w:val="24"/>
          <w:lang w:eastAsia="ru-RU"/>
        </w:rPr>
        <w:t xml:space="preserve"> </w:t>
      </w:r>
      <w:r w:rsidR="00772C53" w:rsidRPr="001846E2">
        <w:rPr>
          <w:rFonts w:ascii="Tahoma" w:hAnsi="Tahoma" w:cs="Tahoma"/>
          <w:sz w:val="24"/>
          <w:szCs w:val="24"/>
          <w:lang w:eastAsia="ru-RU"/>
        </w:rPr>
        <w:t>предварительные (при поступлении на работу)</w:t>
      </w:r>
      <w:r w:rsidRPr="001846E2">
        <w:rPr>
          <w:rFonts w:ascii="Tahoma" w:hAnsi="Tahoma" w:cs="Tahoma"/>
          <w:sz w:val="24"/>
          <w:szCs w:val="24"/>
          <w:lang w:eastAsia="ru-RU"/>
        </w:rPr>
        <w:t xml:space="preserve">, а также </w:t>
      </w:r>
      <w:r w:rsidR="00772C53" w:rsidRPr="001846E2">
        <w:rPr>
          <w:rFonts w:ascii="Tahoma" w:hAnsi="Tahoma" w:cs="Tahoma"/>
          <w:sz w:val="24"/>
          <w:szCs w:val="24"/>
          <w:lang w:eastAsia="ru-RU"/>
        </w:rPr>
        <w:t xml:space="preserve">периодические медицинские </w:t>
      </w:r>
      <w:r w:rsidRPr="001846E2">
        <w:rPr>
          <w:rFonts w:ascii="Tahoma" w:hAnsi="Tahoma" w:cs="Tahoma"/>
          <w:sz w:val="24"/>
          <w:szCs w:val="24"/>
          <w:lang w:eastAsia="ru-RU"/>
        </w:rPr>
        <w:t>осмотр</w:t>
      </w:r>
      <w:r w:rsidR="00772C53" w:rsidRPr="001846E2">
        <w:rPr>
          <w:rFonts w:ascii="Tahoma" w:hAnsi="Tahoma" w:cs="Tahoma"/>
          <w:sz w:val="24"/>
          <w:szCs w:val="24"/>
          <w:lang w:eastAsia="ru-RU"/>
        </w:rPr>
        <w:t>ы</w:t>
      </w:r>
      <w:r w:rsidRPr="001846E2">
        <w:rPr>
          <w:rFonts w:ascii="Tahoma" w:hAnsi="Tahoma" w:cs="Tahoma"/>
          <w:sz w:val="24"/>
          <w:szCs w:val="24"/>
          <w:lang w:eastAsia="ru-RU"/>
        </w:rPr>
        <w:t>, в установленном порядке и другие медицинские освидетельствования</w:t>
      </w:r>
      <w:r w:rsidR="00772C53" w:rsidRPr="001846E2">
        <w:rPr>
          <w:rFonts w:ascii="Tahoma" w:hAnsi="Tahoma" w:cs="Tahoma"/>
          <w:sz w:val="24"/>
          <w:szCs w:val="24"/>
          <w:lang w:eastAsia="ru-RU"/>
        </w:rPr>
        <w:t xml:space="preserve"> (в случаях, предусмотренных законодательством Российской Федерации)</w:t>
      </w:r>
      <w:r w:rsidRPr="001846E2">
        <w:rPr>
          <w:rFonts w:ascii="Tahoma" w:hAnsi="Tahoma" w:cs="Tahoma"/>
          <w:sz w:val="24"/>
          <w:szCs w:val="24"/>
          <w:lang w:eastAsia="ru-RU"/>
        </w:rPr>
        <w:t xml:space="preserve">. </w:t>
      </w:r>
    </w:p>
    <w:p w14:paraId="6E222510" w14:textId="31DE6E26" w:rsidR="00982933" w:rsidRPr="001846E2" w:rsidRDefault="00982933" w:rsidP="00F41928">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lastRenderedPageBreak/>
        <w:t xml:space="preserve">Работники могут быть допущены к </w:t>
      </w:r>
      <w:r w:rsidR="00C17D64" w:rsidRPr="001846E2">
        <w:rPr>
          <w:rFonts w:ascii="Tahoma" w:hAnsi="Tahoma" w:cs="Tahoma"/>
          <w:sz w:val="24"/>
          <w:szCs w:val="24"/>
          <w:lang w:eastAsia="ru-RU"/>
        </w:rPr>
        <w:t xml:space="preserve">выполнению </w:t>
      </w:r>
      <w:r w:rsidRPr="001846E2">
        <w:rPr>
          <w:rFonts w:ascii="Tahoma" w:hAnsi="Tahoma" w:cs="Tahoma"/>
          <w:sz w:val="24"/>
          <w:szCs w:val="24"/>
          <w:lang w:eastAsia="ru-RU"/>
        </w:rPr>
        <w:t xml:space="preserve">работ на высоте приказом </w:t>
      </w:r>
      <w:r w:rsidR="00757512" w:rsidRPr="001846E2">
        <w:rPr>
          <w:rFonts w:ascii="Tahoma" w:hAnsi="Tahoma" w:cs="Tahoma"/>
          <w:sz w:val="24"/>
          <w:szCs w:val="24"/>
          <w:lang w:eastAsia="ru-RU"/>
        </w:rPr>
        <w:t>(распоряжением)</w:t>
      </w:r>
      <w:r w:rsidR="00260B1E" w:rsidRPr="001846E2">
        <w:rPr>
          <w:rStyle w:val="af4"/>
          <w:rFonts w:ascii="Tahoma" w:hAnsi="Tahoma" w:cs="Tahoma"/>
          <w:sz w:val="24"/>
          <w:szCs w:val="24"/>
          <w:lang w:eastAsia="ru-RU"/>
        </w:rPr>
        <w:footnoteReference w:id="2"/>
      </w:r>
      <w:r w:rsidR="00757512" w:rsidRPr="001846E2">
        <w:rPr>
          <w:rFonts w:ascii="Tahoma" w:hAnsi="Tahoma" w:cs="Tahoma"/>
          <w:sz w:val="24"/>
          <w:szCs w:val="24"/>
          <w:lang w:eastAsia="ru-RU"/>
        </w:rPr>
        <w:t xml:space="preserve"> </w:t>
      </w:r>
      <w:r w:rsidR="00F43DF5" w:rsidRPr="001846E2">
        <w:rPr>
          <w:rFonts w:ascii="Tahoma" w:hAnsi="Tahoma" w:cs="Tahoma"/>
          <w:sz w:val="24"/>
          <w:szCs w:val="24"/>
          <w:lang w:eastAsia="ru-RU"/>
        </w:rPr>
        <w:t>руководителя</w:t>
      </w:r>
      <w:r w:rsidR="00757512" w:rsidRPr="001846E2">
        <w:rPr>
          <w:rFonts w:ascii="Tahoma" w:hAnsi="Tahoma" w:cs="Tahoma"/>
          <w:sz w:val="24"/>
          <w:szCs w:val="24"/>
          <w:lang w:eastAsia="ru-RU"/>
        </w:rPr>
        <w:t xml:space="preserve"> </w:t>
      </w:r>
      <w:r w:rsidR="00F43DF5" w:rsidRPr="001846E2">
        <w:rPr>
          <w:rFonts w:ascii="Tahoma" w:hAnsi="Tahoma" w:cs="Tahoma"/>
          <w:sz w:val="24"/>
          <w:szCs w:val="24"/>
          <w:lang w:eastAsia="ru-RU"/>
        </w:rPr>
        <w:t>ПП</w:t>
      </w:r>
      <w:r w:rsidRPr="001846E2">
        <w:rPr>
          <w:rFonts w:ascii="Tahoma" w:hAnsi="Tahoma" w:cs="Tahoma"/>
          <w:sz w:val="24"/>
          <w:szCs w:val="24"/>
          <w:lang w:eastAsia="ru-RU"/>
        </w:rPr>
        <w:t xml:space="preserve"> только после проведенных в установленном порядке:</w:t>
      </w:r>
      <w:r w:rsidR="007D503E" w:rsidRPr="001846E2">
        <w:rPr>
          <w:rFonts w:ascii="Tahoma" w:hAnsi="Tahoma" w:cs="Tahoma"/>
          <w:sz w:val="24"/>
          <w:szCs w:val="24"/>
          <w:lang w:eastAsia="ru-RU"/>
        </w:rPr>
        <w:t xml:space="preserve"> </w:t>
      </w:r>
    </w:p>
    <w:p w14:paraId="2EF4C675" w14:textId="77777777" w:rsidR="00855C67" w:rsidRPr="001846E2" w:rsidRDefault="00855C67" w:rsidP="00855C67">
      <w:pPr>
        <w:pStyle w:val="afff9"/>
        <w:numPr>
          <w:ilvl w:val="0"/>
          <w:numId w:val="49"/>
        </w:numPr>
        <w:tabs>
          <w:tab w:val="left" w:pos="1134"/>
        </w:tabs>
        <w:spacing w:after="120"/>
        <w:ind w:left="0" w:firstLine="709"/>
        <w:contextualSpacing w:val="0"/>
        <w:rPr>
          <w:rFonts w:ascii="Tahoma" w:hAnsi="Tahoma" w:cs="Tahoma"/>
        </w:rPr>
      </w:pPr>
      <w:r w:rsidRPr="001846E2">
        <w:rPr>
          <w:rFonts w:ascii="Tahoma" w:hAnsi="Tahoma" w:cs="Tahoma"/>
        </w:rPr>
        <w:t>обучения безопасным методам и приемам выполнения работ на высоте, и получения соответствующего удостоверения</w:t>
      </w:r>
      <w:r w:rsidR="00BB6953" w:rsidRPr="001846E2">
        <w:rPr>
          <w:rFonts w:ascii="Tahoma" w:hAnsi="Tahoma" w:cs="Tahoma"/>
        </w:rPr>
        <w:t xml:space="preserve"> по итогам сдачи экзамена</w:t>
      </w:r>
      <w:r w:rsidR="00BB6953" w:rsidRPr="001846E2">
        <w:rPr>
          <w:rStyle w:val="af4"/>
          <w:rFonts w:ascii="Tahoma" w:hAnsi="Tahoma" w:cs="Tahoma"/>
        </w:rPr>
        <w:footnoteReference w:id="3"/>
      </w:r>
      <w:r w:rsidRPr="001846E2">
        <w:rPr>
          <w:rFonts w:ascii="Tahoma" w:hAnsi="Tahoma" w:cs="Tahoma"/>
        </w:rPr>
        <w:t>;</w:t>
      </w:r>
    </w:p>
    <w:p w14:paraId="7F6E42DA" w14:textId="77777777" w:rsidR="00855C67" w:rsidRPr="001846E2" w:rsidRDefault="00855C67" w:rsidP="00855C67">
      <w:pPr>
        <w:pStyle w:val="afff9"/>
        <w:numPr>
          <w:ilvl w:val="0"/>
          <w:numId w:val="49"/>
        </w:numPr>
        <w:tabs>
          <w:tab w:val="left" w:pos="1134"/>
        </w:tabs>
        <w:spacing w:after="120"/>
        <w:ind w:left="0" w:firstLine="709"/>
        <w:contextualSpacing w:val="0"/>
        <w:rPr>
          <w:rFonts w:ascii="Tahoma" w:hAnsi="Tahoma" w:cs="Tahoma"/>
        </w:rPr>
      </w:pPr>
      <w:r w:rsidRPr="001846E2">
        <w:rPr>
          <w:rFonts w:ascii="Tahoma" w:hAnsi="Tahoma" w:cs="Tahoma"/>
        </w:rPr>
        <w:t>прохождения соответствующих инструктажей по безопасности и охране труда;</w:t>
      </w:r>
    </w:p>
    <w:p w14:paraId="4407A8EB" w14:textId="77777777" w:rsidR="00043256" w:rsidRPr="001846E2" w:rsidRDefault="00855C67" w:rsidP="00855C67">
      <w:pPr>
        <w:pStyle w:val="afff9"/>
        <w:numPr>
          <w:ilvl w:val="0"/>
          <w:numId w:val="49"/>
        </w:numPr>
        <w:tabs>
          <w:tab w:val="left" w:pos="1134"/>
        </w:tabs>
        <w:spacing w:after="120"/>
        <w:ind w:left="0" w:firstLine="709"/>
        <w:contextualSpacing w:val="0"/>
        <w:rPr>
          <w:rFonts w:ascii="Tahoma" w:hAnsi="Tahoma" w:cs="Tahoma"/>
        </w:rPr>
      </w:pPr>
      <w:r w:rsidRPr="001846E2">
        <w:rPr>
          <w:rFonts w:ascii="Tahoma" w:hAnsi="Tahoma" w:cs="Tahoma"/>
        </w:rPr>
        <w:t>прохождения стажировки по безопасному выполнению работ на высоте;</w:t>
      </w:r>
    </w:p>
    <w:p w14:paraId="74E825CC" w14:textId="0300FEB4" w:rsidR="00043256" w:rsidRPr="001846E2" w:rsidRDefault="00982933" w:rsidP="00F41928">
      <w:pPr>
        <w:pStyle w:val="afff9"/>
        <w:numPr>
          <w:ilvl w:val="0"/>
          <w:numId w:val="49"/>
        </w:numPr>
        <w:tabs>
          <w:tab w:val="left" w:pos="1134"/>
        </w:tabs>
        <w:spacing w:after="120"/>
        <w:ind w:left="0" w:firstLine="709"/>
        <w:contextualSpacing w:val="0"/>
        <w:rPr>
          <w:rFonts w:ascii="Tahoma" w:hAnsi="Tahoma" w:cs="Tahoma"/>
        </w:rPr>
      </w:pPr>
      <w:r w:rsidRPr="001846E2">
        <w:rPr>
          <w:rFonts w:ascii="Tahoma" w:hAnsi="Tahoma" w:cs="Tahoma"/>
        </w:rPr>
        <w:t>пр</w:t>
      </w:r>
      <w:r w:rsidR="00043256" w:rsidRPr="001846E2">
        <w:rPr>
          <w:rFonts w:ascii="Tahoma" w:hAnsi="Tahoma" w:cs="Tahoma"/>
        </w:rPr>
        <w:t>ов</w:t>
      </w:r>
      <w:r w:rsidRPr="001846E2">
        <w:rPr>
          <w:rFonts w:ascii="Tahoma" w:hAnsi="Tahoma" w:cs="Tahoma"/>
        </w:rPr>
        <w:t>ерки знаний по охране труда с учетом должности (профессии) применительно к выполняемой работе.</w:t>
      </w:r>
      <w:r w:rsidR="00B25B92" w:rsidRPr="001846E2">
        <w:rPr>
          <w:rFonts w:ascii="Tahoma" w:hAnsi="Tahoma" w:cs="Tahoma"/>
        </w:rPr>
        <w:t xml:space="preserve"> </w:t>
      </w:r>
    </w:p>
    <w:p w14:paraId="08FEE891" w14:textId="77777777" w:rsidR="00043256" w:rsidRPr="001846E2" w:rsidRDefault="00043256" w:rsidP="00F41928">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При выполнении работ работники должны иметь при себе соответствующее удостоверение о допуске к соответствующим работам на высоте.</w:t>
      </w:r>
    </w:p>
    <w:p w14:paraId="362CB40E" w14:textId="7CCD44FF" w:rsidR="00DC2456" w:rsidRPr="001846E2" w:rsidRDefault="00982933" w:rsidP="00855C67">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Периодическое обучение безопасным методам и приемам выполнения работ на высоте должно осуществляться </w:t>
      </w:r>
      <w:r w:rsidR="00956160" w:rsidRPr="001846E2">
        <w:rPr>
          <w:rFonts w:ascii="Tahoma" w:hAnsi="Tahoma" w:cs="Tahoma"/>
          <w:sz w:val="24"/>
          <w:szCs w:val="24"/>
          <w:lang w:eastAsia="ru-RU"/>
        </w:rPr>
        <w:t xml:space="preserve">в соответствии </w:t>
      </w:r>
      <w:r w:rsidR="004C1EE7" w:rsidRPr="001846E2">
        <w:rPr>
          <w:rFonts w:ascii="Tahoma" w:hAnsi="Tahoma" w:cs="Tahoma"/>
          <w:sz w:val="24"/>
          <w:szCs w:val="24"/>
          <w:lang w:eastAsia="ru-RU"/>
        </w:rPr>
        <w:t xml:space="preserve">с требованиями </w:t>
      </w:r>
      <w:r w:rsidR="005307DC" w:rsidRPr="001846E2">
        <w:rPr>
          <w:rFonts w:ascii="Tahoma" w:hAnsi="Tahoma" w:cs="Tahoma"/>
          <w:sz w:val="24"/>
          <w:szCs w:val="24"/>
          <w:lang w:eastAsia="ru-RU"/>
        </w:rPr>
        <w:t xml:space="preserve">нормативно-методических/ нормативно-технических </w:t>
      </w:r>
      <w:r w:rsidR="004C1EE7" w:rsidRPr="001846E2">
        <w:rPr>
          <w:rFonts w:ascii="Tahoma" w:hAnsi="Tahoma" w:cs="Tahoma"/>
          <w:sz w:val="24"/>
          <w:szCs w:val="24"/>
          <w:lang w:eastAsia="ru-RU"/>
        </w:rPr>
        <w:t xml:space="preserve">документов </w:t>
      </w:r>
      <w:r w:rsidR="005307DC" w:rsidRPr="001846E2">
        <w:rPr>
          <w:rFonts w:ascii="Tahoma" w:hAnsi="Tahoma" w:cs="Tahoma"/>
          <w:sz w:val="24"/>
          <w:szCs w:val="24"/>
          <w:lang w:eastAsia="ru-RU"/>
        </w:rPr>
        <w:t xml:space="preserve">ПП, в том числе </w:t>
      </w:r>
      <w:r w:rsidR="00855C67" w:rsidRPr="001846E2">
        <w:rPr>
          <w:rFonts w:ascii="Tahoma" w:hAnsi="Tahoma" w:cs="Tahoma"/>
          <w:sz w:val="24"/>
          <w:szCs w:val="24"/>
          <w:lang w:eastAsia="ru-RU"/>
        </w:rPr>
        <w:t>инструкций</w:t>
      </w:r>
      <w:r w:rsidR="005307DC" w:rsidRPr="001846E2">
        <w:rPr>
          <w:rFonts w:ascii="Tahoma" w:hAnsi="Tahoma" w:cs="Tahoma"/>
          <w:sz w:val="24"/>
          <w:szCs w:val="24"/>
          <w:lang w:eastAsia="ru-RU"/>
        </w:rPr>
        <w:t xml:space="preserve"> по охране труда, в которых определяются требования безопасности при работах на высоте</w:t>
      </w:r>
      <w:r w:rsidR="00956160" w:rsidRPr="001846E2">
        <w:rPr>
          <w:rFonts w:ascii="Tahoma" w:hAnsi="Tahoma" w:cs="Tahoma"/>
          <w:sz w:val="24"/>
          <w:szCs w:val="24"/>
          <w:lang w:eastAsia="ru-RU"/>
        </w:rPr>
        <w:t>.</w:t>
      </w:r>
    </w:p>
    <w:p w14:paraId="7BCFC78E" w14:textId="77777777" w:rsidR="00C513A8" w:rsidRPr="001846E2" w:rsidRDefault="00C513A8" w:rsidP="00387569">
      <w:pPr>
        <w:pStyle w:val="afff9"/>
        <w:numPr>
          <w:ilvl w:val="0"/>
          <w:numId w:val="19"/>
        </w:numPr>
        <w:tabs>
          <w:tab w:val="left" w:pos="1134"/>
        </w:tabs>
        <w:spacing w:after="120"/>
        <w:ind w:left="0" w:firstLine="709"/>
        <w:contextualSpacing w:val="0"/>
        <w:rPr>
          <w:rFonts w:ascii="Tahoma" w:hAnsi="Tahoma"/>
          <w:b/>
          <w:vanish/>
        </w:rPr>
      </w:pPr>
      <w:r w:rsidRPr="001846E2">
        <w:rPr>
          <w:rFonts w:ascii="Tahoma" w:eastAsia="Calibri" w:hAnsi="Tahoma"/>
          <w:b/>
          <w:vanish/>
        </w:rPr>
        <w:t>Площадки (места) производства работ</w:t>
      </w:r>
    </w:p>
    <w:p w14:paraId="6D277CC2" w14:textId="77777777" w:rsidR="00982933" w:rsidRPr="001846E2" w:rsidRDefault="00982933" w:rsidP="00F41928">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При проведении работ на высоте должны устанавливаться защитные, страховочные и сигнальные ограждения и обозначаться в установленном порядке границы опасных зон (в том числе под местом производства работ), исходя из действующих норм и правил с учетом наибольшего габарита перемещаемого груза, расстояния </w:t>
      </w:r>
      <w:r w:rsidR="00DB1E64" w:rsidRPr="001846E2">
        <w:rPr>
          <w:rFonts w:ascii="Tahoma" w:hAnsi="Tahoma" w:cs="Tahoma"/>
          <w:sz w:val="24"/>
          <w:szCs w:val="24"/>
          <w:lang w:eastAsia="ru-RU"/>
        </w:rPr>
        <w:t>разлета</w:t>
      </w:r>
      <w:r w:rsidRPr="001846E2">
        <w:rPr>
          <w:rFonts w:ascii="Tahoma" w:hAnsi="Tahoma" w:cs="Tahoma"/>
          <w:sz w:val="24"/>
          <w:szCs w:val="24"/>
          <w:lang w:eastAsia="ru-RU"/>
        </w:rPr>
        <w:t xml:space="preserve"> предметов или раскаленных частиц металла (например, при сварочных работах), размеров движущихся частей машин и оборудования. Место установки ограждений и знаков безопасности указывается в ППР или </w:t>
      </w:r>
      <w:r w:rsidR="00CA0F9C" w:rsidRPr="001846E2">
        <w:rPr>
          <w:rFonts w:ascii="Tahoma" w:hAnsi="Tahoma" w:cs="Tahoma"/>
          <w:sz w:val="24"/>
          <w:szCs w:val="24"/>
          <w:lang w:eastAsia="ru-RU"/>
        </w:rPr>
        <w:t>ТК</w:t>
      </w:r>
      <w:r w:rsidRPr="001846E2">
        <w:rPr>
          <w:rFonts w:ascii="Tahoma" w:hAnsi="Tahoma" w:cs="Tahoma"/>
          <w:sz w:val="24"/>
          <w:szCs w:val="24"/>
          <w:lang w:eastAsia="ru-RU"/>
        </w:rPr>
        <w:t>.</w:t>
      </w:r>
    </w:p>
    <w:p w14:paraId="1EEA0727" w14:textId="77777777" w:rsidR="00982933" w:rsidRPr="001846E2" w:rsidRDefault="004341A3" w:rsidP="00F41928">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При многоярусном характере производства работ для защиты от падающих объектов платформы, настилы, подмости, лестницы лесов оборудуют инвентарными защитными экранами достаточных размеров</w:t>
      </w:r>
      <w:r w:rsidR="00982933" w:rsidRPr="001846E2">
        <w:rPr>
          <w:rFonts w:ascii="Tahoma" w:hAnsi="Tahoma" w:cs="Tahoma"/>
          <w:sz w:val="24"/>
          <w:szCs w:val="24"/>
          <w:lang w:eastAsia="ru-RU"/>
        </w:rPr>
        <w:t>.</w:t>
      </w:r>
    </w:p>
    <w:p w14:paraId="13213392" w14:textId="77777777" w:rsidR="00982933" w:rsidRPr="001846E2" w:rsidRDefault="00982933" w:rsidP="00F41928">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Материалы, изделия, конструкции при приеме и складировании на рабочих местах, находящихся на высоте, должны приниматься в объемах, необходимых для текущей переработки, и укладываться так, чтобы не загромождать рабочее место и проходы к нему, исключалась возможность падения на нижележащие отметки, исходя из несущей способности лесов, подмостей, площадок и т.п., на которых производится размещение указанного груза. Места хранения материалов предусматриваются в ППР</w:t>
      </w:r>
      <w:r w:rsidR="008678F9" w:rsidRPr="001846E2">
        <w:rPr>
          <w:rFonts w:ascii="Tahoma" w:hAnsi="Tahoma" w:cs="Tahoma"/>
          <w:sz w:val="24"/>
          <w:szCs w:val="24"/>
          <w:lang w:eastAsia="ru-RU"/>
        </w:rPr>
        <w:t xml:space="preserve"> и в ТК</w:t>
      </w:r>
      <w:r w:rsidRPr="001846E2">
        <w:rPr>
          <w:rFonts w:ascii="Tahoma" w:hAnsi="Tahoma" w:cs="Tahoma"/>
          <w:sz w:val="24"/>
          <w:szCs w:val="24"/>
          <w:lang w:eastAsia="ru-RU"/>
        </w:rPr>
        <w:t>.</w:t>
      </w:r>
    </w:p>
    <w:p w14:paraId="7BC417B1" w14:textId="77777777" w:rsidR="00982933" w:rsidRPr="001846E2" w:rsidRDefault="00982933" w:rsidP="00F41928">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lastRenderedPageBreak/>
        <w:t xml:space="preserve">Для подъема груза на леса используют блоки, укосины и другие средства малой механизации, которые следует крепить согласно </w:t>
      </w:r>
      <w:r w:rsidR="00CA0F9C" w:rsidRPr="001846E2">
        <w:rPr>
          <w:rFonts w:ascii="Tahoma" w:hAnsi="Tahoma" w:cs="Tahoma"/>
          <w:sz w:val="24"/>
          <w:szCs w:val="24"/>
          <w:lang w:eastAsia="ru-RU"/>
        </w:rPr>
        <w:t>ТК</w:t>
      </w:r>
      <w:r w:rsidR="007A4399" w:rsidRPr="001846E2">
        <w:rPr>
          <w:rFonts w:ascii="Tahoma" w:hAnsi="Tahoma" w:cs="Tahoma"/>
          <w:sz w:val="24"/>
          <w:szCs w:val="24"/>
          <w:lang w:eastAsia="ru-RU"/>
        </w:rPr>
        <w:t xml:space="preserve"> или ППР на высоте</w:t>
      </w:r>
      <w:r w:rsidRPr="001846E2">
        <w:rPr>
          <w:rFonts w:ascii="Tahoma" w:hAnsi="Tahoma" w:cs="Tahoma"/>
          <w:sz w:val="24"/>
          <w:szCs w:val="24"/>
          <w:lang w:eastAsia="ru-RU"/>
        </w:rPr>
        <w:t>.</w:t>
      </w:r>
    </w:p>
    <w:p w14:paraId="2CCDCF39" w14:textId="77777777" w:rsidR="00982933" w:rsidRPr="001846E2" w:rsidRDefault="00982933" w:rsidP="00F41928">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Леса, подмости и другие приспособления для выполнения работ на высоте должны быть изготовлены по проектам </w:t>
      </w:r>
      <w:r w:rsidR="00D14B47" w:rsidRPr="001846E2">
        <w:rPr>
          <w:rFonts w:ascii="Tahoma" w:hAnsi="Tahoma" w:cs="Tahoma"/>
          <w:sz w:val="24"/>
          <w:szCs w:val="24"/>
          <w:lang w:eastAsia="ru-RU"/>
        </w:rPr>
        <w:t xml:space="preserve">или типовым схемам применения из руководств (инструкций) по эксплуатации изготовителя </w:t>
      </w:r>
      <w:r w:rsidRPr="001846E2">
        <w:rPr>
          <w:rFonts w:ascii="Tahoma" w:hAnsi="Tahoma" w:cs="Tahoma"/>
          <w:sz w:val="24"/>
          <w:szCs w:val="24"/>
          <w:lang w:eastAsia="ru-RU"/>
        </w:rPr>
        <w:t xml:space="preserve">и взяты на инвентарный учет. </w:t>
      </w:r>
    </w:p>
    <w:p w14:paraId="6E93832A" w14:textId="77777777" w:rsidR="00982933" w:rsidRPr="001846E2" w:rsidRDefault="00982933" w:rsidP="00744469">
      <w:pPr>
        <w:tabs>
          <w:tab w:val="left" w:pos="567"/>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На инвентарные леса и подмости должен иметься паспорт изготовителя</w:t>
      </w:r>
      <w:r w:rsidR="008911D7" w:rsidRPr="001846E2">
        <w:rPr>
          <w:rFonts w:ascii="Tahoma" w:hAnsi="Tahoma" w:cs="Tahoma"/>
          <w:sz w:val="24"/>
          <w:szCs w:val="24"/>
          <w:lang w:eastAsia="ru-RU"/>
        </w:rPr>
        <w:t xml:space="preserve"> или официального представителя изготовителя (для лесов и подмостей импортного производства)</w:t>
      </w:r>
      <w:r w:rsidRPr="001846E2">
        <w:rPr>
          <w:rFonts w:ascii="Tahoma" w:hAnsi="Tahoma" w:cs="Tahoma"/>
          <w:sz w:val="24"/>
          <w:szCs w:val="24"/>
          <w:lang w:eastAsia="ru-RU"/>
        </w:rPr>
        <w:t xml:space="preserve">. </w:t>
      </w:r>
    </w:p>
    <w:p w14:paraId="2C1BCAB6" w14:textId="77777777" w:rsidR="00982933" w:rsidRPr="001846E2" w:rsidRDefault="00982933" w:rsidP="0019169B">
      <w:pPr>
        <w:numPr>
          <w:ilvl w:val="1"/>
          <w:numId w:val="19"/>
        </w:numPr>
        <w:tabs>
          <w:tab w:val="left" w:pos="1134"/>
          <w:tab w:val="left" w:pos="1276"/>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На лесах и подмостях должны быть размещены таблички, на которых указаны инвентарный (регистрационный) номер, дата ввода в эксплуатацию, наименование ПП (ВСП), нагрузка (грузоподъемность), лицо, ответственное за эксплуатацию. Табличка должна быть:</w:t>
      </w:r>
    </w:p>
    <w:p w14:paraId="413C63AF" w14:textId="77777777" w:rsidR="00982933" w:rsidRPr="001846E2" w:rsidRDefault="00982933" w:rsidP="0019169B">
      <w:pPr>
        <w:numPr>
          <w:ilvl w:val="1"/>
          <w:numId w:val="29"/>
        </w:numPr>
        <w:tabs>
          <w:tab w:val="left" w:pos="567"/>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достаточно долговечна для использования в соответствующей среде, то есть сделана и напечатана так, чтобы воздействие погодных условий и коррозийных сред (зоны, где обрабатываются и хранятся кислотные и щелочные химические вещества) не привели к ухудшению состояния бирки или </w:t>
      </w:r>
      <w:r w:rsidR="000076F5" w:rsidRPr="001846E2">
        <w:rPr>
          <w:rFonts w:ascii="Tahoma" w:hAnsi="Tahoma" w:cs="Tahoma"/>
          <w:sz w:val="24"/>
          <w:szCs w:val="24"/>
          <w:lang w:eastAsia="ru-RU"/>
        </w:rPr>
        <w:t>невозможности прочтения</w:t>
      </w:r>
      <w:r w:rsidRPr="001846E2">
        <w:rPr>
          <w:rFonts w:ascii="Tahoma" w:hAnsi="Tahoma" w:cs="Tahoma"/>
          <w:sz w:val="24"/>
          <w:szCs w:val="24"/>
          <w:lang w:eastAsia="ru-RU"/>
        </w:rPr>
        <w:t xml:space="preserve"> текста бирки;</w:t>
      </w:r>
    </w:p>
    <w:p w14:paraId="44C919EC" w14:textId="77777777" w:rsidR="00982933" w:rsidRPr="001846E2" w:rsidRDefault="00982933" w:rsidP="0019169B">
      <w:pPr>
        <w:numPr>
          <w:ilvl w:val="1"/>
          <w:numId w:val="29"/>
        </w:numPr>
        <w:tabs>
          <w:tab w:val="left" w:pos="567"/>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прочна для сопротивления непреднамеренному снятию;</w:t>
      </w:r>
    </w:p>
    <w:p w14:paraId="71F45B68" w14:textId="77777777" w:rsidR="00982933" w:rsidRPr="001846E2" w:rsidRDefault="00982933" w:rsidP="0019169B">
      <w:pPr>
        <w:numPr>
          <w:ilvl w:val="1"/>
          <w:numId w:val="29"/>
        </w:numPr>
        <w:tabs>
          <w:tab w:val="left" w:pos="567"/>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стандартна по цвету, форме, размеру;</w:t>
      </w:r>
    </w:p>
    <w:p w14:paraId="46639B78" w14:textId="77777777" w:rsidR="00982933" w:rsidRPr="001846E2" w:rsidRDefault="00982933" w:rsidP="0019169B">
      <w:pPr>
        <w:numPr>
          <w:ilvl w:val="1"/>
          <w:numId w:val="29"/>
        </w:numPr>
        <w:tabs>
          <w:tab w:val="left" w:pos="567"/>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информативна, разработана и напечатана таким образом, чтобы надписи на ней были разборчивыми (качество полиграфии) и понятными (смысл указанной информации и язык на котором преподносится информация) всем уполномоченным, задействованным и другими работникам.</w:t>
      </w:r>
    </w:p>
    <w:p w14:paraId="765019A4" w14:textId="77777777" w:rsidR="00982933" w:rsidRPr="001846E2" w:rsidRDefault="00982933" w:rsidP="0019169B">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Место размещения таблички на лесах должно быть указано в ППР.</w:t>
      </w:r>
    </w:p>
    <w:p w14:paraId="79F49A9E" w14:textId="77777777" w:rsidR="00982933" w:rsidRPr="001846E2" w:rsidRDefault="00982933" w:rsidP="0019169B">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Леса и их элементы:</w:t>
      </w:r>
    </w:p>
    <w:p w14:paraId="37DC8AEC" w14:textId="77777777" w:rsidR="00982933" w:rsidRPr="001846E2" w:rsidRDefault="005F4537" w:rsidP="0019169B">
      <w:pPr>
        <w:numPr>
          <w:ilvl w:val="1"/>
          <w:numId w:val="27"/>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должны обеспечивать безопасность работников во время их монтажа, эксплуатации и демонтажа, при этом монтаж и демонтаж лесов должен производиться работниками с применением систем обеспечения безопасности работ на высоте</w:t>
      </w:r>
      <w:r w:rsidR="00982933" w:rsidRPr="001846E2">
        <w:rPr>
          <w:rFonts w:ascii="Tahoma" w:hAnsi="Tahoma" w:cs="Tahoma"/>
          <w:sz w:val="24"/>
          <w:szCs w:val="24"/>
          <w:lang w:eastAsia="ru-RU"/>
        </w:rPr>
        <w:t>;</w:t>
      </w:r>
    </w:p>
    <w:p w14:paraId="22CA4C63" w14:textId="77777777" w:rsidR="00982933" w:rsidRPr="001846E2" w:rsidRDefault="005F4537" w:rsidP="0019169B">
      <w:pPr>
        <w:numPr>
          <w:ilvl w:val="1"/>
          <w:numId w:val="27"/>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должны быть подготовлены и смонтированы в соответствии с паспортом изготовителя, иметь размеры, прочность и устойчивость, соответствующие их назначению</w:t>
      </w:r>
      <w:r w:rsidR="00982933" w:rsidRPr="001846E2">
        <w:rPr>
          <w:rFonts w:ascii="Tahoma" w:hAnsi="Tahoma" w:cs="Tahoma"/>
          <w:sz w:val="24"/>
          <w:szCs w:val="24"/>
          <w:lang w:eastAsia="ru-RU"/>
        </w:rPr>
        <w:t>;</w:t>
      </w:r>
    </w:p>
    <w:p w14:paraId="45E144D6" w14:textId="77777777" w:rsidR="00982933" w:rsidRPr="001846E2" w:rsidRDefault="005F4537" w:rsidP="0019169B">
      <w:pPr>
        <w:numPr>
          <w:ilvl w:val="1"/>
          <w:numId w:val="27"/>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металлические леса должны быть заземлены. При установке на открытом воздухе металлические и деревянные леса должны быть оборудованы грозозащитными устройствами</w:t>
      </w:r>
      <w:r w:rsidR="00982933" w:rsidRPr="001846E2">
        <w:rPr>
          <w:rFonts w:ascii="Tahoma" w:hAnsi="Tahoma" w:cs="Tahoma"/>
          <w:sz w:val="24"/>
          <w:szCs w:val="24"/>
          <w:lang w:eastAsia="ru-RU"/>
        </w:rPr>
        <w:t>;</w:t>
      </w:r>
    </w:p>
    <w:p w14:paraId="6E1A9B88" w14:textId="77777777" w:rsidR="005F4537" w:rsidRPr="001846E2" w:rsidRDefault="005F4537" w:rsidP="0019169B">
      <w:pPr>
        <w:numPr>
          <w:ilvl w:val="1"/>
          <w:numId w:val="27"/>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перила и другие предохранительные сооружения, платформы, настилы, консоли, подпорки, поперечины, лестницы и пандусы должны легко устанавливаться и надежно крепи</w:t>
      </w:r>
      <w:r w:rsidR="00371A4B" w:rsidRPr="001846E2">
        <w:rPr>
          <w:rFonts w:ascii="Tahoma" w:hAnsi="Tahoma" w:cs="Tahoma"/>
          <w:sz w:val="24"/>
          <w:szCs w:val="24"/>
          <w:lang w:eastAsia="ru-RU"/>
        </w:rPr>
        <w:t>ться</w:t>
      </w:r>
      <w:r w:rsidRPr="001846E2">
        <w:rPr>
          <w:rFonts w:ascii="Tahoma" w:hAnsi="Tahoma" w:cs="Tahoma"/>
          <w:sz w:val="24"/>
          <w:szCs w:val="24"/>
          <w:lang w:eastAsia="ru-RU"/>
        </w:rPr>
        <w:t>;</w:t>
      </w:r>
    </w:p>
    <w:p w14:paraId="0DCDAFCA" w14:textId="77777777" w:rsidR="005F4537" w:rsidRPr="001846E2" w:rsidRDefault="005F4537" w:rsidP="0019169B">
      <w:pPr>
        <w:numPr>
          <w:ilvl w:val="1"/>
          <w:numId w:val="27"/>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должны содержаться и эксплуатироваться таким образом, чтобы исключались их разрушение, потеря устойчивости;</w:t>
      </w:r>
    </w:p>
    <w:p w14:paraId="26DD83C5" w14:textId="77777777" w:rsidR="00982933" w:rsidRPr="001846E2" w:rsidRDefault="005F4537" w:rsidP="0019169B">
      <w:pPr>
        <w:numPr>
          <w:ilvl w:val="1"/>
          <w:numId w:val="27"/>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lastRenderedPageBreak/>
        <w:t>должны иметь идентификационную маркировку с наименованием изготовителя, нанесенную способом, позволяющим ее сохранить в течение всего срока службы элемента</w:t>
      </w:r>
      <w:r w:rsidR="00982933" w:rsidRPr="001846E2">
        <w:rPr>
          <w:rFonts w:ascii="Tahoma" w:hAnsi="Tahoma" w:cs="Tahoma"/>
          <w:sz w:val="24"/>
          <w:szCs w:val="24"/>
          <w:lang w:eastAsia="ru-RU"/>
        </w:rPr>
        <w:t>.</w:t>
      </w:r>
    </w:p>
    <w:p w14:paraId="1B14D690" w14:textId="77777777" w:rsidR="005F4537" w:rsidRPr="001846E2" w:rsidRDefault="005F4537" w:rsidP="00387569">
      <w:pPr>
        <w:tabs>
          <w:tab w:val="left" w:pos="567"/>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В местах подъема работников на леса и подмости должны размещаться плакаты с указанием схемы их размещения и величин допускаемых нагрузок; места расположения анкерных точек и (или) анкерных линий для присоединения соединительных и соединительно-амортизирующих подсистем работников, если это не определено технической документацией изготовителя лесов; а также схемы эвакуации работников в случае возникновения аварийной ситуации</w:t>
      </w:r>
    </w:p>
    <w:p w14:paraId="09781C6C"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Леса высотой более 4 м от уровня земли, пола или площадки, на которой установлены стойки лесов, допускаются к эксплуатации после приемки их комиссией работодателя с оформлением акта. При выполнении работ подрядной организацией с использованием сооружаемых ею лесов последние должна принимать в эксплуатацию комиссия, назначаемая </w:t>
      </w:r>
      <w:r w:rsidR="000C3ECD" w:rsidRPr="001846E2">
        <w:rPr>
          <w:rFonts w:ascii="Tahoma" w:hAnsi="Tahoma" w:cs="Tahoma"/>
          <w:sz w:val="24"/>
          <w:szCs w:val="24"/>
          <w:lang w:eastAsia="ru-RU"/>
        </w:rPr>
        <w:t xml:space="preserve">в </w:t>
      </w:r>
      <w:r w:rsidRPr="001846E2">
        <w:rPr>
          <w:rFonts w:ascii="Tahoma" w:hAnsi="Tahoma" w:cs="Tahoma"/>
          <w:sz w:val="24"/>
          <w:szCs w:val="24"/>
          <w:lang w:eastAsia="ru-RU"/>
        </w:rPr>
        <w:t>подрядной организации, с включением по согласованию уполномоченного представителя ПП ОП, на территории которого проводятся работы.</w:t>
      </w:r>
    </w:p>
    <w:p w14:paraId="5FE700FF" w14:textId="77777777" w:rsidR="00982933" w:rsidRPr="001846E2" w:rsidRDefault="00982933" w:rsidP="00387569">
      <w:pPr>
        <w:tabs>
          <w:tab w:val="left" w:pos="567"/>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Акт приемки лесов утверждается главным инженером (техническим директором) организации, принимающей леса в эксплуатацию</w:t>
      </w:r>
      <w:r w:rsidR="00DD2C61" w:rsidRPr="001846E2">
        <w:rPr>
          <w:rFonts w:ascii="Tahoma" w:hAnsi="Tahoma" w:cs="Tahoma"/>
          <w:sz w:val="24"/>
          <w:szCs w:val="24"/>
          <w:lang w:eastAsia="ru-RU"/>
        </w:rPr>
        <w:t>, или</w:t>
      </w:r>
      <w:r w:rsidRPr="001846E2">
        <w:rPr>
          <w:rFonts w:ascii="Tahoma" w:hAnsi="Tahoma" w:cs="Tahoma"/>
          <w:sz w:val="24"/>
          <w:szCs w:val="24"/>
          <w:lang w:eastAsia="ru-RU"/>
        </w:rPr>
        <w:t xml:space="preserve"> руководителем</w:t>
      </w:r>
      <w:r w:rsidR="00DD2C61" w:rsidRPr="001846E2">
        <w:rPr>
          <w:rFonts w:ascii="Tahoma" w:hAnsi="Tahoma" w:cs="Tahoma"/>
          <w:sz w:val="24"/>
          <w:szCs w:val="24"/>
          <w:lang w:eastAsia="ru-RU"/>
        </w:rPr>
        <w:t xml:space="preserve"> подрядной</w:t>
      </w:r>
      <w:r w:rsidRPr="001846E2">
        <w:rPr>
          <w:rFonts w:ascii="Tahoma" w:hAnsi="Tahoma" w:cs="Tahoma"/>
          <w:sz w:val="24"/>
          <w:szCs w:val="24"/>
          <w:lang w:eastAsia="ru-RU"/>
        </w:rPr>
        <w:t xml:space="preserve"> организации (индивидуальным предпринимателем)</w:t>
      </w:r>
      <w:r w:rsidR="00DD2C61" w:rsidRPr="001846E2">
        <w:rPr>
          <w:rFonts w:ascii="Tahoma" w:hAnsi="Tahoma" w:cs="Tahoma"/>
          <w:sz w:val="24"/>
          <w:szCs w:val="24"/>
          <w:lang w:eastAsia="ru-RU"/>
        </w:rPr>
        <w:t>, принимающей леса в эксплуатацию</w:t>
      </w:r>
      <w:r w:rsidRPr="001846E2">
        <w:rPr>
          <w:rFonts w:ascii="Tahoma" w:hAnsi="Tahoma" w:cs="Tahoma"/>
          <w:sz w:val="24"/>
          <w:szCs w:val="24"/>
          <w:lang w:eastAsia="ru-RU"/>
        </w:rPr>
        <w:t>. Допускается утверждение акта приемки лесов, сооружаемых подрядной организацией для своих нужд, начальником участка (</w:t>
      </w:r>
      <w:r w:rsidR="005C3A8A" w:rsidRPr="001846E2">
        <w:rPr>
          <w:rFonts w:ascii="Tahoma" w:hAnsi="Tahoma" w:cs="Tahoma"/>
          <w:sz w:val="24"/>
          <w:szCs w:val="24"/>
          <w:lang w:eastAsia="ru-RU"/>
        </w:rPr>
        <w:t>цеха</w:t>
      </w:r>
      <w:r w:rsidRPr="001846E2">
        <w:rPr>
          <w:rFonts w:ascii="Tahoma" w:hAnsi="Tahoma" w:cs="Tahoma"/>
          <w:sz w:val="24"/>
          <w:szCs w:val="24"/>
          <w:lang w:eastAsia="ru-RU"/>
        </w:rPr>
        <w:t>) этой организации.</w:t>
      </w:r>
    </w:p>
    <w:p w14:paraId="3C1E2575" w14:textId="77777777" w:rsidR="00982933" w:rsidRPr="001846E2" w:rsidRDefault="00982933" w:rsidP="00387569">
      <w:pPr>
        <w:tabs>
          <w:tab w:val="left" w:pos="567"/>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До утверждения акта работа с лесов не допускается.</w:t>
      </w:r>
    </w:p>
    <w:p w14:paraId="6B8FC5C7" w14:textId="77777777" w:rsidR="002E50E5" w:rsidRPr="001846E2" w:rsidRDefault="002E50E5" w:rsidP="00387569">
      <w:pPr>
        <w:tabs>
          <w:tab w:val="left" w:pos="567"/>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 xml:space="preserve">Леса, с которых в течение </w:t>
      </w:r>
      <w:r w:rsidR="00CA0F9C" w:rsidRPr="001846E2">
        <w:rPr>
          <w:rFonts w:ascii="Tahoma" w:hAnsi="Tahoma" w:cs="Tahoma"/>
          <w:sz w:val="24"/>
          <w:szCs w:val="24"/>
          <w:lang w:eastAsia="ru-RU"/>
        </w:rPr>
        <w:t xml:space="preserve">1 (одного) </w:t>
      </w:r>
      <w:r w:rsidRPr="001846E2">
        <w:rPr>
          <w:rFonts w:ascii="Tahoma" w:hAnsi="Tahoma" w:cs="Tahoma"/>
          <w:sz w:val="24"/>
          <w:szCs w:val="24"/>
          <w:lang w:eastAsia="ru-RU"/>
        </w:rPr>
        <w:t>месяца и более работа не производилась, перед возобновлением работ подвергают приемке повторно.</w:t>
      </w:r>
    </w:p>
    <w:p w14:paraId="05A3600D" w14:textId="77777777" w:rsidR="00E64A50"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Подмости и леса высотой до 4 м допускаются к эксплуатации после их приемки</w:t>
      </w:r>
      <w:r w:rsidR="005C3A8A" w:rsidRPr="001846E2">
        <w:rPr>
          <w:rFonts w:ascii="Tahoma" w:hAnsi="Tahoma" w:cs="Tahoma"/>
          <w:sz w:val="24"/>
          <w:szCs w:val="24"/>
          <w:lang w:eastAsia="ru-RU"/>
        </w:rPr>
        <w:t xml:space="preserve"> ответственным</w:t>
      </w:r>
      <w:r w:rsidRPr="001846E2">
        <w:rPr>
          <w:rFonts w:ascii="Tahoma" w:hAnsi="Tahoma" w:cs="Tahoma"/>
          <w:sz w:val="24"/>
          <w:szCs w:val="24"/>
          <w:lang w:eastAsia="ru-RU"/>
        </w:rPr>
        <w:t xml:space="preserve"> руководителем работ</w:t>
      </w:r>
      <w:r w:rsidR="005C3A8A" w:rsidRPr="001846E2">
        <w:rPr>
          <w:rFonts w:ascii="Tahoma" w:hAnsi="Tahoma" w:cs="Tahoma"/>
          <w:sz w:val="24"/>
          <w:szCs w:val="24"/>
          <w:lang w:eastAsia="ru-RU"/>
        </w:rPr>
        <w:t xml:space="preserve"> на высоте</w:t>
      </w:r>
      <w:r w:rsidRPr="001846E2">
        <w:rPr>
          <w:rFonts w:ascii="Tahoma" w:hAnsi="Tahoma" w:cs="Tahoma"/>
          <w:sz w:val="24"/>
          <w:szCs w:val="24"/>
          <w:lang w:eastAsia="ru-RU"/>
        </w:rPr>
        <w:t xml:space="preserve"> с внесением соответствующей записи в </w:t>
      </w:r>
      <w:r w:rsidR="00F6204A" w:rsidRPr="001846E2">
        <w:rPr>
          <w:rFonts w:ascii="Tahoma" w:hAnsi="Tahoma" w:cs="Tahoma"/>
          <w:sz w:val="24"/>
          <w:szCs w:val="24"/>
          <w:lang w:eastAsia="ru-RU"/>
        </w:rPr>
        <w:t>ж</w:t>
      </w:r>
      <w:r w:rsidRPr="001846E2">
        <w:rPr>
          <w:rFonts w:ascii="Tahoma" w:hAnsi="Tahoma" w:cs="Tahoma"/>
          <w:sz w:val="24"/>
          <w:szCs w:val="24"/>
          <w:lang w:eastAsia="ru-RU"/>
        </w:rPr>
        <w:t>урнал приемки и осмотра лесов и подмостей</w:t>
      </w:r>
      <w:r w:rsidR="005C3A8A" w:rsidRPr="001846E2">
        <w:rPr>
          <w:rFonts w:ascii="Tahoma" w:hAnsi="Tahoma" w:cs="Tahoma"/>
          <w:sz w:val="24"/>
          <w:szCs w:val="24"/>
          <w:lang w:eastAsia="ru-RU"/>
        </w:rPr>
        <w:t xml:space="preserve"> (Форма журнала приемки и осмотра лесов и подмостей приведена в </w:t>
      </w:r>
      <w:hyperlink w:anchor="ПриложениеВ" w:history="1">
        <w:r w:rsidR="005C3A8A" w:rsidRPr="001846E2">
          <w:rPr>
            <w:rStyle w:val="af7"/>
            <w:rFonts w:ascii="Tahoma" w:hAnsi="Tahoma" w:cs="Tahoma"/>
            <w:sz w:val="24"/>
            <w:szCs w:val="24"/>
            <w:u w:val="none"/>
            <w:lang w:eastAsia="ru-RU"/>
          </w:rPr>
          <w:t>Приложении В</w:t>
        </w:r>
      </w:hyperlink>
      <w:r w:rsidR="00FD5B40" w:rsidRPr="001846E2">
        <w:rPr>
          <w:rFonts w:ascii="Tahoma" w:hAnsi="Tahoma" w:cs="Tahoma"/>
          <w:sz w:val="24"/>
          <w:szCs w:val="24"/>
          <w:lang w:eastAsia="ru-RU"/>
        </w:rPr>
        <w:t xml:space="preserve"> к настоящему Стандарту</w:t>
      </w:r>
      <w:r w:rsidR="005C3A8A" w:rsidRPr="001846E2">
        <w:rPr>
          <w:rFonts w:ascii="Tahoma" w:hAnsi="Tahoma" w:cs="Tahoma"/>
          <w:sz w:val="24"/>
          <w:szCs w:val="24"/>
          <w:lang w:eastAsia="ru-RU"/>
        </w:rPr>
        <w:t>)</w:t>
      </w:r>
      <w:r w:rsidRPr="001846E2">
        <w:rPr>
          <w:rFonts w:ascii="Tahoma" w:hAnsi="Tahoma" w:cs="Tahoma"/>
          <w:sz w:val="24"/>
          <w:szCs w:val="24"/>
          <w:lang w:eastAsia="ru-RU"/>
        </w:rPr>
        <w:t xml:space="preserve">. </w:t>
      </w:r>
    </w:p>
    <w:p w14:paraId="67A896D5" w14:textId="77777777" w:rsidR="00E64A50" w:rsidRPr="001846E2" w:rsidRDefault="0086536B"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Ежесменная приемка-передача лесов отмечается </w:t>
      </w:r>
      <w:r w:rsidR="005C3A8A" w:rsidRPr="001846E2">
        <w:rPr>
          <w:rFonts w:ascii="Tahoma" w:hAnsi="Tahoma" w:cs="Tahoma"/>
          <w:sz w:val="24"/>
          <w:szCs w:val="24"/>
          <w:lang w:eastAsia="ru-RU"/>
        </w:rPr>
        <w:t>в таблице</w:t>
      </w:r>
      <w:r w:rsidRPr="001846E2">
        <w:rPr>
          <w:rFonts w:ascii="Tahoma" w:hAnsi="Tahoma" w:cs="Tahoma"/>
          <w:sz w:val="24"/>
          <w:szCs w:val="24"/>
          <w:lang w:eastAsia="ru-RU"/>
        </w:rPr>
        <w:t xml:space="preserve">, размещенной на лесах. </w:t>
      </w:r>
      <w:r w:rsidR="00FE3FD7" w:rsidRPr="001846E2">
        <w:rPr>
          <w:rFonts w:ascii="Tahoma" w:hAnsi="Tahoma" w:cs="Tahoma"/>
          <w:sz w:val="24"/>
          <w:szCs w:val="24"/>
          <w:lang w:eastAsia="ru-RU"/>
        </w:rPr>
        <w:t>Рекоменду</w:t>
      </w:r>
      <w:r w:rsidR="00E934AC" w:rsidRPr="001846E2">
        <w:rPr>
          <w:rFonts w:ascii="Tahoma" w:hAnsi="Tahoma" w:cs="Tahoma"/>
          <w:sz w:val="24"/>
          <w:szCs w:val="24"/>
          <w:lang w:eastAsia="ru-RU"/>
        </w:rPr>
        <w:t>е</w:t>
      </w:r>
      <w:r w:rsidR="00FE3FD7" w:rsidRPr="001846E2">
        <w:rPr>
          <w:rFonts w:ascii="Tahoma" w:hAnsi="Tahoma" w:cs="Tahoma"/>
          <w:sz w:val="24"/>
          <w:szCs w:val="24"/>
          <w:lang w:eastAsia="ru-RU"/>
        </w:rPr>
        <w:t xml:space="preserve">мая форма </w:t>
      </w:r>
      <w:r w:rsidR="005C3A8A" w:rsidRPr="001846E2">
        <w:rPr>
          <w:rFonts w:ascii="Tahoma" w:hAnsi="Tahoma" w:cs="Tahoma"/>
          <w:sz w:val="24"/>
          <w:szCs w:val="24"/>
          <w:lang w:eastAsia="ru-RU"/>
        </w:rPr>
        <w:t xml:space="preserve">таблицы </w:t>
      </w:r>
      <w:r w:rsidR="00FE3FD7" w:rsidRPr="001846E2">
        <w:rPr>
          <w:rFonts w:ascii="Tahoma" w:hAnsi="Tahoma" w:cs="Tahoma"/>
          <w:sz w:val="24"/>
          <w:szCs w:val="24"/>
          <w:lang w:eastAsia="ru-RU"/>
        </w:rPr>
        <w:t xml:space="preserve">приведена в </w:t>
      </w:r>
      <w:hyperlink w:anchor="ПриложениеГ" w:history="1">
        <w:r w:rsidR="00FE3FD7" w:rsidRPr="001846E2">
          <w:rPr>
            <w:rStyle w:val="af7"/>
            <w:rFonts w:ascii="Tahoma" w:hAnsi="Tahoma" w:cs="Tahoma"/>
            <w:sz w:val="24"/>
            <w:szCs w:val="24"/>
            <w:u w:val="none"/>
            <w:lang w:eastAsia="ru-RU"/>
          </w:rPr>
          <w:t>Приложении</w:t>
        </w:r>
        <w:r w:rsidR="006745B1" w:rsidRPr="001846E2">
          <w:rPr>
            <w:rStyle w:val="af7"/>
            <w:rFonts w:ascii="Tahoma" w:hAnsi="Tahoma" w:cs="Tahoma"/>
            <w:sz w:val="24"/>
            <w:szCs w:val="24"/>
            <w:u w:val="none"/>
            <w:lang w:eastAsia="ru-RU"/>
          </w:rPr>
          <w:t> Г</w:t>
        </w:r>
      </w:hyperlink>
      <w:r w:rsidR="00FD5B40" w:rsidRPr="001846E2">
        <w:rPr>
          <w:rFonts w:ascii="Tahoma" w:hAnsi="Tahoma"/>
          <w:sz w:val="24"/>
        </w:rPr>
        <w:t xml:space="preserve"> </w:t>
      </w:r>
      <w:r w:rsidR="00FD5B40" w:rsidRPr="001846E2">
        <w:rPr>
          <w:rFonts w:ascii="Tahoma" w:hAnsi="Tahoma" w:cs="Tahoma"/>
          <w:sz w:val="24"/>
          <w:szCs w:val="24"/>
          <w:lang w:eastAsia="ru-RU"/>
        </w:rPr>
        <w:t>к настоящему Стандарту.</w:t>
      </w:r>
    </w:p>
    <w:p w14:paraId="49AF477D"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Сборка и разборка лесов производятся </w:t>
      </w:r>
      <w:r w:rsidR="005416C6" w:rsidRPr="001846E2">
        <w:rPr>
          <w:rFonts w:ascii="Tahoma" w:hAnsi="Tahoma" w:cs="Tahoma"/>
          <w:sz w:val="24"/>
          <w:szCs w:val="24"/>
          <w:lang w:eastAsia="ru-RU"/>
        </w:rPr>
        <w:t xml:space="preserve">по наряду-допуску </w:t>
      </w:r>
      <w:r w:rsidRPr="001846E2">
        <w:rPr>
          <w:rFonts w:ascii="Tahoma" w:hAnsi="Tahoma" w:cs="Tahoma"/>
          <w:sz w:val="24"/>
          <w:szCs w:val="24"/>
          <w:lang w:eastAsia="ru-RU"/>
        </w:rPr>
        <w:t>с соблюдением последовательности, предусмотренной ППР. Работники, участвующие в сборке и разборке лесов, должны пройти соответствующее обучение безопасным методам и приемам работ</w:t>
      </w:r>
      <w:r w:rsidR="00F6204A" w:rsidRPr="001846E2">
        <w:rPr>
          <w:rFonts w:ascii="Tahoma" w:hAnsi="Tahoma" w:cs="Tahoma"/>
          <w:sz w:val="24"/>
          <w:szCs w:val="24"/>
          <w:lang w:eastAsia="ru-RU"/>
        </w:rPr>
        <w:t>, а также должны быть</w:t>
      </w:r>
      <w:r w:rsidRPr="001846E2">
        <w:rPr>
          <w:rFonts w:ascii="Tahoma" w:hAnsi="Tahoma" w:cs="Tahoma"/>
          <w:sz w:val="24"/>
          <w:szCs w:val="24"/>
          <w:lang w:eastAsia="ru-RU"/>
        </w:rPr>
        <w:t xml:space="preserve"> проинструктированы о способах и последовательности производства работ и мерах безопасности.</w:t>
      </w:r>
    </w:p>
    <w:p w14:paraId="645665A4" w14:textId="77777777" w:rsidR="00982933" w:rsidRPr="001846E2" w:rsidRDefault="00982933" w:rsidP="00387569">
      <w:pPr>
        <w:tabs>
          <w:tab w:val="left" w:pos="1134"/>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Во время разборки лесов, примыкающих к зданию, все дверные проемы первого этажа и выходы на балконы всех этажей в пределах разбираемого участка должны быть закрыты на замок.</w:t>
      </w:r>
    </w:p>
    <w:p w14:paraId="61863F9C" w14:textId="77777777" w:rsidR="00982933" w:rsidRPr="001846E2" w:rsidRDefault="00982933" w:rsidP="00387569">
      <w:pPr>
        <w:tabs>
          <w:tab w:val="left" w:pos="1134"/>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lastRenderedPageBreak/>
        <w:t>Доступ для посторонних лиц (непосредственно не занятых на данных работах) в зону, где устанавливаются или разбираются леса и подмости, должен быть исключен.</w:t>
      </w:r>
    </w:p>
    <w:p w14:paraId="0945AB74" w14:textId="77777777" w:rsidR="00982933" w:rsidRPr="001846E2" w:rsidRDefault="00982933" w:rsidP="00387569">
      <w:pPr>
        <w:pStyle w:val="afff9"/>
        <w:numPr>
          <w:ilvl w:val="0"/>
          <w:numId w:val="19"/>
        </w:numPr>
        <w:tabs>
          <w:tab w:val="left" w:pos="1134"/>
        </w:tabs>
        <w:spacing w:after="120"/>
        <w:ind w:left="0" w:firstLine="709"/>
        <w:contextualSpacing w:val="0"/>
        <w:rPr>
          <w:rFonts w:ascii="Tahoma" w:hAnsi="Tahoma"/>
          <w:b/>
          <w:vanish/>
        </w:rPr>
      </w:pPr>
      <w:r w:rsidRPr="001846E2">
        <w:rPr>
          <w:rFonts w:ascii="Tahoma" w:eastAsia="Calibri" w:hAnsi="Tahoma"/>
          <w:b/>
          <w:vanish/>
        </w:rPr>
        <w:t>Системы обеспечения безопасности работ на высоте</w:t>
      </w:r>
    </w:p>
    <w:p w14:paraId="50CF3584" w14:textId="77777777" w:rsidR="00982933" w:rsidRPr="001846E2" w:rsidRDefault="00982933" w:rsidP="0019169B">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Системы обеспечения безопасности работ на высоте состоят из:</w:t>
      </w:r>
    </w:p>
    <w:p w14:paraId="3844E185" w14:textId="77777777" w:rsidR="00982933" w:rsidRPr="001846E2" w:rsidRDefault="00982933" w:rsidP="0019169B">
      <w:pPr>
        <w:numPr>
          <w:ilvl w:val="1"/>
          <w:numId w:val="30"/>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анкерного устройства (анкерной точки, анкерной линии);</w:t>
      </w:r>
    </w:p>
    <w:p w14:paraId="458C799E" w14:textId="77777777" w:rsidR="00982933" w:rsidRPr="001846E2" w:rsidRDefault="00613D51" w:rsidP="0019169B">
      <w:pPr>
        <w:numPr>
          <w:ilvl w:val="1"/>
          <w:numId w:val="30"/>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привязи (страховочной, для удержания, для позиционирования, для работ в положении сидя, спасательной)</w:t>
      </w:r>
      <w:r w:rsidR="00982933" w:rsidRPr="001846E2">
        <w:rPr>
          <w:rFonts w:ascii="Tahoma" w:hAnsi="Tahoma" w:cs="Tahoma"/>
          <w:sz w:val="24"/>
          <w:szCs w:val="24"/>
          <w:lang w:eastAsia="ru-RU"/>
        </w:rPr>
        <w:t>;</w:t>
      </w:r>
    </w:p>
    <w:p w14:paraId="3922751F" w14:textId="77777777" w:rsidR="00982933" w:rsidRPr="001846E2" w:rsidRDefault="00613D51" w:rsidP="0019169B">
      <w:pPr>
        <w:numPr>
          <w:ilvl w:val="1"/>
          <w:numId w:val="30"/>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соединительной подсистемы (строп, канат, карабин, амортизатор или устройство функционально его заменяющее, средство защиты втягивающего типа, средство защиты от падения ползункового типа на гибкой или на жесткой анкерной линии, устройство для позиционирования на канатах)</w:t>
      </w:r>
      <w:r w:rsidR="00C61A19" w:rsidRPr="001846E2">
        <w:rPr>
          <w:rFonts w:ascii="Tahoma" w:hAnsi="Tahoma" w:cs="Tahoma"/>
          <w:sz w:val="24"/>
          <w:szCs w:val="24"/>
          <w:lang w:eastAsia="ru-RU"/>
        </w:rPr>
        <w:t>.</w:t>
      </w:r>
    </w:p>
    <w:p w14:paraId="79F3EE1D"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Тип и место анкерного устройства систем обеспечения безопасности работ на высоте указываются в </w:t>
      </w:r>
      <w:r w:rsidR="00CA0F9C" w:rsidRPr="001846E2">
        <w:rPr>
          <w:rFonts w:ascii="Tahoma" w:hAnsi="Tahoma" w:cs="Tahoma"/>
          <w:sz w:val="24"/>
          <w:szCs w:val="24"/>
          <w:lang w:eastAsia="ru-RU"/>
        </w:rPr>
        <w:t>ТК</w:t>
      </w:r>
      <w:r w:rsidR="009656B9" w:rsidRPr="001846E2">
        <w:rPr>
          <w:rFonts w:ascii="Tahoma" w:hAnsi="Tahoma" w:cs="Tahoma"/>
          <w:sz w:val="24"/>
          <w:szCs w:val="24"/>
          <w:lang w:eastAsia="ru-RU"/>
        </w:rPr>
        <w:t xml:space="preserve">, </w:t>
      </w:r>
      <w:r w:rsidRPr="001846E2">
        <w:rPr>
          <w:rFonts w:ascii="Tahoma" w:hAnsi="Tahoma" w:cs="Tahoma"/>
          <w:sz w:val="24"/>
          <w:szCs w:val="24"/>
          <w:lang w:eastAsia="ru-RU"/>
        </w:rPr>
        <w:t>ППР и</w:t>
      </w:r>
      <w:r w:rsidR="009656B9" w:rsidRPr="001846E2">
        <w:rPr>
          <w:rFonts w:ascii="Tahoma" w:hAnsi="Tahoma" w:cs="Tahoma"/>
          <w:sz w:val="24"/>
          <w:szCs w:val="24"/>
          <w:lang w:eastAsia="ru-RU"/>
        </w:rPr>
        <w:t>ли</w:t>
      </w:r>
      <w:r w:rsidRPr="001846E2">
        <w:rPr>
          <w:rFonts w:ascii="Tahoma" w:hAnsi="Tahoma" w:cs="Tahoma"/>
          <w:sz w:val="24"/>
          <w:szCs w:val="24"/>
          <w:lang w:eastAsia="ru-RU"/>
        </w:rPr>
        <w:t xml:space="preserve"> наряде-допуске.</w:t>
      </w:r>
    </w:p>
    <w:p w14:paraId="1E02D628" w14:textId="77777777" w:rsidR="00562AA3" w:rsidRPr="001846E2" w:rsidRDefault="00613D51"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Структурный анкер, не являющийся частью анкерного устройства, должен выдерживать нагрузку, указанную изготовителем присоединяемой к нему системы обеспечения безопасности работы на высоте</w:t>
      </w:r>
      <w:r w:rsidR="00562AA3" w:rsidRPr="001846E2">
        <w:rPr>
          <w:rFonts w:ascii="Tahoma" w:hAnsi="Tahoma" w:cs="Tahoma"/>
          <w:sz w:val="24"/>
          <w:szCs w:val="24"/>
          <w:lang w:eastAsia="ru-RU"/>
        </w:rPr>
        <w:t>.</w:t>
      </w:r>
    </w:p>
    <w:p w14:paraId="6DDE8DAD"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Для безопасного перехода на высоте с одного рабочего места на другое</w:t>
      </w:r>
      <w:r w:rsidR="001D4C23" w:rsidRPr="001846E2">
        <w:rPr>
          <w:rFonts w:ascii="Tahoma" w:hAnsi="Tahoma" w:cs="Tahoma"/>
          <w:sz w:val="24"/>
          <w:szCs w:val="24"/>
          <w:lang w:eastAsia="ru-RU"/>
        </w:rPr>
        <w:t>,</w:t>
      </w:r>
      <w:r w:rsidRPr="001846E2">
        <w:rPr>
          <w:rFonts w:ascii="Tahoma" w:hAnsi="Tahoma" w:cs="Tahoma"/>
          <w:sz w:val="24"/>
          <w:szCs w:val="24"/>
          <w:lang w:eastAsia="ru-RU"/>
        </w:rPr>
        <w:t xml:space="preserve"> при невозможности </w:t>
      </w:r>
      <w:r w:rsidR="001D4C23" w:rsidRPr="001846E2">
        <w:rPr>
          <w:rFonts w:ascii="Tahoma" w:hAnsi="Tahoma" w:cs="Tahoma"/>
          <w:sz w:val="24"/>
          <w:szCs w:val="24"/>
          <w:lang w:eastAsia="ru-RU"/>
        </w:rPr>
        <w:t xml:space="preserve">оборудования </w:t>
      </w:r>
      <w:r w:rsidRPr="001846E2">
        <w:rPr>
          <w:rFonts w:ascii="Tahoma" w:hAnsi="Tahoma" w:cs="Tahoma"/>
          <w:sz w:val="24"/>
          <w:szCs w:val="24"/>
          <w:lang w:eastAsia="ru-RU"/>
        </w:rPr>
        <w:t>переходных мостиков с защитными ограждениями</w:t>
      </w:r>
      <w:r w:rsidR="001D4C23" w:rsidRPr="001846E2">
        <w:rPr>
          <w:rFonts w:ascii="Tahoma" w:hAnsi="Tahoma" w:cs="Tahoma"/>
          <w:sz w:val="24"/>
          <w:szCs w:val="24"/>
          <w:lang w:eastAsia="ru-RU"/>
        </w:rPr>
        <w:t>,</w:t>
      </w:r>
      <w:r w:rsidRPr="001846E2">
        <w:rPr>
          <w:rFonts w:ascii="Tahoma" w:hAnsi="Tahoma" w:cs="Tahoma"/>
          <w:sz w:val="24"/>
          <w:szCs w:val="24"/>
          <w:lang w:eastAsia="ru-RU"/>
        </w:rPr>
        <w:t xml:space="preserve"> должны применяться </w:t>
      </w:r>
      <w:r w:rsidR="008B265F" w:rsidRPr="001846E2">
        <w:rPr>
          <w:rFonts w:ascii="Tahoma" w:hAnsi="Tahoma" w:cs="Tahoma"/>
          <w:sz w:val="24"/>
          <w:szCs w:val="24"/>
          <w:lang w:eastAsia="ru-RU"/>
        </w:rPr>
        <w:t>страховочные</w:t>
      </w:r>
      <w:r w:rsidR="003F6F9D" w:rsidRPr="001846E2">
        <w:rPr>
          <w:rFonts w:ascii="Tahoma" w:hAnsi="Tahoma" w:cs="Tahoma"/>
          <w:sz w:val="24"/>
          <w:szCs w:val="24"/>
          <w:lang w:eastAsia="ru-RU"/>
        </w:rPr>
        <w:t xml:space="preserve"> системы</w:t>
      </w:r>
      <w:r w:rsidR="008B265F" w:rsidRPr="001846E2">
        <w:rPr>
          <w:rFonts w:ascii="Tahoma" w:hAnsi="Tahoma" w:cs="Tahoma"/>
          <w:sz w:val="24"/>
          <w:szCs w:val="24"/>
          <w:lang w:eastAsia="ru-RU"/>
        </w:rPr>
        <w:t xml:space="preserve"> с анкерными устройствами, использующие горизонтальные (жесткие или гибкие) анкерные линии, расположенные горизонтально или под углом до 15° к горизонту</w:t>
      </w:r>
      <w:r w:rsidRPr="001846E2">
        <w:rPr>
          <w:rFonts w:ascii="Tahoma" w:hAnsi="Tahoma" w:cs="Tahoma"/>
          <w:sz w:val="24"/>
          <w:szCs w:val="24"/>
          <w:lang w:eastAsia="ru-RU"/>
        </w:rPr>
        <w:t>.</w:t>
      </w:r>
    </w:p>
    <w:p w14:paraId="0DEE1B30" w14:textId="77777777" w:rsidR="00FA6CAF" w:rsidRPr="001846E2" w:rsidRDefault="00FA6CAF"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Анкерные устройства, содержащие анкерные линии конкретных конструкций, должны отвечать требованиям эксплуатационной документации (инструкции) изготовителя, определяющим специфику их применения, установки и эксплуатации.</w:t>
      </w:r>
    </w:p>
    <w:p w14:paraId="0295C54D" w14:textId="77777777" w:rsidR="00982933" w:rsidRPr="001846E2" w:rsidRDefault="00FA6CAF" w:rsidP="00387569">
      <w:pPr>
        <w:tabs>
          <w:tab w:val="left" w:pos="1134"/>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 xml:space="preserve">Параметры анкерного устройства, содержащего анкерную линию, а именно: максимальное число </w:t>
      </w:r>
      <w:r w:rsidR="000C62D3" w:rsidRPr="001846E2">
        <w:rPr>
          <w:rFonts w:ascii="Tahoma" w:hAnsi="Tahoma" w:cs="Tahoma"/>
          <w:sz w:val="24"/>
          <w:szCs w:val="24"/>
          <w:lang w:eastAsia="ru-RU"/>
        </w:rPr>
        <w:t>работников,</w:t>
      </w:r>
      <w:r w:rsidRPr="001846E2">
        <w:rPr>
          <w:rFonts w:ascii="Tahoma" w:hAnsi="Tahoma" w:cs="Tahoma"/>
          <w:sz w:val="24"/>
          <w:szCs w:val="24"/>
          <w:lang w:eastAsia="ru-RU"/>
        </w:rPr>
        <w:t xml:space="preserve"> подсоединенных к анкерной линии, нагрузка на концевые, промежуточные и угловые анкеры, нагрузка на пользователей, величина провисания (или прогиба) и требуемый запас высоты при рывке во время остановки падения должны подтверждаться специализированными расчетами</w:t>
      </w:r>
      <w:r w:rsidR="00982933" w:rsidRPr="001846E2">
        <w:rPr>
          <w:rFonts w:ascii="Tahoma" w:hAnsi="Tahoma" w:cs="Tahoma"/>
          <w:sz w:val="24"/>
          <w:szCs w:val="24"/>
          <w:lang w:eastAsia="ru-RU"/>
        </w:rPr>
        <w:t>.</w:t>
      </w:r>
    </w:p>
    <w:p w14:paraId="46BECBAD" w14:textId="77777777" w:rsidR="00305919" w:rsidRPr="001846E2" w:rsidRDefault="00305919"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Анкерные точки и детали крепления анкерной линии (страховочного каната), которые могут быть подвержены коррозии, должны иметь антикоррозионное покрытие и должны быть окрашены в яркий цвет (оранжевый, красный).</w:t>
      </w:r>
    </w:p>
    <w:p w14:paraId="2098883D"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Системы обеспечения безопасности работ на высоте предназначены для:</w:t>
      </w:r>
    </w:p>
    <w:p w14:paraId="16AF5538" w14:textId="77777777" w:rsidR="00982933" w:rsidRPr="001846E2" w:rsidRDefault="00982933" w:rsidP="00387569">
      <w:pPr>
        <w:numPr>
          <w:ilvl w:val="1"/>
          <w:numId w:val="28"/>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удерживания работника таким образом, что падение с высоты предотвращается (системы удерживания или позиционирования);</w:t>
      </w:r>
    </w:p>
    <w:p w14:paraId="5F64FCA4" w14:textId="77777777" w:rsidR="00982933" w:rsidRPr="001846E2" w:rsidRDefault="00982933" w:rsidP="00387569">
      <w:pPr>
        <w:numPr>
          <w:ilvl w:val="1"/>
          <w:numId w:val="28"/>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безопасной остановки падения (страховочная система) и уменьшения тяжести последствий остановки падения;</w:t>
      </w:r>
    </w:p>
    <w:p w14:paraId="403CFB5E" w14:textId="77777777" w:rsidR="00982933" w:rsidRPr="001846E2" w:rsidRDefault="00982933" w:rsidP="00387569">
      <w:pPr>
        <w:numPr>
          <w:ilvl w:val="1"/>
          <w:numId w:val="28"/>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для спасения и эвакуации.</w:t>
      </w:r>
    </w:p>
    <w:p w14:paraId="7E840C2D"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lastRenderedPageBreak/>
        <w:t>При использовании удерживающих систем в рабочей зоне ограниченной длиной стропа или максимальной длиной вытяжного каната должны быть исключены зоны возможного падения с высоты, а также участки с поверхностью из хрупкого материала, открываемые люки или отверстия (</w:t>
      </w:r>
      <w:hyperlink w:anchor="ПриложениеД" w:history="1">
        <w:r w:rsidRPr="001846E2">
          <w:rPr>
            <w:rStyle w:val="af7"/>
            <w:rFonts w:ascii="Tahoma" w:hAnsi="Tahoma" w:cs="Tahoma"/>
            <w:sz w:val="24"/>
            <w:szCs w:val="24"/>
            <w:u w:val="none"/>
            <w:lang w:eastAsia="ru-RU"/>
          </w:rPr>
          <w:t xml:space="preserve">Приложение </w:t>
        </w:r>
        <w:r w:rsidR="006745B1" w:rsidRPr="001846E2">
          <w:rPr>
            <w:rStyle w:val="af7"/>
            <w:rFonts w:ascii="Tahoma" w:hAnsi="Tahoma" w:cs="Tahoma"/>
            <w:sz w:val="24"/>
            <w:szCs w:val="24"/>
            <w:u w:val="none"/>
            <w:lang w:eastAsia="ru-RU"/>
          </w:rPr>
          <w:t>Д</w:t>
        </w:r>
      </w:hyperlink>
      <w:r w:rsidR="00FD5B40" w:rsidRPr="001846E2">
        <w:rPr>
          <w:rFonts w:ascii="Tahoma" w:hAnsi="Tahoma" w:cs="Tahoma"/>
          <w:sz w:val="24"/>
          <w:szCs w:val="24"/>
          <w:lang w:eastAsia="ru-RU"/>
        </w:rPr>
        <w:t xml:space="preserve"> к настоящему Стандарту</w:t>
      </w:r>
      <w:r w:rsidRPr="001846E2">
        <w:rPr>
          <w:rFonts w:ascii="Tahoma" w:hAnsi="Tahoma" w:cs="Tahoma"/>
          <w:sz w:val="24"/>
          <w:szCs w:val="24"/>
          <w:lang w:eastAsia="ru-RU"/>
        </w:rPr>
        <w:t>).</w:t>
      </w:r>
    </w:p>
    <w:p w14:paraId="2AD4220B"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В качестве привязи в удерживающих системах может использоваться как удерживающая, так и страховочная привязь.</w:t>
      </w:r>
    </w:p>
    <w:p w14:paraId="272AD80A"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Системы позиционирования могут использоваться в случаях, когда необходима фиксация рабочего положения на высоте для обеспечения комфортной работы в подпоре, и при этом сводится к минимуму риск падения ниже точки опоры путем принятия рабочим определенной рабочей позы (</w:t>
      </w:r>
      <w:hyperlink w:anchor="ПриложениеЕ" w:history="1">
        <w:r w:rsidRPr="001846E2">
          <w:rPr>
            <w:rStyle w:val="af7"/>
            <w:rFonts w:ascii="Tahoma" w:hAnsi="Tahoma" w:cs="Tahoma"/>
            <w:sz w:val="24"/>
            <w:szCs w:val="24"/>
            <w:u w:val="none"/>
            <w:lang w:eastAsia="ru-RU"/>
          </w:rPr>
          <w:t xml:space="preserve">Приложение </w:t>
        </w:r>
        <w:r w:rsidR="006745B1" w:rsidRPr="001846E2">
          <w:rPr>
            <w:rStyle w:val="af7"/>
            <w:rFonts w:ascii="Tahoma" w:hAnsi="Tahoma" w:cs="Tahoma"/>
            <w:sz w:val="24"/>
            <w:szCs w:val="24"/>
            <w:u w:val="none"/>
            <w:lang w:eastAsia="ru-RU"/>
          </w:rPr>
          <w:t>Е</w:t>
        </w:r>
      </w:hyperlink>
      <w:r w:rsidR="00FD5B40" w:rsidRPr="001846E2">
        <w:rPr>
          <w:rFonts w:ascii="Tahoma" w:hAnsi="Tahoma" w:cs="Tahoma"/>
          <w:sz w:val="24"/>
          <w:szCs w:val="24"/>
          <w:lang w:eastAsia="ru-RU"/>
        </w:rPr>
        <w:t xml:space="preserve"> к настоящему Стандарту</w:t>
      </w:r>
      <w:r w:rsidRPr="001846E2">
        <w:rPr>
          <w:rFonts w:ascii="Tahoma" w:hAnsi="Tahoma" w:cs="Tahoma"/>
          <w:sz w:val="24"/>
          <w:szCs w:val="24"/>
          <w:lang w:eastAsia="ru-RU"/>
        </w:rPr>
        <w:t>).</w:t>
      </w:r>
    </w:p>
    <w:p w14:paraId="31AEBB85"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Страховочные системы обязательно используются, когда, исходя из оценки рисков, выявлен риск падения ниже точки опоры работника</w:t>
      </w:r>
      <w:r w:rsidR="00C90BD0" w:rsidRPr="001846E2">
        <w:rPr>
          <w:rFonts w:ascii="Tahoma" w:hAnsi="Tahoma" w:cs="Tahoma"/>
          <w:sz w:val="24"/>
          <w:szCs w:val="24"/>
          <w:lang w:eastAsia="ru-RU"/>
        </w:rPr>
        <w:t>,</w:t>
      </w:r>
      <w:r w:rsidRPr="001846E2">
        <w:rPr>
          <w:rFonts w:ascii="Tahoma" w:hAnsi="Tahoma" w:cs="Tahoma"/>
          <w:sz w:val="24"/>
          <w:szCs w:val="24"/>
          <w:lang w:eastAsia="ru-RU"/>
        </w:rPr>
        <w:t xml:space="preserve"> потерявшего контакт с опорной поверхностью, при этом их использование сводит к минимуму последствия от падения с высоты путем остановки падения (</w:t>
      </w:r>
      <w:hyperlink w:anchor="ПриложениеЖ" w:history="1">
        <w:r w:rsidRPr="001846E2">
          <w:rPr>
            <w:rStyle w:val="af7"/>
            <w:rFonts w:ascii="Tahoma" w:hAnsi="Tahoma" w:cs="Tahoma"/>
            <w:sz w:val="24"/>
            <w:szCs w:val="24"/>
            <w:u w:val="none"/>
            <w:lang w:eastAsia="ru-RU"/>
          </w:rPr>
          <w:t xml:space="preserve">Приложение </w:t>
        </w:r>
        <w:r w:rsidR="006745B1" w:rsidRPr="001846E2">
          <w:rPr>
            <w:rStyle w:val="af7"/>
            <w:rFonts w:ascii="Tahoma" w:hAnsi="Tahoma" w:cs="Tahoma"/>
            <w:sz w:val="24"/>
            <w:szCs w:val="24"/>
            <w:u w:val="none"/>
            <w:lang w:eastAsia="ru-RU"/>
          </w:rPr>
          <w:t>Ж</w:t>
        </w:r>
      </w:hyperlink>
      <w:r w:rsidR="00FD5B40" w:rsidRPr="001846E2">
        <w:rPr>
          <w:rFonts w:ascii="Tahoma" w:hAnsi="Tahoma" w:cs="Tahoma"/>
          <w:sz w:val="24"/>
          <w:szCs w:val="24"/>
          <w:lang w:eastAsia="ru-RU"/>
        </w:rPr>
        <w:t xml:space="preserve"> к настоящему Стандарту</w:t>
      </w:r>
      <w:r w:rsidRPr="001846E2">
        <w:rPr>
          <w:rFonts w:ascii="Tahoma" w:hAnsi="Tahoma" w:cs="Tahoma"/>
          <w:sz w:val="24"/>
          <w:szCs w:val="24"/>
          <w:lang w:eastAsia="ru-RU"/>
        </w:rPr>
        <w:t>).</w:t>
      </w:r>
    </w:p>
    <w:p w14:paraId="175CA686" w14:textId="77777777" w:rsidR="00982933" w:rsidRPr="001846E2" w:rsidRDefault="00982933" w:rsidP="00387569">
      <w:pPr>
        <w:tabs>
          <w:tab w:val="left" w:pos="1134"/>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 xml:space="preserve">В качестве привязи в страховочных системах </w:t>
      </w:r>
      <w:r w:rsidR="00C90BD0" w:rsidRPr="001846E2">
        <w:rPr>
          <w:rFonts w:ascii="Tahoma" w:hAnsi="Tahoma" w:cs="Tahoma"/>
          <w:sz w:val="24"/>
          <w:szCs w:val="24"/>
          <w:lang w:eastAsia="ru-RU"/>
        </w:rPr>
        <w:t xml:space="preserve">обязательно </w:t>
      </w:r>
      <w:r w:rsidRPr="001846E2">
        <w:rPr>
          <w:rFonts w:ascii="Tahoma" w:hAnsi="Tahoma" w:cs="Tahoma"/>
          <w:sz w:val="24"/>
          <w:szCs w:val="24"/>
          <w:lang w:eastAsia="ru-RU"/>
        </w:rPr>
        <w:t>используется страховочная привязь. Использование предохранительных поясов недопустимо ввиду риска травмирования или смерти вследствие ударного воздействия при останов</w:t>
      </w:r>
      <w:r w:rsidR="00983BD2" w:rsidRPr="001846E2">
        <w:rPr>
          <w:rFonts w:ascii="Tahoma" w:hAnsi="Tahoma" w:cs="Tahoma"/>
          <w:sz w:val="24"/>
          <w:szCs w:val="24"/>
          <w:lang w:eastAsia="ru-RU"/>
        </w:rPr>
        <w:t>к</w:t>
      </w:r>
      <w:r w:rsidRPr="001846E2">
        <w:rPr>
          <w:rFonts w:ascii="Tahoma" w:hAnsi="Tahoma" w:cs="Tahoma"/>
          <w:sz w:val="24"/>
          <w:szCs w:val="24"/>
          <w:lang w:eastAsia="ru-RU"/>
        </w:rPr>
        <w:t>е падения, выпадения из предохранительного пояса или эффекта длительного статичного подвешивания в предохранительном поясе.</w:t>
      </w:r>
    </w:p>
    <w:p w14:paraId="586D27EA" w14:textId="77777777" w:rsidR="00982933" w:rsidRPr="001846E2" w:rsidRDefault="00982933" w:rsidP="00387569">
      <w:pPr>
        <w:tabs>
          <w:tab w:val="left" w:pos="1134"/>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 xml:space="preserve">В состав соединительно-амортизирующей подсистемы страховочной системы обязательно должен входить амортизатор. Соединительно-амортизирующая подсистема может быть выполнена из стропов, </w:t>
      </w:r>
      <w:r w:rsidR="004078FF" w:rsidRPr="001846E2">
        <w:rPr>
          <w:rFonts w:ascii="Tahoma" w:hAnsi="Tahoma" w:cs="Tahoma"/>
          <w:sz w:val="24"/>
          <w:szCs w:val="24"/>
          <w:lang w:eastAsia="ru-RU"/>
        </w:rPr>
        <w:t>средств защиты втягивающего типа</w:t>
      </w:r>
      <w:r w:rsidRPr="001846E2">
        <w:rPr>
          <w:rFonts w:ascii="Tahoma" w:hAnsi="Tahoma" w:cs="Tahoma"/>
          <w:sz w:val="24"/>
          <w:szCs w:val="24"/>
          <w:lang w:eastAsia="ru-RU"/>
        </w:rPr>
        <w:t xml:space="preserve"> или средств защиты ползункового типа на гибких или жестких анкерных линиях. Страховочную привязь со стропом без амортизатора использовать в качестве страховочной системы не допускается.</w:t>
      </w:r>
    </w:p>
    <w:p w14:paraId="6EA10F8D"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Системы удержания и позиционирования могут предотвращать падение работника с высоты, но не предназначены для страховки (обеспечения безопасности) при падении. При выборе системы обеспечения безопасности работ на высоте предпочтение должно отдаваться страховочным системам. </w:t>
      </w:r>
    </w:p>
    <w:p w14:paraId="33DE825E"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При подъеме и спуске по вертикальным лестницам (с углом наклона к горизонтальной поверхности более 75</w:t>
      </w:r>
      <w:r w:rsidRPr="001846E2">
        <w:rPr>
          <w:rFonts w:ascii="Tahoma" w:hAnsi="Tahoma" w:cs="Tahoma"/>
          <w:sz w:val="24"/>
          <w:szCs w:val="24"/>
          <w:vertAlign w:val="superscript"/>
          <w:lang w:eastAsia="ru-RU"/>
        </w:rPr>
        <w:t>0</w:t>
      </w:r>
      <w:r w:rsidRPr="001846E2">
        <w:rPr>
          <w:rFonts w:ascii="Tahoma" w:hAnsi="Tahoma" w:cs="Tahoma"/>
          <w:sz w:val="24"/>
          <w:szCs w:val="24"/>
          <w:lang w:eastAsia="ru-RU"/>
        </w:rPr>
        <w:t>), не имеющим соответствующего ограждения, должны применяться страховочные системы с использованием вертикальных анкерных линий и с совместно движущимся средством защиты ползункового типа.</w:t>
      </w:r>
    </w:p>
    <w:p w14:paraId="7A3C2A95"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Для обеспечения безопасности при перемещении (подъеме или спуске) на высоте, в том числе по вертикальным лестницам (не</w:t>
      </w:r>
      <w:r w:rsidR="00FE3FD7" w:rsidRPr="001846E2">
        <w:rPr>
          <w:rFonts w:ascii="Tahoma" w:hAnsi="Tahoma" w:cs="Tahoma"/>
          <w:sz w:val="24"/>
          <w:szCs w:val="24"/>
          <w:lang w:eastAsia="ru-RU"/>
        </w:rPr>
        <w:t xml:space="preserve"> </w:t>
      </w:r>
      <w:r w:rsidRPr="001846E2">
        <w:rPr>
          <w:rFonts w:ascii="Tahoma" w:hAnsi="Tahoma" w:cs="Tahoma"/>
          <w:sz w:val="24"/>
          <w:szCs w:val="24"/>
          <w:lang w:eastAsia="ru-RU"/>
        </w:rPr>
        <w:t>оборудованным соответствующими ограждениями и площадками), по диагональным конструкциям, а также по строительным лесам (при отсутствии защитных ограждений</w:t>
      </w:r>
      <w:r w:rsidR="00FE3FD7" w:rsidRPr="001846E2">
        <w:rPr>
          <w:rFonts w:ascii="Tahoma" w:hAnsi="Tahoma" w:cs="Tahoma"/>
          <w:sz w:val="24"/>
          <w:szCs w:val="24"/>
          <w:lang w:eastAsia="ru-RU"/>
        </w:rPr>
        <w:t>,</w:t>
      </w:r>
      <w:r w:rsidRPr="001846E2">
        <w:rPr>
          <w:rFonts w:ascii="Tahoma" w:hAnsi="Tahoma" w:cs="Tahoma"/>
          <w:sz w:val="24"/>
          <w:szCs w:val="24"/>
          <w:lang w:eastAsia="ru-RU"/>
        </w:rPr>
        <w:t xml:space="preserve"> </w:t>
      </w:r>
      <w:r w:rsidR="00D51821" w:rsidRPr="001846E2">
        <w:rPr>
          <w:rFonts w:ascii="Tahoma" w:hAnsi="Tahoma" w:cs="Tahoma"/>
          <w:sz w:val="24"/>
          <w:szCs w:val="24"/>
          <w:lang w:eastAsia="ru-RU"/>
        </w:rPr>
        <w:t xml:space="preserve">отсутствии </w:t>
      </w:r>
      <w:r w:rsidRPr="001846E2">
        <w:rPr>
          <w:rFonts w:ascii="Tahoma" w:hAnsi="Tahoma" w:cs="Tahoma"/>
          <w:sz w:val="24"/>
          <w:szCs w:val="24"/>
          <w:lang w:eastAsia="ru-RU"/>
        </w:rPr>
        <w:t>анкерны</w:t>
      </w:r>
      <w:r w:rsidR="00D51821" w:rsidRPr="001846E2">
        <w:rPr>
          <w:rFonts w:ascii="Tahoma" w:hAnsi="Tahoma" w:cs="Tahoma"/>
          <w:sz w:val="24"/>
          <w:szCs w:val="24"/>
          <w:lang w:eastAsia="ru-RU"/>
        </w:rPr>
        <w:t>х</w:t>
      </w:r>
      <w:r w:rsidRPr="001846E2">
        <w:rPr>
          <w:rFonts w:ascii="Tahoma" w:hAnsi="Tahoma" w:cs="Tahoma"/>
          <w:sz w:val="24"/>
          <w:szCs w:val="24"/>
          <w:lang w:eastAsia="ru-RU"/>
        </w:rPr>
        <w:t xml:space="preserve"> лини</w:t>
      </w:r>
      <w:r w:rsidR="00D51821" w:rsidRPr="001846E2">
        <w:rPr>
          <w:rFonts w:ascii="Tahoma" w:hAnsi="Tahoma" w:cs="Tahoma"/>
          <w:sz w:val="24"/>
          <w:szCs w:val="24"/>
          <w:lang w:eastAsia="ru-RU"/>
        </w:rPr>
        <w:t>й</w:t>
      </w:r>
      <w:r w:rsidRPr="001846E2">
        <w:rPr>
          <w:rFonts w:ascii="Tahoma" w:hAnsi="Tahoma" w:cs="Tahoma"/>
          <w:sz w:val="24"/>
          <w:szCs w:val="24"/>
          <w:lang w:eastAsia="ru-RU"/>
        </w:rPr>
        <w:t xml:space="preserve"> или страховочны</w:t>
      </w:r>
      <w:r w:rsidR="00D51821" w:rsidRPr="001846E2">
        <w:rPr>
          <w:rFonts w:ascii="Tahoma" w:hAnsi="Tahoma" w:cs="Tahoma"/>
          <w:sz w:val="24"/>
          <w:szCs w:val="24"/>
          <w:lang w:eastAsia="ru-RU"/>
        </w:rPr>
        <w:t>х</w:t>
      </w:r>
      <w:r w:rsidRPr="001846E2">
        <w:rPr>
          <w:rFonts w:ascii="Tahoma" w:hAnsi="Tahoma" w:cs="Tahoma"/>
          <w:sz w:val="24"/>
          <w:szCs w:val="24"/>
          <w:lang w:eastAsia="ru-RU"/>
        </w:rPr>
        <w:t xml:space="preserve"> канат</w:t>
      </w:r>
      <w:r w:rsidR="00D51821" w:rsidRPr="001846E2">
        <w:rPr>
          <w:rFonts w:ascii="Tahoma" w:hAnsi="Tahoma" w:cs="Tahoma"/>
          <w:sz w:val="24"/>
          <w:szCs w:val="24"/>
          <w:lang w:eastAsia="ru-RU"/>
        </w:rPr>
        <w:t>ов</w:t>
      </w:r>
      <w:r w:rsidRPr="001846E2">
        <w:rPr>
          <w:rFonts w:ascii="Tahoma" w:hAnsi="Tahoma" w:cs="Tahoma"/>
          <w:sz w:val="24"/>
          <w:szCs w:val="24"/>
          <w:lang w:eastAsia="ru-RU"/>
        </w:rPr>
        <w:t>), должна применяться самостраховка – использование двойного стропа с амортизатором для того</w:t>
      </w:r>
      <w:r w:rsidR="00B60C8C" w:rsidRPr="001846E2">
        <w:rPr>
          <w:rFonts w:ascii="Tahoma" w:hAnsi="Tahoma" w:cs="Tahoma"/>
          <w:sz w:val="24"/>
          <w:szCs w:val="24"/>
          <w:lang w:eastAsia="ru-RU"/>
        </w:rPr>
        <w:t>,</w:t>
      </w:r>
      <w:r w:rsidRPr="001846E2">
        <w:rPr>
          <w:rFonts w:ascii="Tahoma" w:hAnsi="Tahoma" w:cs="Tahoma"/>
          <w:sz w:val="24"/>
          <w:szCs w:val="24"/>
          <w:lang w:eastAsia="ru-RU"/>
        </w:rPr>
        <w:t xml:space="preserve"> чтобы работник мог изменять позицию одного стропа, будучи при этом закрепленным другим (</w:t>
      </w:r>
      <w:hyperlink w:anchor="ПриложениеИ" w:history="1">
        <w:r w:rsidRPr="001846E2">
          <w:rPr>
            <w:rStyle w:val="af7"/>
            <w:rFonts w:ascii="Tahoma" w:hAnsi="Tahoma" w:cs="Tahoma"/>
            <w:sz w:val="24"/>
            <w:szCs w:val="24"/>
            <w:u w:val="none"/>
            <w:lang w:eastAsia="ru-RU"/>
          </w:rPr>
          <w:t xml:space="preserve">Приложение </w:t>
        </w:r>
        <w:r w:rsidR="006745B1" w:rsidRPr="001846E2">
          <w:rPr>
            <w:rStyle w:val="af7"/>
            <w:rFonts w:ascii="Tahoma" w:hAnsi="Tahoma" w:cs="Tahoma"/>
            <w:sz w:val="24"/>
            <w:szCs w:val="24"/>
            <w:u w:val="none"/>
            <w:lang w:eastAsia="ru-RU"/>
          </w:rPr>
          <w:t>И</w:t>
        </w:r>
      </w:hyperlink>
      <w:r w:rsidR="00FD5B40" w:rsidRPr="001846E2">
        <w:rPr>
          <w:rFonts w:ascii="Tahoma" w:hAnsi="Tahoma" w:cs="Tahoma"/>
          <w:sz w:val="24"/>
          <w:szCs w:val="24"/>
          <w:lang w:eastAsia="ru-RU"/>
        </w:rPr>
        <w:t xml:space="preserve"> к настоящему Стандарту</w:t>
      </w:r>
      <w:r w:rsidRPr="001846E2">
        <w:rPr>
          <w:rFonts w:ascii="Tahoma" w:hAnsi="Tahoma" w:cs="Tahoma"/>
          <w:sz w:val="24"/>
          <w:szCs w:val="24"/>
          <w:lang w:eastAsia="ru-RU"/>
        </w:rPr>
        <w:t>).</w:t>
      </w:r>
    </w:p>
    <w:p w14:paraId="713A9F8B" w14:textId="7419761F" w:rsidR="000F1B3F" w:rsidRPr="001846E2" w:rsidRDefault="00B40529"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lastRenderedPageBreak/>
        <w:t>В П</w:t>
      </w:r>
      <w:r w:rsidR="007857DE" w:rsidRPr="001846E2">
        <w:rPr>
          <w:rFonts w:ascii="Tahoma" w:hAnsi="Tahoma" w:cs="Tahoma"/>
          <w:sz w:val="24"/>
          <w:szCs w:val="24"/>
          <w:lang w:eastAsia="ru-RU"/>
        </w:rPr>
        <w:t>П</w:t>
      </w:r>
      <w:r w:rsidR="000F1B3F" w:rsidRPr="001846E2">
        <w:rPr>
          <w:rFonts w:ascii="Tahoma" w:hAnsi="Tahoma" w:cs="Tahoma"/>
          <w:sz w:val="24"/>
          <w:szCs w:val="24"/>
          <w:lang w:eastAsia="ru-RU"/>
        </w:rPr>
        <w:t xml:space="preserve"> должен быть организова</w:t>
      </w:r>
      <w:r w:rsidR="003E4A8E" w:rsidRPr="001846E2">
        <w:rPr>
          <w:rFonts w:ascii="Tahoma" w:hAnsi="Tahoma" w:cs="Tahoma"/>
          <w:sz w:val="24"/>
          <w:szCs w:val="24"/>
          <w:lang w:eastAsia="ru-RU"/>
        </w:rPr>
        <w:t>н</w:t>
      </w:r>
      <w:r w:rsidR="000F1B3F" w:rsidRPr="001846E2">
        <w:rPr>
          <w:rFonts w:ascii="Tahoma" w:hAnsi="Tahoma" w:cs="Tahoma"/>
          <w:sz w:val="24"/>
          <w:szCs w:val="24"/>
          <w:lang w:eastAsia="ru-RU"/>
        </w:rPr>
        <w:t xml:space="preserve"> контроль за выдачей работникам СИЗ в индивидуальное пользование в установленные сроки, учет их выдачи, а также учет их сдачи</w:t>
      </w:r>
      <w:r w:rsidR="006449A5" w:rsidRPr="001846E2">
        <w:rPr>
          <w:rFonts w:ascii="Tahoma" w:hAnsi="Tahoma" w:cs="Tahoma"/>
          <w:sz w:val="24"/>
          <w:szCs w:val="24"/>
          <w:lang w:eastAsia="ru-RU"/>
        </w:rPr>
        <w:t xml:space="preserve">, в соответствии с </w:t>
      </w:r>
      <w:r w:rsidR="004078FF" w:rsidRPr="001846E2">
        <w:rPr>
          <w:rFonts w:ascii="Tahoma" w:hAnsi="Tahoma" w:cs="Tahoma"/>
          <w:sz w:val="24"/>
          <w:szCs w:val="24"/>
          <w:lang w:eastAsia="ru-RU"/>
        </w:rPr>
        <w:t xml:space="preserve">распорядительными </w:t>
      </w:r>
      <w:r w:rsidR="006449A5" w:rsidRPr="001846E2">
        <w:rPr>
          <w:rFonts w:ascii="Tahoma" w:hAnsi="Tahoma" w:cs="Tahoma"/>
          <w:sz w:val="24"/>
          <w:szCs w:val="24"/>
          <w:lang w:eastAsia="ru-RU"/>
        </w:rPr>
        <w:t>и нормативно-технически</w:t>
      </w:r>
      <w:r w:rsidR="004078FF" w:rsidRPr="001846E2">
        <w:rPr>
          <w:rFonts w:ascii="Tahoma" w:hAnsi="Tahoma" w:cs="Tahoma"/>
          <w:sz w:val="24"/>
          <w:szCs w:val="24"/>
          <w:lang w:eastAsia="ru-RU"/>
        </w:rPr>
        <w:t>ми</w:t>
      </w:r>
      <w:r w:rsidR="006449A5" w:rsidRPr="001846E2">
        <w:rPr>
          <w:rFonts w:ascii="Tahoma" w:hAnsi="Tahoma" w:cs="Tahoma"/>
          <w:sz w:val="24"/>
          <w:szCs w:val="24"/>
          <w:lang w:eastAsia="ru-RU"/>
        </w:rPr>
        <w:t xml:space="preserve"> документ</w:t>
      </w:r>
      <w:r w:rsidR="004078FF" w:rsidRPr="001846E2">
        <w:rPr>
          <w:rFonts w:ascii="Tahoma" w:hAnsi="Tahoma" w:cs="Tahoma"/>
          <w:sz w:val="24"/>
          <w:szCs w:val="24"/>
          <w:lang w:eastAsia="ru-RU"/>
        </w:rPr>
        <w:t>ами</w:t>
      </w:r>
      <w:r w:rsidRPr="001846E2">
        <w:rPr>
          <w:rFonts w:ascii="Tahoma" w:hAnsi="Tahoma" w:cs="Tahoma"/>
          <w:sz w:val="24"/>
          <w:szCs w:val="24"/>
          <w:lang w:eastAsia="ru-RU"/>
        </w:rPr>
        <w:t xml:space="preserve"> </w:t>
      </w:r>
      <w:r w:rsidR="00335640" w:rsidRPr="001846E2">
        <w:rPr>
          <w:rFonts w:ascii="Tahoma" w:hAnsi="Tahoma" w:cs="Tahoma"/>
          <w:sz w:val="24"/>
          <w:szCs w:val="24"/>
          <w:lang w:eastAsia="ru-RU"/>
        </w:rPr>
        <w:t>ПП</w:t>
      </w:r>
      <w:r w:rsidR="000F1B3F" w:rsidRPr="001846E2">
        <w:rPr>
          <w:rFonts w:ascii="Tahoma" w:hAnsi="Tahoma" w:cs="Tahoma"/>
          <w:sz w:val="24"/>
          <w:szCs w:val="24"/>
          <w:lang w:eastAsia="ru-RU"/>
        </w:rPr>
        <w:t>.</w:t>
      </w:r>
    </w:p>
    <w:p w14:paraId="71079CCA" w14:textId="77777777" w:rsidR="00982933" w:rsidRPr="001846E2" w:rsidRDefault="0070213B"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СИЗ</w:t>
      </w:r>
      <w:r w:rsidR="00982933" w:rsidRPr="001846E2">
        <w:rPr>
          <w:rFonts w:ascii="Tahoma" w:hAnsi="Tahoma" w:cs="Tahoma"/>
          <w:sz w:val="24"/>
          <w:szCs w:val="24"/>
          <w:lang w:eastAsia="ru-RU"/>
        </w:rPr>
        <w:t xml:space="preserve"> работников от падения с высоты должны иметь инструкцию изготовителя по применению, техобслуживанию и периодической проверке (инструкции по применению, техобслуживанию и периодической проверке могут составляться в виде отдельных документов). </w:t>
      </w:r>
      <w:r w:rsidR="00EA5C5E" w:rsidRPr="001846E2">
        <w:rPr>
          <w:rFonts w:ascii="Tahoma" w:hAnsi="Tahoma" w:cs="Tahoma"/>
          <w:sz w:val="24"/>
          <w:szCs w:val="24"/>
          <w:lang w:eastAsia="ru-RU"/>
        </w:rPr>
        <w:t xml:space="preserve">Использование </w:t>
      </w:r>
      <w:r w:rsidR="008E3E34" w:rsidRPr="001846E2">
        <w:rPr>
          <w:rFonts w:ascii="Tahoma" w:hAnsi="Tahoma" w:cs="Tahoma"/>
          <w:sz w:val="24"/>
          <w:szCs w:val="24"/>
          <w:lang w:eastAsia="ru-RU"/>
        </w:rPr>
        <w:t>СИЗ</w:t>
      </w:r>
      <w:r w:rsidR="00EA5C5E" w:rsidRPr="001846E2">
        <w:rPr>
          <w:rFonts w:ascii="Tahoma" w:hAnsi="Tahoma" w:cs="Tahoma"/>
          <w:sz w:val="24"/>
          <w:szCs w:val="24"/>
          <w:lang w:eastAsia="ru-RU"/>
        </w:rPr>
        <w:t>, на которые не имеется технической документации (инструкции), не допускается</w:t>
      </w:r>
      <w:r w:rsidR="00982933" w:rsidRPr="001846E2">
        <w:rPr>
          <w:rFonts w:ascii="Tahoma" w:hAnsi="Tahoma" w:cs="Tahoma"/>
          <w:sz w:val="24"/>
          <w:szCs w:val="24"/>
          <w:lang w:eastAsia="ru-RU"/>
        </w:rPr>
        <w:t>.</w:t>
      </w:r>
    </w:p>
    <w:p w14:paraId="4C16F6FB"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На всех </w:t>
      </w:r>
      <w:r w:rsidR="008E3E34" w:rsidRPr="001846E2">
        <w:rPr>
          <w:rFonts w:ascii="Tahoma" w:hAnsi="Tahoma" w:cs="Tahoma"/>
          <w:sz w:val="24"/>
          <w:szCs w:val="24"/>
          <w:lang w:eastAsia="ru-RU"/>
        </w:rPr>
        <w:t>СИЗ</w:t>
      </w:r>
      <w:r w:rsidR="00D556FB" w:rsidRPr="001846E2">
        <w:rPr>
          <w:rFonts w:ascii="Tahoma" w:hAnsi="Tahoma" w:cs="Tahoma"/>
          <w:sz w:val="24"/>
          <w:szCs w:val="24"/>
          <w:lang w:eastAsia="ru-RU"/>
        </w:rPr>
        <w:t xml:space="preserve"> работников от падения с высоты</w:t>
      </w:r>
      <w:r w:rsidRPr="001846E2">
        <w:rPr>
          <w:rFonts w:ascii="Tahoma" w:hAnsi="Tahoma" w:cs="Tahoma"/>
          <w:sz w:val="24"/>
          <w:szCs w:val="24"/>
          <w:lang w:eastAsia="ru-RU"/>
        </w:rPr>
        <w:t xml:space="preserve"> в соответствии установленными требованиями должна быть маркировка изготовителя, включающая как минимум:</w:t>
      </w:r>
    </w:p>
    <w:p w14:paraId="280DCFEE" w14:textId="77777777" w:rsidR="00982933" w:rsidRPr="001846E2" w:rsidRDefault="00982933" w:rsidP="00387569">
      <w:pPr>
        <w:numPr>
          <w:ilvl w:val="1"/>
          <w:numId w:val="32"/>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средства идентификации, т.е. наименование </w:t>
      </w:r>
      <w:r w:rsidR="008E3E34" w:rsidRPr="001846E2">
        <w:rPr>
          <w:rFonts w:ascii="Tahoma" w:hAnsi="Tahoma" w:cs="Tahoma"/>
          <w:sz w:val="24"/>
          <w:szCs w:val="24"/>
          <w:lang w:eastAsia="ru-RU"/>
        </w:rPr>
        <w:t>изготовителя</w:t>
      </w:r>
      <w:r w:rsidRPr="001846E2">
        <w:rPr>
          <w:rFonts w:ascii="Tahoma" w:hAnsi="Tahoma" w:cs="Tahoma"/>
          <w:sz w:val="24"/>
          <w:szCs w:val="24"/>
          <w:lang w:eastAsia="ru-RU"/>
        </w:rPr>
        <w:t>, наименование поставщика либо торговое наименование;</w:t>
      </w:r>
    </w:p>
    <w:p w14:paraId="34EEA1A6" w14:textId="77777777" w:rsidR="00982933" w:rsidRPr="001846E2" w:rsidRDefault="00982933" w:rsidP="00387569">
      <w:pPr>
        <w:numPr>
          <w:ilvl w:val="1"/>
          <w:numId w:val="32"/>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номер партии от производителя</w:t>
      </w:r>
      <w:r w:rsidR="00E049A8" w:rsidRPr="001846E2">
        <w:rPr>
          <w:rFonts w:ascii="Tahoma" w:hAnsi="Tahoma" w:cs="Tahoma"/>
          <w:sz w:val="24"/>
          <w:szCs w:val="24"/>
          <w:lang w:eastAsia="ru-RU"/>
        </w:rPr>
        <w:t>,</w:t>
      </w:r>
      <w:r w:rsidRPr="001846E2">
        <w:rPr>
          <w:rFonts w:ascii="Tahoma" w:hAnsi="Tahoma" w:cs="Tahoma"/>
          <w:sz w:val="24"/>
          <w:szCs w:val="24"/>
          <w:lang w:eastAsia="ru-RU"/>
        </w:rPr>
        <w:t xml:space="preserve"> порядковый номер или иные средства отслеживания;</w:t>
      </w:r>
    </w:p>
    <w:p w14:paraId="41BC1C05" w14:textId="77777777" w:rsidR="00982933" w:rsidRPr="001846E2" w:rsidRDefault="00982933" w:rsidP="00387569">
      <w:pPr>
        <w:numPr>
          <w:ilvl w:val="1"/>
          <w:numId w:val="32"/>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модель и тип/идентификацию;</w:t>
      </w:r>
    </w:p>
    <w:p w14:paraId="688BC6ED" w14:textId="77777777" w:rsidR="00982933" w:rsidRPr="001846E2" w:rsidRDefault="00982933" w:rsidP="00387569">
      <w:pPr>
        <w:numPr>
          <w:ilvl w:val="1"/>
          <w:numId w:val="32"/>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номер и год документа, которому соответствует оборудование;</w:t>
      </w:r>
    </w:p>
    <w:p w14:paraId="555B6D81" w14:textId="77777777" w:rsidR="00982933" w:rsidRPr="001846E2" w:rsidRDefault="00982933" w:rsidP="00387569">
      <w:pPr>
        <w:numPr>
          <w:ilvl w:val="1"/>
          <w:numId w:val="32"/>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пиктограмму либо иной способ указания необходимости прочтения пользователями инструкции по применению.</w:t>
      </w:r>
    </w:p>
    <w:p w14:paraId="2F84CDEC"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С</w:t>
      </w:r>
      <w:r w:rsidR="0070213B" w:rsidRPr="001846E2">
        <w:rPr>
          <w:rFonts w:ascii="Tahoma" w:hAnsi="Tahoma" w:cs="Tahoma"/>
          <w:sz w:val="24"/>
          <w:szCs w:val="24"/>
          <w:lang w:eastAsia="ru-RU"/>
        </w:rPr>
        <w:t>ИЗ и с</w:t>
      </w:r>
      <w:r w:rsidRPr="001846E2">
        <w:rPr>
          <w:rFonts w:ascii="Tahoma" w:hAnsi="Tahoma" w:cs="Tahoma"/>
          <w:sz w:val="24"/>
          <w:szCs w:val="24"/>
          <w:lang w:eastAsia="ru-RU"/>
        </w:rPr>
        <w:t>редства коллективной защиты работников от падения с высоты должны учитываться, при этом для каждого компонента, подсистемы, системы индивидуальной страховочной системы должны вестись карты учета, идентификации и эксплуатации (карточки учета эксплуатации, идентификационные карты и т.п.) в соответствии с указаниями изготовителя.</w:t>
      </w:r>
    </w:p>
    <w:p w14:paraId="14DCAB55" w14:textId="77777777" w:rsidR="00982933" w:rsidRPr="001846E2" w:rsidRDefault="0070213B"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СИЗ</w:t>
      </w:r>
      <w:r w:rsidR="00982933" w:rsidRPr="001846E2">
        <w:rPr>
          <w:rFonts w:ascii="Tahoma" w:hAnsi="Tahoma" w:cs="Tahoma"/>
          <w:sz w:val="24"/>
          <w:szCs w:val="24"/>
          <w:lang w:eastAsia="ru-RU"/>
        </w:rPr>
        <w:t xml:space="preserve"> </w:t>
      </w:r>
      <w:r w:rsidR="00D556FB" w:rsidRPr="001846E2">
        <w:rPr>
          <w:rFonts w:ascii="Tahoma" w:hAnsi="Tahoma" w:cs="Tahoma"/>
          <w:sz w:val="24"/>
          <w:szCs w:val="24"/>
          <w:lang w:eastAsia="ru-RU"/>
        </w:rPr>
        <w:t xml:space="preserve">работников от падения с высоты </w:t>
      </w:r>
      <w:r w:rsidR="00982933" w:rsidRPr="001846E2">
        <w:rPr>
          <w:rFonts w:ascii="Tahoma" w:hAnsi="Tahoma" w:cs="Tahoma"/>
          <w:sz w:val="24"/>
          <w:szCs w:val="24"/>
          <w:lang w:eastAsia="ru-RU"/>
        </w:rPr>
        <w:t xml:space="preserve">выдаются с регистрацией в </w:t>
      </w:r>
      <w:r w:rsidR="00E31B15" w:rsidRPr="001846E2">
        <w:rPr>
          <w:rFonts w:ascii="Tahoma" w:hAnsi="Tahoma" w:cs="Tahoma"/>
          <w:sz w:val="24"/>
          <w:szCs w:val="24"/>
          <w:lang w:eastAsia="ru-RU"/>
        </w:rPr>
        <w:t>ж</w:t>
      </w:r>
      <w:r w:rsidR="00982933" w:rsidRPr="001846E2">
        <w:rPr>
          <w:rFonts w:ascii="Tahoma" w:hAnsi="Tahoma" w:cs="Tahoma"/>
          <w:sz w:val="24"/>
          <w:szCs w:val="24"/>
          <w:lang w:eastAsia="ru-RU"/>
        </w:rPr>
        <w:t xml:space="preserve">урнале учета выдачи </w:t>
      </w:r>
      <w:r w:rsidRPr="001846E2">
        <w:rPr>
          <w:rFonts w:ascii="Tahoma" w:hAnsi="Tahoma" w:cs="Tahoma"/>
          <w:sz w:val="24"/>
          <w:szCs w:val="24"/>
          <w:lang w:eastAsia="ru-RU"/>
        </w:rPr>
        <w:t>СИЗ</w:t>
      </w:r>
      <w:r w:rsidR="00982933" w:rsidRPr="001846E2">
        <w:rPr>
          <w:rFonts w:ascii="Tahoma" w:hAnsi="Tahoma" w:cs="Tahoma"/>
          <w:sz w:val="24"/>
          <w:szCs w:val="24"/>
          <w:lang w:eastAsia="ru-RU"/>
        </w:rPr>
        <w:t xml:space="preserve"> от падения с высоты</w:t>
      </w:r>
      <w:r w:rsidR="00F6204A" w:rsidRPr="001846E2">
        <w:rPr>
          <w:rFonts w:ascii="Tahoma" w:hAnsi="Tahoma" w:cs="Tahoma"/>
          <w:sz w:val="24"/>
          <w:szCs w:val="24"/>
          <w:lang w:eastAsia="ru-RU"/>
        </w:rPr>
        <w:t xml:space="preserve"> </w:t>
      </w:r>
      <w:r w:rsidR="00982933" w:rsidRPr="001846E2">
        <w:rPr>
          <w:rFonts w:ascii="Tahoma" w:hAnsi="Tahoma" w:cs="Tahoma"/>
          <w:sz w:val="24"/>
          <w:szCs w:val="24"/>
          <w:lang w:eastAsia="ru-RU"/>
        </w:rPr>
        <w:t xml:space="preserve">(форма журнала учета приведена в </w:t>
      </w:r>
      <w:hyperlink w:anchor="ПриложениеК" w:history="1">
        <w:r w:rsidR="00982933" w:rsidRPr="001846E2">
          <w:rPr>
            <w:rStyle w:val="af7"/>
            <w:rFonts w:ascii="Tahoma" w:hAnsi="Tahoma" w:cs="Tahoma"/>
            <w:sz w:val="24"/>
            <w:szCs w:val="24"/>
            <w:u w:val="none"/>
            <w:lang w:eastAsia="ru-RU"/>
          </w:rPr>
          <w:t xml:space="preserve">Приложении </w:t>
        </w:r>
        <w:r w:rsidR="006745B1" w:rsidRPr="001846E2">
          <w:rPr>
            <w:rStyle w:val="af7"/>
            <w:rFonts w:ascii="Tahoma" w:hAnsi="Tahoma" w:cs="Tahoma"/>
            <w:sz w:val="24"/>
            <w:szCs w:val="24"/>
            <w:u w:val="none"/>
            <w:lang w:eastAsia="ru-RU"/>
          </w:rPr>
          <w:t>К</w:t>
        </w:r>
      </w:hyperlink>
      <w:r w:rsidR="00BC78E4" w:rsidRPr="001846E2">
        <w:rPr>
          <w:rFonts w:ascii="Tahoma" w:hAnsi="Tahoma" w:cs="Tahoma"/>
          <w:sz w:val="24"/>
          <w:szCs w:val="24"/>
          <w:lang w:eastAsia="ru-RU"/>
        </w:rPr>
        <w:t xml:space="preserve"> к настоящему Стандарту</w:t>
      </w:r>
      <w:r w:rsidR="00982933" w:rsidRPr="001846E2">
        <w:rPr>
          <w:rFonts w:ascii="Tahoma" w:hAnsi="Tahoma" w:cs="Tahoma"/>
          <w:sz w:val="24"/>
          <w:szCs w:val="24"/>
          <w:lang w:eastAsia="ru-RU"/>
        </w:rPr>
        <w:t>).</w:t>
      </w:r>
    </w:p>
    <w:p w14:paraId="70A59220"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Заполнение (ведение) и хранение карт учета, идентификации и эксплуатации должно осуществляться уполномоченным </w:t>
      </w:r>
      <w:r w:rsidR="00735EE6" w:rsidRPr="001846E2">
        <w:rPr>
          <w:rFonts w:ascii="Tahoma" w:hAnsi="Tahoma" w:cs="Tahoma"/>
          <w:sz w:val="24"/>
          <w:szCs w:val="24"/>
          <w:lang w:eastAsia="ru-RU"/>
        </w:rPr>
        <w:t>работником</w:t>
      </w:r>
      <w:r w:rsidRPr="001846E2">
        <w:rPr>
          <w:rFonts w:ascii="Tahoma" w:hAnsi="Tahoma" w:cs="Tahoma"/>
          <w:sz w:val="24"/>
          <w:szCs w:val="24"/>
          <w:lang w:eastAsia="ru-RU"/>
        </w:rPr>
        <w:t xml:space="preserve"> ПП (</w:t>
      </w:r>
      <w:r w:rsidR="00F6204A" w:rsidRPr="001846E2">
        <w:rPr>
          <w:rFonts w:ascii="Tahoma" w:hAnsi="Tahoma" w:cs="Tahoma"/>
          <w:sz w:val="24"/>
          <w:szCs w:val="24"/>
          <w:lang w:eastAsia="ru-RU"/>
        </w:rPr>
        <w:t>ВСП</w:t>
      </w:r>
      <w:r w:rsidRPr="001846E2">
        <w:rPr>
          <w:rFonts w:ascii="Tahoma" w:hAnsi="Tahoma" w:cs="Tahoma"/>
          <w:sz w:val="24"/>
          <w:szCs w:val="24"/>
          <w:lang w:eastAsia="ru-RU"/>
        </w:rPr>
        <w:t>), назначенным приказом (распоряжением) руководителя ПП (ВСП)</w:t>
      </w:r>
      <w:r w:rsidR="007A078E" w:rsidRPr="001846E2">
        <w:rPr>
          <w:rFonts w:ascii="Tahoma" w:hAnsi="Tahoma" w:cs="Tahoma"/>
          <w:sz w:val="24"/>
          <w:szCs w:val="24"/>
          <w:lang w:eastAsia="ru-RU"/>
        </w:rPr>
        <w:t xml:space="preserve"> из числа работников, прошедших обучение по 3</w:t>
      </w:r>
      <w:r w:rsidR="00CC2BD3" w:rsidRPr="001846E2">
        <w:rPr>
          <w:rFonts w:ascii="Tahoma" w:hAnsi="Tahoma" w:cs="Tahoma"/>
          <w:sz w:val="24"/>
          <w:szCs w:val="24"/>
          <w:lang w:eastAsia="ru-RU"/>
        </w:rPr>
        <w:t xml:space="preserve"> </w:t>
      </w:r>
      <w:r w:rsidR="007A078E" w:rsidRPr="001846E2">
        <w:rPr>
          <w:rFonts w:ascii="Tahoma" w:hAnsi="Tahoma" w:cs="Tahoma"/>
          <w:sz w:val="24"/>
          <w:szCs w:val="24"/>
          <w:lang w:eastAsia="ru-RU"/>
        </w:rPr>
        <w:t>группе по безопасности работ на высоте</w:t>
      </w:r>
      <w:r w:rsidR="00B97B04" w:rsidRPr="001846E2">
        <w:rPr>
          <w:rStyle w:val="af4"/>
          <w:rFonts w:ascii="Tahoma" w:hAnsi="Tahoma"/>
          <w:sz w:val="24"/>
          <w:szCs w:val="24"/>
          <w:lang w:eastAsia="ru-RU"/>
        </w:rPr>
        <w:footnoteReference w:id="4"/>
      </w:r>
      <w:r w:rsidRPr="001846E2">
        <w:rPr>
          <w:rFonts w:ascii="Tahoma" w:hAnsi="Tahoma" w:cs="Tahoma"/>
          <w:sz w:val="24"/>
          <w:szCs w:val="24"/>
          <w:lang w:eastAsia="ru-RU"/>
        </w:rPr>
        <w:t>.</w:t>
      </w:r>
    </w:p>
    <w:p w14:paraId="1AE3C2F3"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Карты учета, идентификации и эксплуатации должны включать в себя соответствующие заголовки и место для занесения следующей информации:</w:t>
      </w:r>
    </w:p>
    <w:p w14:paraId="2EBA985B" w14:textId="77777777" w:rsidR="00982933" w:rsidRPr="001846E2" w:rsidRDefault="005F72CD" w:rsidP="00387569">
      <w:pPr>
        <w:numPr>
          <w:ilvl w:val="1"/>
          <w:numId w:val="37"/>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названия </w:t>
      </w:r>
      <w:r w:rsidR="00982933" w:rsidRPr="001846E2">
        <w:rPr>
          <w:rFonts w:ascii="Tahoma" w:hAnsi="Tahoma" w:cs="Tahoma"/>
          <w:sz w:val="24"/>
          <w:szCs w:val="24"/>
          <w:lang w:eastAsia="ru-RU"/>
        </w:rPr>
        <w:t>оборудования (например, страховочная привязь), модели и типа/идентификации, торгового наименования;</w:t>
      </w:r>
    </w:p>
    <w:p w14:paraId="477397C0" w14:textId="77777777" w:rsidR="00982933" w:rsidRPr="001846E2" w:rsidRDefault="00982933" w:rsidP="00387569">
      <w:pPr>
        <w:numPr>
          <w:ilvl w:val="1"/>
          <w:numId w:val="37"/>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наименования </w:t>
      </w:r>
      <w:r w:rsidR="00744469" w:rsidRPr="001846E2">
        <w:rPr>
          <w:rFonts w:ascii="Tahoma" w:hAnsi="Tahoma" w:cs="Tahoma"/>
          <w:sz w:val="24"/>
          <w:szCs w:val="24"/>
          <w:lang w:eastAsia="ru-RU"/>
        </w:rPr>
        <w:t>производителя</w:t>
      </w:r>
      <w:r w:rsidR="00CA0F9C" w:rsidRPr="001846E2">
        <w:rPr>
          <w:rFonts w:ascii="Tahoma" w:hAnsi="Tahoma" w:cs="Tahoma"/>
          <w:sz w:val="24"/>
          <w:szCs w:val="24"/>
          <w:lang w:eastAsia="ru-RU"/>
        </w:rPr>
        <w:t xml:space="preserve"> </w:t>
      </w:r>
      <w:r w:rsidRPr="001846E2">
        <w:rPr>
          <w:rFonts w:ascii="Tahoma" w:hAnsi="Tahoma" w:cs="Tahoma"/>
          <w:sz w:val="24"/>
          <w:szCs w:val="24"/>
          <w:lang w:eastAsia="ru-RU"/>
        </w:rPr>
        <w:t>или поставщика, их контактной информации;</w:t>
      </w:r>
    </w:p>
    <w:p w14:paraId="38917F89" w14:textId="77777777" w:rsidR="00982933" w:rsidRPr="001846E2" w:rsidRDefault="00982933" w:rsidP="00387569">
      <w:pPr>
        <w:numPr>
          <w:ilvl w:val="1"/>
          <w:numId w:val="37"/>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средства идентификации (</w:t>
      </w:r>
      <w:r w:rsidR="006B3215" w:rsidRPr="001846E2">
        <w:rPr>
          <w:rFonts w:ascii="Tahoma" w:hAnsi="Tahoma" w:cs="Tahoma"/>
          <w:sz w:val="24"/>
          <w:szCs w:val="24"/>
          <w:lang w:eastAsia="ru-RU"/>
        </w:rPr>
        <w:t>например,</w:t>
      </w:r>
      <w:r w:rsidRPr="001846E2">
        <w:rPr>
          <w:rFonts w:ascii="Tahoma" w:hAnsi="Tahoma" w:cs="Tahoma"/>
          <w:sz w:val="24"/>
          <w:szCs w:val="24"/>
          <w:lang w:eastAsia="ru-RU"/>
        </w:rPr>
        <w:t xml:space="preserve"> номер партии или порядковый номер изделия);</w:t>
      </w:r>
    </w:p>
    <w:p w14:paraId="40D67BFE" w14:textId="77777777" w:rsidR="00982933" w:rsidRPr="001846E2" w:rsidRDefault="00982933" w:rsidP="00CF2035">
      <w:pPr>
        <w:numPr>
          <w:ilvl w:val="1"/>
          <w:numId w:val="37"/>
        </w:numPr>
        <w:tabs>
          <w:tab w:val="left" w:pos="710"/>
        </w:tabs>
        <w:spacing w:after="120" w:line="240" w:lineRule="auto"/>
        <w:ind w:left="0" w:firstLine="710"/>
        <w:jc w:val="both"/>
        <w:rPr>
          <w:rFonts w:ascii="Tahoma" w:hAnsi="Tahoma" w:cs="Tahoma"/>
          <w:sz w:val="24"/>
          <w:szCs w:val="24"/>
          <w:lang w:eastAsia="ru-RU"/>
        </w:rPr>
      </w:pPr>
      <w:r w:rsidRPr="001846E2">
        <w:rPr>
          <w:rFonts w:ascii="Tahoma" w:hAnsi="Tahoma" w:cs="Tahoma"/>
          <w:sz w:val="24"/>
          <w:szCs w:val="24"/>
          <w:lang w:eastAsia="ru-RU"/>
        </w:rPr>
        <w:lastRenderedPageBreak/>
        <w:t>года изготовления или даты истечения срока службы (с учетом сведений, изложенных в инструкции изготовителя, о любых известных границах безопасного срока службы оборудования или любой части оборудования и/или устройства и рекомендаций</w:t>
      </w:r>
      <w:r w:rsidR="00D71787" w:rsidRPr="001846E2">
        <w:rPr>
          <w:rFonts w:ascii="Tahoma" w:hAnsi="Tahoma" w:cs="Tahoma"/>
          <w:sz w:val="24"/>
          <w:szCs w:val="24"/>
          <w:lang w:eastAsia="ru-RU"/>
        </w:rPr>
        <w:t>,</w:t>
      </w:r>
      <w:r w:rsidR="00744469" w:rsidRPr="001846E2">
        <w:t xml:space="preserve"> </w:t>
      </w:r>
      <w:r w:rsidR="00744469" w:rsidRPr="001846E2">
        <w:rPr>
          <w:rFonts w:ascii="Tahoma" w:hAnsi="Tahoma" w:cs="Tahoma"/>
          <w:sz w:val="24"/>
          <w:szCs w:val="24"/>
          <w:lang w:eastAsia="ru-RU"/>
        </w:rPr>
        <w:t>как определять, что оборудование более не является безопасным для использования</w:t>
      </w:r>
      <w:r w:rsidR="00CA6E18" w:rsidRPr="001846E2">
        <w:rPr>
          <w:rFonts w:ascii="Tahoma" w:hAnsi="Tahoma" w:cs="Tahoma"/>
          <w:sz w:val="24"/>
          <w:szCs w:val="24"/>
          <w:lang w:eastAsia="ru-RU"/>
        </w:rPr>
        <w:t>)</w:t>
      </w:r>
      <w:r w:rsidR="00CA0F9C" w:rsidRPr="001846E2">
        <w:rPr>
          <w:rFonts w:ascii="Tahoma" w:hAnsi="Tahoma" w:cs="Tahoma"/>
          <w:sz w:val="24"/>
          <w:szCs w:val="24"/>
          <w:lang w:eastAsia="ru-RU"/>
        </w:rPr>
        <w:t xml:space="preserve"> (где применимо)</w:t>
      </w:r>
      <w:r w:rsidRPr="001846E2">
        <w:rPr>
          <w:rFonts w:ascii="Tahoma" w:hAnsi="Tahoma" w:cs="Tahoma"/>
          <w:sz w:val="24"/>
          <w:szCs w:val="24"/>
          <w:lang w:eastAsia="ru-RU"/>
        </w:rPr>
        <w:t>;</w:t>
      </w:r>
    </w:p>
    <w:p w14:paraId="7F5F9536" w14:textId="77777777" w:rsidR="00982933" w:rsidRPr="001846E2" w:rsidRDefault="00982933" w:rsidP="00CF2035">
      <w:pPr>
        <w:numPr>
          <w:ilvl w:val="1"/>
          <w:numId w:val="37"/>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даты покупки;</w:t>
      </w:r>
    </w:p>
    <w:p w14:paraId="10EC45EF" w14:textId="77777777" w:rsidR="00982933" w:rsidRPr="001846E2" w:rsidRDefault="00982933" w:rsidP="00CF2035">
      <w:pPr>
        <w:numPr>
          <w:ilvl w:val="1"/>
          <w:numId w:val="37"/>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любой другой необходимой информации, например, о техобслуживании и частоте применения;</w:t>
      </w:r>
    </w:p>
    <w:p w14:paraId="5343AB7A" w14:textId="77777777" w:rsidR="00982933" w:rsidRPr="001846E2" w:rsidRDefault="00982933" w:rsidP="00CF2035">
      <w:pPr>
        <w:numPr>
          <w:ilvl w:val="1"/>
          <w:numId w:val="37"/>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даты первого применения;</w:t>
      </w:r>
    </w:p>
    <w:p w14:paraId="6616565D" w14:textId="77777777" w:rsidR="00982933" w:rsidRPr="001846E2" w:rsidRDefault="00982933" w:rsidP="00CF2035">
      <w:pPr>
        <w:numPr>
          <w:ilvl w:val="1"/>
          <w:numId w:val="37"/>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хронологии периодических проверок и ремонтов с указанием:</w:t>
      </w:r>
    </w:p>
    <w:p w14:paraId="01FC0EF9" w14:textId="77777777" w:rsidR="00982933" w:rsidRPr="001846E2" w:rsidRDefault="00982933" w:rsidP="00CF2035">
      <w:pPr>
        <w:numPr>
          <w:ilvl w:val="0"/>
          <w:numId w:val="42"/>
        </w:numPr>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даты и деталей каждой периодической проверки и каждого ремонта, фамилии и подписи </w:t>
      </w:r>
      <w:r w:rsidR="00D71787" w:rsidRPr="001846E2">
        <w:rPr>
          <w:rFonts w:ascii="Tahoma" w:hAnsi="Tahoma" w:cs="Tahoma"/>
          <w:sz w:val="24"/>
          <w:szCs w:val="24"/>
          <w:lang w:eastAsia="ru-RU"/>
        </w:rPr>
        <w:t>К</w:t>
      </w:r>
      <w:r w:rsidRPr="001846E2">
        <w:rPr>
          <w:rFonts w:ascii="Tahoma" w:hAnsi="Tahoma" w:cs="Tahoma"/>
          <w:sz w:val="24"/>
          <w:szCs w:val="24"/>
          <w:lang w:eastAsia="ru-RU"/>
        </w:rPr>
        <w:t>омпетентного лица, которое выполняло периодическую проверку или ремонт;</w:t>
      </w:r>
    </w:p>
    <w:p w14:paraId="3DD70A20" w14:textId="77777777" w:rsidR="00982933" w:rsidRPr="001846E2" w:rsidRDefault="00982933" w:rsidP="00CF2035">
      <w:pPr>
        <w:numPr>
          <w:ilvl w:val="0"/>
          <w:numId w:val="42"/>
        </w:numPr>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следующей запланированной даты периодической проверки.</w:t>
      </w:r>
    </w:p>
    <w:p w14:paraId="7DAC32C8" w14:textId="77777777" w:rsidR="00982933" w:rsidRPr="001846E2" w:rsidRDefault="00982933" w:rsidP="00CF2035">
      <w:pPr>
        <w:tabs>
          <w:tab w:val="left" w:pos="1134"/>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 xml:space="preserve">Пример карты учета, идентификации и эксплуатации приведен в </w:t>
      </w:r>
      <w:hyperlink w:anchor="ПриложениеЛ" w:history="1">
        <w:r w:rsidRPr="001846E2">
          <w:rPr>
            <w:rStyle w:val="af7"/>
            <w:rFonts w:ascii="Tahoma" w:hAnsi="Tahoma" w:cs="Tahoma"/>
            <w:sz w:val="24"/>
            <w:szCs w:val="24"/>
            <w:u w:val="none"/>
            <w:lang w:eastAsia="ru-RU"/>
          </w:rPr>
          <w:t xml:space="preserve">Приложении </w:t>
        </w:r>
        <w:r w:rsidR="006745B1" w:rsidRPr="001846E2">
          <w:rPr>
            <w:rStyle w:val="af7"/>
            <w:rFonts w:ascii="Tahoma" w:hAnsi="Tahoma" w:cs="Tahoma"/>
            <w:sz w:val="24"/>
            <w:szCs w:val="24"/>
            <w:u w:val="none"/>
            <w:lang w:eastAsia="ru-RU"/>
          </w:rPr>
          <w:t>Л</w:t>
        </w:r>
      </w:hyperlink>
      <w:r w:rsidR="00DB75DE" w:rsidRPr="001846E2">
        <w:rPr>
          <w:rFonts w:ascii="Tahoma" w:hAnsi="Tahoma" w:cs="Tahoma"/>
          <w:sz w:val="24"/>
          <w:szCs w:val="24"/>
          <w:lang w:eastAsia="ru-RU"/>
        </w:rPr>
        <w:t xml:space="preserve"> к настоящему Стандарту</w:t>
      </w:r>
      <w:r w:rsidRPr="001846E2">
        <w:rPr>
          <w:rFonts w:ascii="Tahoma" w:hAnsi="Tahoma" w:cs="Tahoma"/>
          <w:sz w:val="24"/>
          <w:szCs w:val="24"/>
          <w:lang w:eastAsia="ru-RU"/>
        </w:rPr>
        <w:t>.</w:t>
      </w:r>
    </w:p>
    <w:p w14:paraId="52252C99" w14:textId="77777777" w:rsidR="00982933" w:rsidRPr="001846E2" w:rsidRDefault="0070213B" w:rsidP="00CF2035">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СИЗ</w:t>
      </w:r>
      <w:r w:rsidR="00982933" w:rsidRPr="001846E2">
        <w:rPr>
          <w:rFonts w:ascii="Tahoma" w:hAnsi="Tahoma" w:cs="Tahoma"/>
          <w:sz w:val="24"/>
          <w:szCs w:val="24"/>
          <w:lang w:eastAsia="ru-RU"/>
        </w:rPr>
        <w:t xml:space="preserve"> работников от падения с высоты должны содержаться в технически исправном состоянии</w:t>
      </w:r>
      <w:r w:rsidR="00587572" w:rsidRPr="001846E2">
        <w:rPr>
          <w:rFonts w:ascii="Tahoma" w:hAnsi="Tahoma" w:cs="Tahoma"/>
          <w:sz w:val="24"/>
          <w:szCs w:val="24"/>
          <w:lang w:eastAsia="ru-RU"/>
        </w:rPr>
        <w:t>,</w:t>
      </w:r>
      <w:r w:rsidR="00982933" w:rsidRPr="001846E2">
        <w:rPr>
          <w:rFonts w:ascii="Tahoma" w:hAnsi="Tahoma" w:cs="Tahoma"/>
          <w:sz w:val="24"/>
          <w:szCs w:val="24"/>
          <w:lang w:eastAsia="ru-RU"/>
        </w:rPr>
        <w:t xml:space="preserve"> </w:t>
      </w:r>
      <w:r w:rsidR="00587572" w:rsidRPr="001846E2">
        <w:rPr>
          <w:rFonts w:ascii="Tahoma" w:hAnsi="Tahoma" w:cs="Tahoma"/>
          <w:sz w:val="24"/>
          <w:szCs w:val="24"/>
          <w:lang w:eastAsia="ru-RU"/>
        </w:rPr>
        <w:t>должно быть организовано</w:t>
      </w:r>
      <w:r w:rsidR="00982933" w:rsidRPr="001846E2">
        <w:rPr>
          <w:rFonts w:ascii="Tahoma" w:hAnsi="Tahoma" w:cs="Tahoma"/>
          <w:sz w:val="24"/>
          <w:szCs w:val="24"/>
          <w:lang w:eastAsia="ru-RU"/>
        </w:rPr>
        <w:t xml:space="preserve"> их обслуживани</w:t>
      </w:r>
      <w:r w:rsidR="00587572" w:rsidRPr="001846E2">
        <w:rPr>
          <w:rFonts w:ascii="Tahoma" w:hAnsi="Tahoma" w:cs="Tahoma"/>
          <w:sz w:val="24"/>
          <w:szCs w:val="24"/>
          <w:lang w:eastAsia="ru-RU"/>
        </w:rPr>
        <w:t>е</w:t>
      </w:r>
      <w:r w:rsidR="00982933" w:rsidRPr="001846E2">
        <w:rPr>
          <w:rFonts w:ascii="Tahoma" w:hAnsi="Tahoma" w:cs="Tahoma"/>
          <w:sz w:val="24"/>
          <w:szCs w:val="24"/>
          <w:lang w:eastAsia="ru-RU"/>
        </w:rPr>
        <w:t xml:space="preserve"> и периодическ</w:t>
      </w:r>
      <w:r w:rsidR="00587572" w:rsidRPr="001846E2">
        <w:rPr>
          <w:rFonts w:ascii="Tahoma" w:hAnsi="Tahoma" w:cs="Tahoma"/>
          <w:sz w:val="24"/>
          <w:szCs w:val="24"/>
          <w:lang w:eastAsia="ru-RU"/>
        </w:rPr>
        <w:t>ая</w:t>
      </w:r>
      <w:r w:rsidR="00982933" w:rsidRPr="001846E2">
        <w:rPr>
          <w:rFonts w:ascii="Tahoma" w:hAnsi="Tahoma" w:cs="Tahoma"/>
          <w:sz w:val="24"/>
          <w:szCs w:val="24"/>
          <w:lang w:eastAsia="ru-RU"/>
        </w:rPr>
        <w:t xml:space="preserve"> провер</w:t>
      </w:r>
      <w:r w:rsidR="00D71787" w:rsidRPr="001846E2">
        <w:rPr>
          <w:rFonts w:ascii="Tahoma" w:hAnsi="Tahoma" w:cs="Tahoma"/>
          <w:sz w:val="24"/>
          <w:szCs w:val="24"/>
          <w:lang w:eastAsia="ru-RU"/>
        </w:rPr>
        <w:t>к</w:t>
      </w:r>
      <w:r w:rsidR="00587572" w:rsidRPr="001846E2">
        <w:rPr>
          <w:rFonts w:ascii="Tahoma" w:hAnsi="Tahoma" w:cs="Tahoma"/>
          <w:sz w:val="24"/>
          <w:szCs w:val="24"/>
          <w:lang w:eastAsia="ru-RU"/>
        </w:rPr>
        <w:t>а</w:t>
      </w:r>
      <w:r w:rsidR="00982933" w:rsidRPr="001846E2">
        <w:rPr>
          <w:rFonts w:ascii="Tahoma" w:hAnsi="Tahoma" w:cs="Tahoma"/>
          <w:sz w:val="24"/>
          <w:szCs w:val="24"/>
          <w:lang w:eastAsia="ru-RU"/>
        </w:rPr>
        <w:t xml:space="preserve">. Перечень неисправностей, при которых не допускается использование </w:t>
      </w:r>
      <w:r w:rsidRPr="001846E2">
        <w:rPr>
          <w:rFonts w:ascii="Tahoma" w:hAnsi="Tahoma" w:cs="Tahoma"/>
          <w:sz w:val="24"/>
          <w:szCs w:val="24"/>
          <w:lang w:eastAsia="ru-RU"/>
        </w:rPr>
        <w:t xml:space="preserve">СИЗ и </w:t>
      </w:r>
      <w:r w:rsidR="00982933" w:rsidRPr="001846E2">
        <w:rPr>
          <w:rFonts w:ascii="Tahoma" w:hAnsi="Tahoma" w:cs="Tahoma"/>
          <w:sz w:val="24"/>
          <w:szCs w:val="24"/>
          <w:lang w:eastAsia="ru-RU"/>
        </w:rPr>
        <w:t>средств коллективной защиты работников, указывается в документации изготовителя.</w:t>
      </w:r>
    </w:p>
    <w:p w14:paraId="772CD2DA" w14:textId="77777777" w:rsidR="00982933" w:rsidRPr="001846E2" w:rsidRDefault="00982933" w:rsidP="00CF2035">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 Перед каждым использованием </w:t>
      </w:r>
      <w:r w:rsidR="0070213B" w:rsidRPr="001846E2">
        <w:rPr>
          <w:rFonts w:ascii="Tahoma" w:hAnsi="Tahoma" w:cs="Tahoma"/>
          <w:sz w:val="24"/>
          <w:szCs w:val="24"/>
          <w:lang w:eastAsia="ru-RU"/>
        </w:rPr>
        <w:t>СИЗ</w:t>
      </w:r>
      <w:r w:rsidRPr="001846E2">
        <w:rPr>
          <w:rFonts w:ascii="Tahoma" w:hAnsi="Tahoma" w:cs="Tahoma"/>
          <w:sz w:val="24"/>
          <w:szCs w:val="24"/>
          <w:lang w:eastAsia="ru-RU"/>
        </w:rPr>
        <w:t xml:space="preserve"> от падения с высоты (даже если снаряжение новое и используется впервые), каждый элемент системы должен пройти тщательную визуальную проверку</w:t>
      </w:r>
      <w:r w:rsidR="005F72CD" w:rsidRPr="001846E2">
        <w:rPr>
          <w:rFonts w:ascii="Tahoma" w:hAnsi="Tahoma" w:cs="Tahoma"/>
          <w:sz w:val="24"/>
          <w:szCs w:val="24"/>
          <w:lang w:eastAsia="ru-RU"/>
        </w:rPr>
        <w:t xml:space="preserve"> </w:t>
      </w:r>
      <w:r w:rsidR="00587572" w:rsidRPr="001846E2">
        <w:rPr>
          <w:rFonts w:ascii="Tahoma" w:hAnsi="Tahoma" w:cs="Tahoma"/>
          <w:sz w:val="24"/>
          <w:szCs w:val="24"/>
          <w:lang w:eastAsia="ru-RU"/>
        </w:rPr>
        <w:t>пользователем данного снаряжения</w:t>
      </w:r>
      <w:r w:rsidRPr="001846E2">
        <w:rPr>
          <w:rFonts w:ascii="Tahoma" w:hAnsi="Tahoma" w:cs="Tahoma"/>
          <w:sz w:val="24"/>
          <w:szCs w:val="24"/>
          <w:lang w:eastAsia="ru-RU"/>
        </w:rPr>
        <w:t xml:space="preserve">. В случае обнаружения механического, теплового или химического повреждения, данное оборудование не должно использоваться. Также, если выясняется, что некоторые элементы отсутствуют, </w:t>
      </w:r>
      <w:r w:rsidR="009E4C81" w:rsidRPr="001846E2">
        <w:rPr>
          <w:rFonts w:ascii="Tahoma" w:hAnsi="Tahoma" w:cs="Tahoma"/>
          <w:sz w:val="24"/>
          <w:szCs w:val="24"/>
          <w:lang w:eastAsia="ru-RU"/>
        </w:rPr>
        <w:t>например,</w:t>
      </w:r>
      <w:r w:rsidRPr="001846E2">
        <w:rPr>
          <w:rFonts w:ascii="Tahoma" w:hAnsi="Tahoma" w:cs="Tahoma"/>
          <w:sz w:val="24"/>
          <w:szCs w:val="24"/>
          <w:lang w:eastAsia="ru-RU"/>
        </w:rPr>
        <w:t xml:space="preserve"> скоба или ремень страховочной привязи, данное оборудование также изымается из эксплуатации.</w:t>
      </w:r>
    </w:p>
    <w:p w14:paraId="0DA1FD45" w14:textId="77777777" w:rsidR="00982933" w:rsidRPr="001846E2" w:rsidRDefault="00954477" w:rsidP="00CF2035">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Обслуживание и периодический осмотр СИЗ</w:t>
      </w:r>
      <w:r w:rsidR="00982933" w:rsidRPr="001846E2">
        <w:rPr>
          <w:rFonts w:ascii="Tahoma" w:hAnsi="Tahoma" w:cs="Tahoma"/>
          <w:sz w:val="24"/>
          <w:szCs w:val="24"/>
          <w:lang w:eastAsia="ru-RU"/>
        </w:rPr>
        <w:t xml:space="preserve"> должны проводиться согласно инструкции по проверке, составленной изготовителем, с установленной в ней периодичностью, в том числе с учетом частоты использования и условий применения, но не реже </w:t>
      </w:r>
      <w:r w:rsidR="00AE250A" w:rsidRPr="001846E2">
        <w:rPr>
          <w:rFonts w:ascii="Tahoma" w:hAnsi="Tahoma" w:cs="Tahoma"/>
          <w:sz w:val="24"/>
          <w:szCs w:val="24"/>
          <w:lang w:eastAsia="ru-RU"/>
        </w:rPr>
        <w:t>1 (</w:t>
      </w:r>
      <w:r w:rsidR="00982933" w:rsidRPr="001846E2">
        <w:rPr>
          <w:rFonts w:ascii="Tahoma" w:hAnsi="Tahoma" w:cs="Tahoma"/>
          <w:sz w:val="24"/>
          <w:szCs w:val="24"/>
          <w:lang w:eastAsia="ru-RU"/>
        </w:rPr>
        <w:t>одного</w:t>
      </w:r>
      <w:r w:rsidR="00AE250A" w:rsidRPr="001846E2">
        <w:rPr>
          <w:rFonts w:ascii="Tahoma" w:hAnsi="Tahoma" w:cs="Tahoma"/>
          <w:sz w:val="24"/>
          <w:szCs w:val="24"/>
          <w:lang w:eastAsia="ru-RU"/>
        </w:rPr>
        <w:t>)</w:t>
      </w:r>
      <w:r w:rsidR="00982933" w:rsidRPr="001846E2">
        <w:rPr>
          <w:rFonts w:ascii="Tahoma" w:hAnsi="Tahoma" w:cs="Tahoma"/>
          <w:sz w:val="24"/>
          <w:szCs w:val="24"/>
          <w:lang w:eastAsia="ru-RU"/>
        </w:rPr>
        <w:t xml:space="preserve"> раза в </w:t>
      </w:r>
      <w:r w:rsidR="00AE250A" w:rsidRPr="001846E2">
        <w:rPr>
          <w:rFonts w:ascii="Tahoma" w:hAnsi="Tahoma" w:cs="Tahoma"/>
          <w:sz w:val="24"/>
          <w:szCs w:val="24"/>
          <w:lang w:eastAsia="ru-RU"/>
        </w:rPr>
        <w:t>год</w:t>
      </w:r>
      <w:r w:rsidR="00982933" w:rsidRPr="001846E2">
        <w:rPr>
          <w:rFonts w:ascii="Tahoma" w:hAnsi="Tahoma" w:cs="Tahoma"/>
          <w:sz w:val="24"/>
          <w:szCs w:val="24"/>
          <w:lang w:eastAsia="ru-RU"/>
        </w:rPr>
        <w:t>.</w:t>
      </w:r>
    </w:p>
    <w:p w14:paraId="1A7DEE26" w14:textId="77777777" w:rsidR="00982933" w:rsidRPr="001846E2" w:rsidRDefault="00954477" w:rsidP="00CF2035">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Обслуживание и периодический осмотр СИЗ </w:t>
      </w:r>
      <w:r w:rsidR="00982933" w:rsidRPr="001846E2">
        <w:rPr>
          <w:rFonts w:ascii="Tahoma" w:hAnsi="Tahoma" w:cs="Tahoma"/>
          <w:sz w:val="24"/>
          <w:szCs w:val="24"/>
          <w:lang w:eastAsia="ru-RU"/>
        </w:rPr>
        <w:t xml:space="preserve">должны проводиться </w:t>
      </w:r>
      <w:r w:rsidR="00587572" w:rsidRPr="001846E2">
        <w:rPr>
          <w:rFonts w:ascii="Tahoma" w:hAnsi="Tahoma" w:cs="Tahoma"/>
          <w:sz w:val="24"/>
          <w:szCs w:val="24"/>
          <w:lang w:eastAsia="ru-RU"/>
        </w:rPr>
        <w:t>К</w:t>
      </w:r>
      <w:r w:rsidR="00982933" w:rsidRPr="001846E2">
        <w:rPr>
          <w:rFonts w:ascii="Tahoma" w:hAnsi="Tahoma" w:cs="Tahoma"/>
          <w:sz w:val="24"/>
          <w:szCs w:val="24"/>
          <w:lang w:eastAsia="ru-RU"/>
        </w:rPr>
        <w:t xml:space="preserve">омпетентным лицом и в соответствии с процедурами, определенными </w:t>
      </w:r>
      <w:r w:rsidR="00AE250A" w:rsidRPr="001846E2">
        <w:rPr>
          <w:rFonts w:ascii="Tahoma" w:hAnsi="Tahoma" w:cs="Tahoma"/>
          <w:sz w:val="24"/>
          <w:szCs w:val="24"/>
          <w:lang w:eastAsia="ru-RU"/>
        </w:rPr>
        <w:t xml:space="preserve">изготовителем </w:t>
      </w:r>
      <w:r w:rsidR="00982933" w:rsidRPr="001846E2">
        <w:rPr>
          <w:rFonts w:ascii="Tahoma" w:hAnsi="Tahoma" w:cs="Tahoma"/>
          <w:sz w:val="24"/>
          <w:szCs w:val="24"/>
          <w:lang w:eastAsia="ru-RU"/>
        </w:rPr>
        <w:t>в инструкции по проверке.</w:t>
      </w:r>
    </w:p>
    <w:p w14:paraId="6C25F67A" w14:textId="77777777" w:rsidR="00982933" w:rsidRPr="001846E2" w:rsidRDefault="00C526C6" w:rsidP="00CF2035">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Компетентное лицо должно уметь определять и оценивать значимость дефектов, инициировать коррективные действия и иметь необходимые для этого знания и ресурсы. Для получения необходимых знаний </w:t>
      </w:r>
      <w:r w:rsidR="00E934AC" w:rsidRPr="001846E2">
        <w:rPr>
          <w:rFonts w:ascii="Tahoma" w:hAnsi="Tahoma" w:cs="Tahoma"/>
          <w:sz w:val="24"/>
          <w:szCs w:val="24"/>
          <w:lang w:eastAsia="ru-RU"/>
        </w:rPr>
        <w:t>к</w:t>
      </w:r>
      <w:r w:rsidR="00982933" w:rsidRPr="001846E2">
        <w:rPr>
          <w:rFonts w:ascii="Tahoma" w:hAnsi="Tahoma" w:cs="Tahoma"/>
          <w:sz w:val="24"/>
          <w:szCs w:val="24"/>
          <w:lang w:eastAsia="ru-RU"/>
        </w:rPr>
        <w:t xml:space="preserve">омпетентные лица </w:t>
      </w:r>
      <w:r w:rsidR="00372383" w:rsidRPr="001846E2">
        <w:rPr>
          <w:rFonts w:ascii="Tahoma" w:hAnsi="Tahoma" w:cs="Tahoma"/>
          <w:sz w:val="24"/>
          <w:szCs w:val="24"/>
          <w:lang w:eastAsia="ru-RU"/>
        </w:rPr>
        <w:t xml:space="preserve">должны </w:t>
      </w:r>
      <w:r w:rsidR="00982933" w:rsidRPr="001846E2">
        <w:rPr>
          <w:rFonts w:ascii="Tahoma" w:hAnsi="Tahoma" w:cs="Tahoma"/>
          <w:sz w:val="24"/>
          <w:szCs w:val="24"/>
          <w:lang w:eastAsia="ru-RU"/>
        </w:rPr>
        <w:t>быть обучены</w:t>
      </w:r>
      <w:r w:rsidR="007A078E" w:rsidRPr="001846E2">
        <w:rPr>
          <w:rFonts w:ascii="Tahoma" w:hAnsi="Tahoma" w:cs="Tahoma"/>
          <w:sz w:val="24"/>
          <w:szCs w:val="24"/>
          <w:lang w:eastAsia="ru-RU"/>
        </w:rPr>
        <w:t xml:space="preserve"> по 3 группе по безопасности работ на высоте</w:t>
      </w:r>
      <w:r w:rsidR="00E934AC" w:rsidRPr="001846E2">
        <w:rPr>
          <w:rFonts w:ascii="Tahoma" w:hAnsi="Tahoma" w:cs="Tahoma"/>
          <w:sz w:val="24"/>
          <w:szCs w:val="24"/>
          <w:lang w:eastAsia="ru-RU"/>
        </w:rPr>
        <w:t>.</w:t>
      </w:r>
      <w:r w:rsidR="00DF04C5" w:rsidRPr="001846E2">
        <w:rPr>
          <w:rFonts w:ascii="Tahoma" w:hAnsi="Tahoma" w:cs="Tahoma"/>
          <w:sz w:val="24"/>
          <w:szCs w:val="24"/>
          <w:lang w:eastAsia="ru-RU"/>
        </w:rPr>
        <w:t xml:space="preserve"> </w:t>
      </w:r>
      <w:r w:rsidR="00E934AC" w:rsidRPr="001846E2">
        <w:rPr>
          <w:rFonts w:ascii="Tahoma" w:hAnsi="Tahoma" w:cs="Tahoma"/>
          <w:sz w:val="24"/>
          <w:szCs w:val="24"/>
          <w:lang w:eastAsia="ru-RU"/>
        </w:rPr>
        <w:t>П</w:t>
      </w:r>
      <w:r w:rsidR="00DF04C5" w:rsidRPr="001846E2">
        <w:rPr>
          <w:rFonts w:ascii="Tahoma" w:hAnsi="Tahoma" w:cs="Tahoma"/>
          <w:sz w:val="24"/>
          <w:szCs w:val="24"/>
          <w:lang w:eastAsia="ru-RU"/>
        </w:rPr>
        <w:t>ри необходимости</w:t>
      </w:r>
      <w:r w:rsidR="00982933" w:rsidRPr="001846E2">
        <w:rPr>
          <w:rFonts w:ascii="Tahoma" w:hAnsi="Tahoma" w:cs="Tahoma"/>
          <w:sz w:val="24"/>
          <w:szCs w:val="24"/>
          <w:lang w:eastAsia="ru-RU"/>
        </w:rPr>
        <w:t xml:space="preserve"> </w:t>
      </w:r>
      <w:r w:rsidR="00E934AC" w:rsidRPr="001846E2">
        <w:rPr>
          <w:rFonts w:ascii="Tahoma" w:hAnsi="Tahoma" w:cs="Tahoma"/>
          <w:sz w:val="24"/>
          <w:szCs w:val="24"/>
          <w:lang w:eastAsia="ru-RU"/>
        </w:rPr>
        <w:t xml:space="preserve">обучение проводится </w:t>
      </w:r>
      <w:r w:rsidR="00982933" w:rsidRPr="001846E2">
        <w:rPr>
          <w:rFonts w:ascii="Tahoma" w:hAnsi="Tahoma" w:cs="Tahoma"/>
          <w:sz w:val="24"/>
          <w:szCs w:val="24"/>
          <w:lang w:eastAsia="ru-RU"/>
        </w:rPr>
        <w:t>изготовителем или его представителем по конкретному СИЗ или иному оборудованию в силу, например, новизны или сложности последнего либо</w:t>
      </w:r>
      <w:r w:rsidR="00B901EF" w:rsidRPr="001846E2">
        <w:rPr>
          <w:rFonts w:ascii="Tahoma" w:hAnsi="Tahoma" w:cs="Tahoma"/>
          <w:sz w:val="24"/>
          <w:szCs w:val="24"/>
          <w:lang w:eastAsia="ru-RU"/>
        </w:rPr>
        <w:t>,</w:t>
      </w:r>
      <w:r w:rsidR="00982933" w:rsidRPr="001846E2">
        <w:rPr>
          <w:rFonts w:ascii="Tahoma" w:hAnsi="Tahoma" w:cs="Tahoma"/>
          <w:sz w:val="24"/>
          <w:szCs w:val="24"/>
          <w:lang w:eastAsia="ru-RU"/>
        </w:rPr>
        <w:t xml:space="preserve"> в том случае, если для разборки, повторной сборки или оценки СИЗ и иного оборудования необходимы </w:t>
      </w:r>
      <w:r w:rsidR="005F72CD" w:rsidRPr="001846E2">
        <w:rPr>
          <w:rFonts w:ascii="Tahoma" w:hAnsi="Tahoma" w:cs="Tahoma"/>
          <w:sz w:val="24"/>
          <w:szCs w:val="24"/>
          <w:lang w:eastAsia="ru-RU"/>
        </w:rPr>
        <w:lastRenderedPageBreak/>
        <w:t>специальные знания</w:t>
      </w:r>
      <w:r w:rsidR="00982933" w:rsidRPr="001846E2">
        <w:rPr>
          <w:rFonts w:ascii="Tahoma" w:hAnsi="Tahoma" w:cs="Tahoma"/>
          <w:sz w:val="24"/>
          <w:szCs w:val="24"/>
          <w:lang w:eastAsia="ru-RU"/>
        </w:rPr>
        <w:t>. Также может возникать необходимость в обучении в связи с модификациями и видоизменениями</w:t>
      </w:r>
      <w:r w:rsidR="00B901EF" w:rsidRPr="001846E2">
        <w:rPr>
          <w:rFonts w:ascii="Tahoma" w:hAnsi="Tahoma" w:cs="Tahoma"/>
          <w:sz w:val="24"/>
          <w:szCs w:val="24"/>
          <w:lang w:eastAsia="ru-RU"/>
        </w:rPr>
        <w:t xml:space="preserve"> оборудования</w:t>
      </w:r>
      <w:r w:rsidR="00982933" w:rsidRPr="001846E2">
        <w:rPr>
          <w:rFonts w:ascii="Tahoma" w:hAnsi="Tahoma" w:cs="Tahoma"/>
          <w:sz w:val="24"/>
          <w:szCs w:val="24"/>
          <w:lang w:eastAsia="ru-RU"/>
        </w:rPr>
        <w:t xml:space="preserve">. </w:t>
      </w:r>
    </w:p>
    <w:p w14:paraId="076D9BE3" w14:textId="70506272" w:rsidR="00982933" w:rsidRPr="001846E2" w:rsidRDefault="00982933" w:rsidP="00CF2035">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Компетентные лица должны назначаться </w:t>
      </w:r>
      <w:r w:rsidR="002B7AD8" w:rsidRPr="001846E2">
        <w:rPr>
          <w:rFonts w:ascii="Tahoma" w:hAnsi="Tahoma" w:cs="Tahoma"/>
          <w:sz w:val="24"/>
          <w:szCs w:val="24"/>
          <w:lang w:eastAsia="ru-RU"/>
        </w:rPr>
        <w:t xml:space="preserve">распорядительным документом </w:t>
      </w:r>
      <w:r w:rsidRPr="001846E2">
        <w:rPr>
          <w:rFonts w:ascii="Tahoma" w:hAnsi="Tahoma" w:cs="Tahoma"/>
          <w:sz w:val="24"/>
          <w:szCs w:val="24"/>
          <w:lang w:eastAsia="ru-RU"/>
        </w:rPr>
        <w:t xml:space="preserve">по ПП после прохождения необходимого обучения </w:t>
      </w:r>
      <w:r w:rsidR="00981E16" w:rsidRPr="001846E2">
        <w:rPr>
          <w:rFonts w:ascii="Tahoma" w:hAnsi="Tahoma" w:cs="Tahoma"/>
          <w:sz w:val="24"/>
          <w:szCs w:val="24"/>
          <w:lang w:eastAsia="ru-RU"/>
        </w:rPr>
        <w:t xml:space="preserve">по 3 группе по безопасности работ на высоте </w:t>
      </w:r>
      <w:r w:rsidRPr="001846E2">
        <w:rPr>
          <w:rFonts w:ascii="Tahoma" w:hAnsi="Tahoma" w:cs="Tahoma"/>
          <w:sz w:val="24"/>
          <w:szCs w:val="24"/>
          <w:lang w:eastAsia="ru-RU"/>
        </w:rPr>
        <w:t>и должны соответствовать требованиям настоящего</w:t>
      </w:r>
      <w:r w:rsidR="005B11FC" w:rsidRPr="001846E2">
        <w:rPr>
          <w:rFonts w:ascii="Tahoma" w:hAnsi="Tahoma" w:cs="Tahoma"/>
          <w:sz w:val="24"/>
          <w:szCs w:val="24"/>
          <w:lang w:eastAsia="ru-RU"/>
        </w:rPr>
        <w:t xml:space="preserve"> Стандарта</w:t>
      </w:r>
      <w:r w:rsidRPr="001846E2">
        <w:rPr>
          <w:rFonts w:ascii="Tahoma" w:hAnsi="Tahoma" w:cs="Tahoma"/>
          <w:sz w:val="24"/>
          <w:szCs w:val="24"/>
          <w:lang w:eastAsia="ru-RU"/>
        </w:rPr>
        <w:t>.</w:t>
      </w:r>
    </w:p>
    <w:p w14:paraId="130206CB" w14:textId="77777777" w:rsidR="00DC2456" w:rsidRPr="001846E2" w:rsidRDefault="00982933" w:rsidP="00CF2035">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Все операции, такие как периодические проверки, изъятие из эксплуатации устройства, отметки о повреждениях или совершенном ремонте, должны быть занесены в карту учета, идентификации и эксплуатации.</w:t>
      </w:r>
    </w:p>
    <w:p w14:paraId="47CE1951" w14:textId="77777777" w:rsidR="00982933" w:rsidRPr="001846E2" w:rsidRDefault="00982933" w:rsidP="00DC2456">
      <w:pPr>
        <w:pStyle w:val="afff9"/>
        <w:numPr>
          <w:ilvl w:val="0"/>
          <w:numId w:val="19"/>
        </w:numPr>
        <w:spacing w:after="120"/>
        <w:ind w:left="0" w:firstLine="709"/>
        <w:contextualSpacing w:val="0"/>
        <w:rPr>
          <w:rFonts w:ascii="Tahoma" w:hAnsi="Tahoma"/>
          <w:b/>
          <w:vanish/>
        </w:rPr>
      </w:pPr>
      <w:bookmarkStart w:id="22" w:name="_Toc75957535"/>
      <w:bookmarkStart w:id="23" w:name="_Toc75957646"/>
      <w:bookmarkStart w:id="24" w:name="_Toc75957817"/>
      <w:bookmarkStart w:id="25" w:name="_Toc75957985"/>
      <w:bookmarkStart w:id="26" w:name="_Toc75958024"/>
      <w:bookmarkStart w:id="27" w:name="_Toc75958053"/>
      <w:bookmarkStart w:id="28" w:name="_Toc75957536"/>
      <w:bookmarkStart w:id="29" w:name="_Toc75957647"/>
      <w:bookmarkStart w:id="30" w:name="_Toc75957818"/>
      <w:bookmarkStart w:id="31" w:name="_Toc75957986"/>
      <w:bookmarkStart w:id="32" w:name="_Toc75958025"/>
      <w:bookmarkStart w:id="33" w:name="_Toc75958054"/>
      <w:bookmarkEnd w:id="22"/>
      <w:bookmarkEnd w:id="23"/>
      <w:bookmarkEnd w:id="24"/>
      <w:bookmarkEnd w:id="25"/>
      <w:bookmarkEnd w:id="26"/>
      <w:bookmarkEnd w:id="27"/>
      <w:bookmarkEnd w:id="28"/>
      <w:bookmarkEnd w:id="29"/>
      <w:bookmarkEnd w:id="30"/>
      <w:bookmarkEnd w:id="31"/>
      <w:bookmarkEnd w:id="32"/>
      <w:bookmarkEnd w:id="33"/>
      <w:r w:rsidRPr="001846E2">
        <w:rPr>
          <w:rFonts w:ascii="Tahoma" w:eastAsia="Calibri" w:hAnsi="Tahoma"/>
          <w:b/>
          <w:vanish/>
        </w:rPr>
        <w:t>Требования к применению лестниц, стремянок</w:t>
      </w:r>
    </w:p>
    <w:p w14:paraId="48AE05E7" w14:textId="77777777" w:rsidR="00982933" w:rsidRPr="001846E2" w:rsidRDefault="00982933" w:rsidP="002B7AD8">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Конструкция приставных лестниц и стремянок должна исключать возможность сдвига и опрокидывания их при работе. На нижних концах приставных лестниц и стремянок должны быть оковки с острыми наконечниками для установки на земле. При использовании лестниц и стремянок на гладких опорных поверхностях (паркет, металл, плитка, бетон и др.) на </w:t>
      </w:r>
      <w:r w:rsidR="00F27EAE" w:rsidRPr="001846E2">
        <w:rPr>
          <w:rFonts w:ascii="Tahoma" w:hAnsi="Tahoma" w:cs="Tahoma"/>
          <w:sz w:val="24"/>
          <w:szCs w:val="24"/>
          <w:lang w:eastAsia="ru-RU"/>
        </w:rPr>
        <w:t xml:space="preserve">нижних концах </w:t>
      </w:r>
      <w:r w:rsidRPr="001846E2">
        <w:rPr>
          <w:rFonts w:ascii="Tahoma" w:hAnsi="Tahoma" w:cs="Tahoma"/>
          <w:sz w:val="24"/>
          <w:szCs w:val="24"/>
          <w:lang w:eastAsia="ru-RU"/>
        </w:rPr>
        <w:t>должны быть надеты башмаки из резины или другого нескользкого материала.</w:t>
      </w:r>
      <w:r w:rsidR="00F27EAE" w:rsidRPr="001846E2">
        <w:rPr>
          <w:rFonts w:ascii="Tahoma" w:hAnsi="Tahoma" w:cs="Tahoma"/>
          <w:sz w:val="24"/>
          <w:szCs w:val="24"/>
          <w:lang w:eastAsia="ru-RU"/>
        </w:rPr>
        <w:t xml:space="preserve"> При установке приставной лестницы в условиях, когда возможно смещение ее верхнего конца, последний необходимо надежно закрепить за устойчивые конструкции.</w:t>
      </w:r>
    </w:p>
    <w:p w14:paraId="572541B6" w14:textId="77777777" w:rsidR="00982933" w:rsidRPr="001846E2" w:rsidRDefault="00982933" w:rsidP="002B7AD8">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Верхние концы лестниц, приставляемых к трубам или другим предметам (</w:t>
      </w:r>
      <w:r w:rsidR="009E6877" w:rsidRPr="001846E2">
        <w:rPr>
          <w:rFonts w:ascii="Tahoma" w:hAnsi="Tahoma" w:cs="Tahoma"/>
          <w:sz w:val="24"/>
          <w:szCs w:val="24"/>
          <w:lang w:eastAsia="ru-RU"/>
        </w:rPr>
        <w:t xml:space="preserve">приспособлениям, </w:t>
      </w:r>
      <w:r w:rsidRPr="001846E2">
        <w:rPr>
          <w:rFonts w:ascii="Tahoma" w:hAnsi="Tahoma" w:cs="Tahoma"/>
          <w:sz w:val="24"/>
          <w:szCs w:val="24"/>
          <w:lang w:eastAsia="ru-RU"/>
        </w:rPr>
        <w:t>оборудованию), позволяющим зафиксировать верхнюю часть лестницы, снабжаются специальными крюками - захватами, предотвращающими падение лестницы от напора ветра или случайных толчков.</w:t>
      </w:r>
    </w:p>
    <w:p w14:paraId="4B56D84E" w14:textId="77777777" w:rsidR="00982933" w:rsidRPr="001846E2" w:rsidRDefault="00982933" w:rsidP="002B7AD8">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Устанавливать и закреплять лестницы и площадки на монтируемые конструкции следует до их подъема.</w:t>
      </w:r>
    </w:p>
    <w:p w14:paraId="5DB50578" w14:textId="77777777" w:rsidR="00EB1C6F" w:rsidRPr="001846E2" w:rsidRDefault="00EB1C6F" w:rsidP="002B7AD8">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Длина приставных лестниц должна быть не более 5 м.</w:t>
      </w:r>
    </w:p>
    <w:p w14:paraId="049FC455" w14:textId="77777777" w:rsidR="00982933" w:rsidRPr="001846E2" w:rsidRDefault="00982933" w:rsidP="002B7AD8">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При работе с приставной лестницы на высоте более 1,</w:t>
      </w:r>
      <w:r w:rsidR="00430DC7" w:rsidRPr="001846E2">
        <w:rPr>
          <w:rFonts w:ascii="Tahoma" w:hAnsi="Tahoma" w:cs="Tahoma"/>
          <w:sz w:val="24"/>
          <w:szCs w:val="24"/>
          <w:lang w:eastAsia="ru-RU"/>
        </w:rPr>
        <w:t>8</w:t>
      </w:r>
      <w:r w:rsidRPr="001846E2">
        <w:rPr>
          <w:rFonts w:ascii="Tahoma" w:hAnsi="Tahoma" w:cs="Tahoma"/>
          <w:sz w:val="24"/>
          <w:szCs w:val="24"/>
          <w:lang w:eastAsia="ru-RU"/>
        </w:rPr>
        <w:t xml:space="preserve"> м надлежит применять страховочную систему, прикрепляемую к конструкции сооружения или к лестнице при условии закрепления лестницы к строительной или другой конструкции</w:t>
      </w:r>
      <w:r w:rsidR="001252CC" w:rsidRPr="001846E2">
        <w:rPr>
          <w:rFonts w:ascii="Tahoma" w:hAnsi="Tahoma" w:cs="Tahoma"/>
          <w:sz w:val="24"/>
          <w:szCs w:val="24"/>
          <w:lang w:eastAsia="ru-RU"/>
        </w:rPr>
        <w:t>. При этом длина приставной лестницы должна обеспечивать работнику возможность работы в положении стоя на ступени, находящейся на расстоянии не менее 1 м от верхнего конца лестницы.</w:t>
      </w:r>
    </w:p>
    <w:p w14:paraId="003BAE66"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При использовании приставной лестницы или стремянк</w:t>
      </w:r>
      <w:r w:rsidR="00970293" w:rsidRPr="001846E2">
        <w:rPr>
          <w:rFonts w:ascii="Tahoma" w:hAnsi="Tahoma" w:cs="Tahoma"/>
          <w:sz w:val="24"/>
          <w:szCs w:val="24"/>
          <w:lang w:eastAsia="ru-RU"/>
        </w:rPr>
        <w:t>и</w:t>
      </w:r>
      <w:r w:rsidRPr="001846E2">
        <w:rPr>
          <w:rFonts w:ascii="Tahoma" w:hAnsi="Tahoma" w:cs="Tahoma"/>
          <w:sz w:val="24"/>
          <w:szCs w:val="24"/>
          <w:lang w:eastAsia="ru-RU"/>
        </w:rPr>
        <w:t xml:space="preserve"> не допускается:</w:t>
      </w:r>
    </w:p>
    <w:p w14:paraId="0C9E3767" w14:textId="77777777" w:rsidR="00982933" w:rsidRPr="001846E2" w:rsidRDefault="00982933" w:rsidP="00387569">
      <w:pPr>
        <w:numPr>
          <w:ilvl w:val="1"/>
          <w:numId w:val="3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работать с двух верхних ступенек стремянок, не имеющих перил или упоров;</w:t>
      </w:r>
    </w:p>
    <w:p w14:paraId="2CC034AD" w14:textId="77777777" w:rsidR="00982933" w:rsidRPr="001846E2" w:rsidRDefault="00982933" w:rsidP="00387569">
      <w:pPr>
        <w:numPr>
          <w:ilvl w:val="1"/>
          <w:numId w:val="3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находиться на ступеньках приставной лестницы или стремянки более чем одному человеку;</w:t>
      </w:r>
    </w:p>
    <w:p w14:paraId="64B192EC" w14:textId="77777777" w:rsidR="002A55DE" w:rsidRPr="001846E2" w:rsidRDefault="00982933" w:rsidP="00387569">
      <w:pPr>
        <w:numPr>
          <w:ilvl w:val="1"/>
          <w:numId w:val="3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поднимать и опускать груз по приставной лестнице и оставлять на ней инструмент</w:t>
      </w:r>
      <w:r w:rsidR="002A55DE" w:rsidRPr="001846E2">
        <w:rPr>
          <w:rFonts w:ascii="Tahoma" w:hAnsi="Tahoma" w:cs="Tahoma"/>
          <w:sz w:val="24"/>
          <w:szCs w:val="24"/>
          <w:lang w:eastAsia="ru-RU"/>
        </w:rPr>
        <w:t>;</w:t>
      </w:r>
    </w:p>
    <w:p w14:paraId="0B5E60A2" w14:textId="77777777" w:rsidR="00982933" w:rsidRPr="001846E2" w:rsidRDefault="002A55DE" w:rsidP="00387569">
      <w:pPr>
        <w:numPr>
          <w:ilvl w:val="1"/>
          <w:numId w:val="3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устанавливать приставные лестницы под углом более 75° без дополнительного крепления их в верхней части.</w:t>
      </w:r>
    </w:p>
    <w:p w14:paraId="3EADF06E"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Не допускается работа на переносных лестницах и стремянках</w:t>
      </w:r>
      <w:r w:rsidR="00981E16" w:rsidRPr="001846E2">
        <w:rPr>
          <w:rFonts w:ascii="Tahoma" w:hAnsi="Tahoma" w:cs="Tahoma"/>
          <w:sz w:val="24"/>
          <w:szCs w:val="24"/>
          <w:lang w:eastAsia="ru-RU"/>
        </w:rPr>
        <w:t xml:space="preserve"> без соответствующих систем обеспечения безопасности работ на высоте</w:t>
      </w:r>
      <w:r w:rsidRPr="001846E2">
        <w:rPr>
          <w:rFonts w:ascii="Tahoma" w:hAnsi="Tahoma" w:cs="Tahoma"/>
          <w:sz w:val="24"/>
          <w:szCs w:val="24"/>
          <w:lang w:eastAsia="ru-RU"/>
        </w:rPr>
        <w:t>:</w:t>
      </w:r>
    </w:p>
    <w:p w14:paraId="31ED940A" w14:textId="77777777" w:rsidR="00982933" w:rsidRPr="001846E2" w:rsidRDefault="00982933" w:rsidP="00387569">
      <w:pPr>
        <w:numPr>
          <w:ilvl w:val="1"/>
          <w:numId w:val="40"/>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lastRenderedPageBreak/>
        <w:t>около и над вращающимися (движущимися) механизмами, работающими машинами, транспортерами и т.п.;</w:t>
      </w:r>
    </w:p>
    <w:p w14:paraId="02550294" w14:textId="77777777" w:rsidR="00982933" w:rsidRPr="001846E2" w:rsidRDefault="00982933" w:rsidP="00387569">
      <w:pPr>
        <w:numPr>
          <w:ilvl w:val="1"/>
          <w:numId w:val="40"/>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с использованием электрического и пневматического инструмента, строительно-монтажных пистолетов;</w:t>
      </w:r>
    </w:p>
    <w:p w14:paraId="12508B0F" w14:textId="77777777" w:rsidR="00982933" w:rsidRPr="001846E2" w:rsidRDefault="00982933" w:rsidP="00387569">
      <w:pPr>
        <w:numPr>
          <w:ilvl w:val="1"/>
          <w:numId w:val="40"/>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при выполнении </w:t>
      </w:r>
      <w:r w:rsidR="00981E16" w:rsidRPr="001846E2">
        <w:rPr>
          <w:rFonts w:ascii="Tahoma" w:hAnsi="Tahoma" w:cs="Tahoma"/>
          <w:sz w:val="24"/>
          <w:szCs w:val="24"/>
          <w:lang w:eastAsia="ru-RU"/>
        </w:rPr>
        <w:t xml:space="preserve">газосварочных, газопламенных и электросварочных </w:t>
      </w:r>
      <w:r w:rsidRPr="001846E2">
        <w:rPr>
          <w:rFonts w:ascii="Tahoma" w:hAnsi="Tahoma" w:cs="Tahoma"/>
          <w:sz w:val="24"/>
          <w:szCs w:val="24"/>
          <w:lang w:eastAsia="ru-RU"/>
        </w:rPr>
        <w:t>работ;</w:t>
      </w:r>
    </w:p>
    <w:p w14:paraId="36F38722" w14:textId="77777777" w:rsidR="00982933" w:rsidRPr="001846E2" w:rsidRDefault="00982933" w:rsidP="002B7AD8">
      <w:pPr>
        <w:numPr>
          <w:ilvl w:val="1"/>
          <w:numId w:val="40"/>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при натяжении проводов и для поддержания на высоте тяжелых деталей и т.п.</w:t>
      </w:r>
    </w:p>
    <w:p w14:paraId="3793F52D" w14:textId="77777777" w:rsidR="00982933" w:rsidRPr="001846E2" w:rsidRDefault="00982933" w:rsidP="002B7AD8">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Не допускается установка лестниц на ступенях маршей лестничных клеток. Для выполнения работ в этих условиях следует применять подмости.</w:t>
      </w:r>
    </w:p>
    <w:p w14:paraId="42318050" w14:textId="376AB128" w:rsidR="00982933" w:rsidRPr="001846E2" w:rsidRDefault="00982933" w:rsidP="002B7AD8">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Лестницы и стремянки должны осматриваться в сроки, установленные в эксплуатационной документации изготовителя и с учетом периодичности, предусмотренной в </w:t>
      </w:r>
      <w:r w:rsidR="004422D2" w:rsidRPr="001846E2">
        <w:rPr>
          <w:rFonts w:ascii="Tahoma" w:hAnsi="Tahoma" w:cs="Tahoma"/>
          <w:sz w:val="24"/>
          <w:szCs w:val="24"/>
          <w:lang w:eastAsia="ru-RU"/>
        </w:rPr>
        <w:t xml:space="preserve">нормативно-методических/ </w:t>
      </w:r>
      <w:r w:rsidRPr="001846E2">
        <w:rPr>
          <w:rFonts w:ascii="Tahoma" w:hAnsi="Tahoma" w:cs="Tahoma"/>
          <w:sz w:val="24"/>
          <w:szCs w:val="24"/>
          <w:lang w:eastAsia="ru-RU"/>
        </w:rPr>
        <w:t>нормативн</w:t>
      </w:r>
      <w:r w:rsidR="00761F88" w:rsidRPr="001846E2">
        <w:rPr>
          <w:rFonts w:ascii="Tahoma" w:hAnsi="Tahoma" w:cs="Tahoma"/>
          <w:sz w:val="24"/>
          <w:szCs w:val="24"/>
          <w:lang w:eastAsia="ru-RU"/>
        </w:rPr>
        <w:t>о-технически</w:t>
      </w:r>
      <w:r w:rsidR="00F43DF5" w:rsidRPr="001846E2">
        <w:rPr>
          <w:rFonts w:ascii="Tahoma" w:hAnsi="Tahoma" w:cs="Tahoma"/>
          <w:sz w:val="24"/>
          <w:szCs w:val="24"/>
          <w:lang w:eastAsia="ru-RU"/>
        </w:rPr>
        <w:t xml:space="preserve">х документах </w:t>
      </w:r>
      <w:r w:rsidRPr="001846E2">
        <w:rPr>
          <w:rFonts w:ascii="Tahoma" w:hAnsi="Tahoma" w:cs="Tahoma"/>
          <w:sz w:val="24"/>
          <w:szCs w:val="24"/>
          <w:lang w:eastAsia="ru-RU"/>
        </w:rPr>
        <w:t>ПП.</w:t>
      </w:r>
    </w:p>
    <w:p w14:paraId="0014430D" w14:textId="4A937D9C" w:rsidR="00982933" w:rsidRPr="001846E2" w:rsidRDefault="00982933" w:rsidP="002B7AD8">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Результаты осмотра лестниц и стремянок должны заносит</w:t>
      </w:r>
      <w:r w:rsidR="00C6611A" w:rsidRPr="001846E2">
        <w:rPr>
          <w:rFonts w:ascii="Tahoma" w:hAnsi="Tahoma" w:cs="Tahoma"/>
          <w:sz w:val="24"/>
          <w:szCs w:val="24"/>
          <w:lang w:eastAsia="ru-RU"/>
        </w:rPr>
        <w:t>ь</w:t>
      </w:r>
      <w:r w:rsidRPr="001846E2">
        <w:rPr>
          <w:rFonts w:ascii="Tahoma" w:hAnsi="Tahoma" w:cs="Tahoma"/>
          <w:sz w:val="24"/>
          <w:szCs w:val="24"/>
          <w:lang w:eastAsia="ru-RU"/>
        </w:rPr>
        <w:t>ся ответственн</w:t>
      </w:r>
      <w:r w:rsidR="00F43DF5" w:rsidRPr="001846E2">
        <w:rPr>
          <w:rFonts w:ascii="Tahoma" w:hAnsi="Tahoma" w:cs="Tahoma"/>
          <w:sz w:val="24"/>
          <w:szCs w:val="24"/>
          <w:lang w:eastAsia="ru-RU"/>
        </w:rPr>
        <w:t xml:space="preserve">ым лицом (назначенным </w:t>
      </w:r>
      <w:r w:rsidRPr="001846E2">
        <w:rPr>
          <w:rFonts w:ascii="Tahoma" w:hAnsi="Tahoma" w:cs="Tahoma"/>
          <w:sz w:val="24"/>
          <w:szCs w:val="24"/>
          <w:lang w:eastAsia="ru-RU"/>
        </w:rPr>
        <w:t>распоряжением)</w:t>
      </w:r>
      <w:r w:rsidR="00F43DF5" w:rsidRPr="001846E2">
        <w:rPr>
          <w:rFonts w:ascii="Tahoma" w:hAnsi="Tahoma" w:cs="Tahoma"/>
          <w:sz w:val="24"/>
          <w:szCs w:val="24"/>
          <w:lang w:eastAsia="ru-RU"/>
        </w:rPr>
        <w:t>руководителя ПП</w:t>
      </w:r>
      <w:r w:rsidRPr="001846E2">
        <w:rPr>
          <w:rFonts w:ascii="Tahoma" w:hAnsi="Tahoma" w:cs="Tahoma"/>
          <w:sz w:val="24"/>
          <w:szCs w:val="24"/>
          <w:lang w:eastAsia="ru-RU"/>
        </w:rPr>
        <w:t xml:space="preserve"> в </w:t>
      </w:r>
      <w:r w:rsidR="00A36B28" w:rsidRPr="001846E2">
        <w:rPr>
          <w:rFonts w:ascii="Tahoma" w:hAnsi="Tahoma" w:cs="Tahoma"/>
          <w:sz w:val="24"/>
          <w:szCs w:val="24"/>
          <w:lang w:eastAsia="ru-RU"/>
        </w:rPr>
        <w:t>ж</w:t>
      </w:r>
      <w:r w:rsidRPr="001846E2">
        <w:rPr>
          <w:rFonts w:ascii="Tahoma" w:hAnsi="Tahoma" w:cs="Tahoma"/>
          <w:sz w:val="24"/>
          <w:szCs w:val="24"/>
          <w:lang w:eastAsia="ru-RU"/>
        </w:rPr>
        <w:t xml:space="preserve">урнал приемки и осмотра (испытания) лестниц (стремянок). Форма </w:t>
      </w:r>
      <w:r w:rsidR="005F72CD" w:rsidRPr="001846E2">
        <w:rPr>
          <w:rFonts w:ascii="Tahoma" w:hAnsi="Tahoma" w:cs="Tahoma"/>
          <w:sz w:val="24"/>
          <w:szCs w:val="24"/>
          <w:lang w:eastAsia="ru-RU"/>
        </w:rPr>
        <w:t>ж</w:t>
      </w:r>
      <w:r w:rsidRPr="001846E2">
        <w:rPr>
          <w:rFonts w:ascii="Tahoma" w:hAnsi="Tahoma" w:cs="Tahoma"/>
          <w:sz w:val="24"/>
          <w:szCs w:val="24"/>
          <w:lang w:eastAsia="ru-RU"/>
        </w:rPr>
        <w:t>урнал</w:t>
      </w:r>
      <w:r w:rsidR="00B2071E" w:rsidRPr="001846E2">
        <w:rPr>
          <w:rFonts w:ascii="Tahoma" w:hAnsi="Tahoma" w:cs="Tahoma"/>
          <w:sz w:val="24"/>
          <w:szCs w:val="24"/>
          <w:lang w:eastAsia="ru-RU"/>
        </w:rPr>
        <w:t>а</w:t>
      </w:r>
      <w:r w:rsidRPr="001846E2">
        <w:rPr>
          <w:rFonts w:ascii="Tahoma" w:hAnsi="Tahoma" w:cs="Tahoma"/>
          <w:sz w:val="24"/>
          <w:szCs w:val="24"/>
          <w:lang w:eastAsia="ru-RU"/>
        </w:rPr>
        <w:t xml:space="preserve"> приемки и осмотра (испытания) лестниц (стремянок) приведена в </w:t>
      </w:r>
      <w:hyperlink w:anchor="ПриложениеМ" w:history="1">
        <w:r w:rsidRPr="001846E2">
          <w:rPr>
            <w:rStyle w:val="af7"/>
            <w:rFonts w:ascii="Tahoma" w:hAnsi="Tahoma" w:cs="Tahoma"/>
            <w:sz w:val="24"/>
            <w:szCs w:val="24"/>
            <w:u w:val="none"/>
            <w:lang w:eastAsia="ru-RU"/>
          </w:rPr>
          <w:t xml:space="preserve">Приложении </w:t>
        </w:r>
        <w:r w:rsidR="006745B1" w:rsidRPr="001846E2">
          <w:rPr>
            <w:rStyle w:val="af7"/>
            <w:rFonts w:ascii="Tahoma" w:hAnsi="Tahoma" w:cs="Tahoma"/>
            <w:sz w:val="24"/>
            <w:szCs w:val="24"/>
            <w:u w:val="none"/>
            <w:lang w:eastAsia="ru-RU"/>
          </w:rPr>
          <w:t>М</w:t>
        </w:r>
      </w:hyperlink>
      <w:r w:rsidR="00FD5B40" w:rsidRPr="001846E2">
        <w:rPr>
          <w:rFonts w:ascii="Tahoma" w:hAnsi="Tahoma" w:cs="Tahoma"/>
          <w:sz w:val="24"/>
          <w:szCs w:val="24"/>
          <w:lang w:eastAsia="ru-RU"/>
        </w:rPr>
        <w:t xml:space="preserve"> к настоящему Стандарту</w:t>
      </w:r>
      <w:r w:rsidRPr="001846E2">
        <w:rPr>
          <w:rFonts w:ascii="Tahoma" w:hAnsi="Tahoma" w:cs="Tahoma"/>
          <w:sz w:val="24"/>
          <w:szCs w:val="24"/>
          <w:lang w:eastAsia="ru-RU"/>
        </w:rPr>
        <w:t>.</w:t>
      </w:r>
    </w:p>
    <w:p w14:paraId="245CEFDD" w14:textId="77777777" w:rsidR="00982933" w:rsidRPr="001846E2" w:rsidRDefault="00982933" w:rsidP="002B7AD8">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Испытание лестниц и стремянок должно осуществляться по методике изготовителя.</w:t>
      </w:r>
    </w:p>
    <w:p w14:paraId="1C6AB639" w14:textId="77777777" w:rsidR="00EB1C6F" w:rsidRPr="001846E2" w:rsidRDefault="00EB1C6F" w:rsidP="002B7AD8">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На лестницах, стремянках долж</w:t>
      </w:r>
      <w:r w:rsidR="00340259" w:rsidRPr="001846E2">
        <w:rPr>
          <w:rFonts w:ascii="Tahoma" w:hAnsi="Tahoma" w:cs="Tahoma"/>
          <w:sz w:val="24"/>
          <w:szCs w:val="24"/>
          <w:lang w:eastAsia="ru-RU"/>
        </w:rPr>
        <w:t>ны указываться инвентарный номер и дата следующего</w:t>
      </w:r>
      <w:r w:rsidR="00335077" w:rsidRPr="001846E2">
        <w:rPr>
          <w:rFonts w:ascii="Tahoma" w:hAnsi="Tahoma" w:cs="Tahoma"/>
          <w:sz w:val="24"/>
          <w:szCs w:val="24"/>
          <w:lang w:eastAsia="ru-RU"/>
        </w:rPr>
        <w:t xml:space="preserve"> испытания, принадлежность к ПП</w:t>
      </w:r>
      <w:r w:rsidR="00340259" w:rsidRPr="001846E2">
        <w:rPr>
          <w:rFonts w:ascii="Tahoma" w:hAnsi="Tahoma" w:cs="Tahoma"/>
          <w:sz w:val="24"/>
          <w:szCs w:val="24"/>
          <w:lang w:eastAsia="ru-RU"/>
        </w:rPr>
        <w:t xml:space="preserve"> (ВСП).</w:t>
      </w:r>
    </w:p>
    <w:p w14:paraId="44DD6E04" w14:textId="77777777" w:rsidR="00995E33" w:rsidRPr="001846E2" w:rsidRDefault="00995E33" w:rsidP="002B7AD8">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Испытание лестниц проводят:</w:t>
      </w:r>
    </w:p>
    <w:p w14:paraId="7DD269F7" w14:textId="77777777" w:rsidR="00995E33" w:rsidRPr="001846E2" w:rsidRDefault="00995E33" w:rsidP="00387569">
      <w:pPr>
        <w:widowControl w:val="0"/>
        <w:tabs>
          <w:tab w:val="left" w:pos="709"/>
          <w:tab w:val="num" w:pos="1068"/>
          <w:tab w:val="left" w:pos="1134"/>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 xml:space="preserve">а) деревянных - 1 </w:t>
      </w:r>
      <w:r w:rsidR="00761F88" w:rsidRPr="001846E2">
        <w:rPr>
          <w:rFonts w:ascii="Tahoma" w:hAnsi="Tahoma" w:cs="Tahoma"/>
          <w:sz w:val="24"/>
          <w:szCs w:val="24"/>
          <w:lang w:eastAsia="ru-RU"/>
        </w:rPr>
        <w:t xml:space="preserve">(один) </w:t>
      </w:r>
      <w:r w:rsidRPr="001846E2">
        <w:rPr>
          <w:rFonts w:ascii="Tahoma" w:hAnsi="Tahoma" w:cs="Tahoma"/>
          <w:sz w:val="24"/>
          <w:szCs w:val="24"/>
          <w:lang w:eastAsia="ru-RU"/>
        </w:rPr>
        <w:t xml:space="preserve">раз в </w:t>
      </w:r>
      <w:r w:rsidR="002B7AD8" w:rsidRPr="001846E2">
        <w:rPr>
          <w:rFonts w:ascii="Tahoma" w:hAnsi="Tahoma" w:cs="Tahoma"/>
          <w:sz w:val="24"/>
          <w:szCs w:val="24"/>
          <w:lang w:eastAsia="ru-RU"/>
        </w:rPr>
        <w:t>6 месяцев</w:t>
      </w:r>
      <w:r w:rsidRPr="001846E2">
        <w:rPr>
          <w:rFonts w:ascii="Tahoma" w:hAnsi="Tahoma" w:cs="Tahoma"/>
          <w:sz w:val="24"/>
          <w:szCs w:val="24"/>
          <w:lang w:eastAsia="ru-RU"/>
        </w:rPr>
        <w:t>;</w:t>
      </w:r>
    </w:p>
    <w:p w14:paraId="0C3812C2" w14:textId="77777777" w:rsidR="00995E33" w:rsidRPr="001846E2" w:rsidRDefault="00995E33" w:rsidP="00387569">
      <w:pPr>
        <w:widowControl w:val="0"/>
        <w:tabs>
          <w:tab w:val="left" w:pos="709"/>
          <w:tab w:val="num" w:pos="1068"/>
          <w:tab w:val="left" w:pos="1134"/>
        </w:tabs>
        <w:spacing w:after="120" w:line="240" w:lineRule="auto"/>
        <w:ind w:firstLine="709"/>
        <w:jc w:val="both"/>
        <w:rPr>
          <w:rFonts w:ascii="Tahoma" w:hAnsi="Tahoma" w:cs="Tahoma"/>
          <w:sz w:val="24"/>
          <w:szCs w:val="24"/>
          <w:lang w:eastAsia="ru-RU"/>
        </w:rPr>
      </w:pPr>
      <w:r w:rsidRPr="001846E2">
        <w:rPr>
          <w:rFonts w:ascii="Tahoma" w:hAnsi="Tahoma" w:cs="Tahoma"/>
          <w:sz w:val="24"/>
          <w:szCs w:val="24"/>
          <w:lang w:eastAsia="ru-RU"/>
        </w:rPr>
        <w:t xml:space="preserve">б) металлических - 1 </w:t>
      </w:r>
      <w:r w:rsidR="00761F88" w:rsidRPr="001846E2">
        <w:rPr>
          <w:rFonts w:ascii="Tahoma" w:hAnsi="Tahoma" w:cs="Tahoma"/>
          <w:sz w:val="24"/>
          <w:szCs w:val="24"/>
          <w:lang w:eastAsia="ru-RU"/>
        </w:rPr>
        <w:t xml:space="preserve">(один) </w:t>
      </w:r>
      <w:r w:rsidRPr="001846E2">
        <w:rPr>
          <w:rFonts w:ascii="Tahoma" w:hAnsi="Tahoma" w:cs="Tahoma"/>
          <w:sz w:val="24"/>
          <w:szCs w:val="24"/>
          <w:lang w:eastAsia="ru-RU"/>
        </w:rPr>
        <w:t xml:space="preserve">раз в </w:t>
      </w:r>
      <w:r w:rsidR="002B7AD8" w:rsidRPr="001846E2">
        <w:rPr>
          <w:rFonts w:ascii="Tahoma" w:hAnsi="Tahoma" w:cs="Tahoma"/>
          <w:sz w:val="24"/>
          <w:szCs w:val="24"/>
          <w:lang w:eastAsia="ru-RU"/>
        </w:rPr>
        <w:t>12 месяцев</w:t>
      </w:r>
      <w:r w:rsidRPr="001846E2">
        <w:rPr>
          <w:rFonts w:ascii="Tahoma" w:hAnsi="Tahoma" w:cs="Tahoma"/>
          <w:sz w:val="24"/>
          <w:szCs w:val="24"/>
          <w:lang w:eastAsia="ru-RU"/>
        </w:rPr>
        <w:t>.</w:t>
      </w:r>
    </w:p>
    <w:p w14:paraId="180E93C3" w14:textId="77777777" w:rsidR="00982933" w:rsidRPr="001846E2" w:rsidRDefault="00982933" w:rsidP="00387569">
      <w:pPr>
        <w:pStyle w:val="afff9"/>
        <w:numPr>
          <w:ilvl w:val="0"/>
          <w:numId w:val="19"/>
        </w:numPr>
        <w:tabs>
          <w:tab w:val="left" w:pos="1134"/>
        </w:tabs>
        <w:spacing w:after="120"/>
        <w:ind w:left="0" w:firstLine="709"/>
        <w:contextualSpacing w:val="0"/>
        <w:rPr>
          <w:rFonts w:ascii="Tahoma" w:hAnsi="Tahoma"/>
          <w:b/>
          <w:vanish/>
        </w:rPr>
      </w:pPr>
      <w:r w:rsidRPr="001846E2">
        <w:rPr>
          <w:rFonts w:ascii="Tahoma" w:eastAsia="Calibri" w:hAnsi="Tahoma"/>
          <w:b/>
          <w:vanish/>
        </w:rPr>
        <w:t>Дополнительные специальные требования безопасности, предъявляемые к производству работ на высоте</w:t>
      </w:r>
    </w:p>
    <w:p w14:paraId="02476E25" w14:textId="3A7CE04B" w:rsidR="00982933" w:rsidRPr="001846E2" w:rsidRDefault="008C08E7"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Дополнительные </w:t>
      </w:r>
      <w:r w:rsidR="00517A9E" w:rsidRPr="001846E2">
        <w:rPr>
          <w:rFonts w:ascii="Tahoma" w:hAnsi="Tahoma" w:cs="Tahoma"/>
          <w:sz w:val="24"/>
          <w:szCs w:val="24"/>
          <w:lang w:eastAsia="ru-RU"/>
        </w:rPr>
        <w:t xml:space="preserve">и иные </w:t>
      </w:r>
      <w:r w:rsidRPr="001846E2">
        <w:rPr>
          <w:rFonts w:ascii="Tahoma" w:hAnsi="Tahoma" w:cs="Tahoma"/>
          <w:sz w:val="24"/>
          <w:szCs w:val="24"/>
          <w:lang w:eastAsia="ru-RU"/>
        </w:rPr>
        <w:t xml:space="preserve">специальные требования безопасности при работе на высоте, не отраженные в </w:t>
      </w:r>
      <w:r w:rsidR="00B16B0F" w:rsidRPr="001846E2">
        <w:rPr>
          <w:rFonts w:ascii="Tahoma" w:hAnsi="Tahoma" w:cs="Tahoma"/>
          <w:sz w:val="24"/>
          <w:szCs w:val="24"/>
          <w:lang w:eastAsia="ru-RU"/>
        </w:rPr>
        <w:t xml:space="preserve">настоящем </w:t>
      </w:r>
      <w:r w:rsidRPr="001846E2">
        <w:rPr>
          <w:rFonts w:ascii="Tahoma" w:hAnsi="Tahoma" w:cs="Tahoma"/>
          <w:sz w:val="24"/>
          <w:szCs w:val="24"/>
          <w:lang w:eastAsia="ru-RU"/>
        </w:rPr>
        <w:t xml:space="preserve">Стандарте, должны содержаться в ППР, ТК, </w:t>
      </w:r>
      <w:r w:rsidR="00DD2C61" w:rsidRPr="001846E2">
        <w:rPr>
          <w:rFonts w:ascii="Tahoma" w:hAnsi="Tahoma" w:cs="Tahoma"/>
          <w:sz w:val="24"/>
          <w:szCs w:val="24"/>
          <w:lang w:eastAsia="ru-RU"/>
        </w:rPr>
        <w:t>нормативно-методических</w:t>
      </w:r>
      <w:r w:rsidR="004422D2" w:rsidRPr="001846E2">
        <w:rPr>
          <w:rFonts w:ascii="Tahoma" w:hAnsi="Tahoma" w:cs="Tahoma"/>
          <w:sz w:val="24"/>
          <w:szCs w:val="24"/>
          <w:lang w:eastAsia="ru-RU"/>
        </w:rPr>
        <w:t>/</w:t>
      </w:r>
      <w:r w:rsidR="00DD2C61" w:rsidRPr="001846E2">
        <w:rPr>
          <w:rFonts w:ascii="Tahoma" w:hAnsi="Tahoma" w:cs="Tahoma"/>
          <w:sz w:val="24"/>
          <w:szCs w:val="24"/>
          <w:lang w:eastAsia="ru-RU"/>
        </w:rPr>
        <w:t xml:space="preserve"> </w:t>
      </w:r>
      <w:r w:rsidR="004422D2" w:rsidRPr="001846E2">
        <w:rPr>
          <w:rFonts w:ascii="Tahoma" w:hAnsi="Tahoma" w:cs="Tahoma"/>
          <w:sz w:val="24"/>
          <w:szCs w:val="24"/>
          <w:lang w:eastAsia="ru-RU"/>
        </w:rPr>
        <w:t xml:space="preserve">нормативно-технических </w:t>
      </w:r>
      <w:r w:rsidR="00DD2C61" w:rsidRPr="001846E2">
        <w:rPr>
          <w:rFonts w:ascii="Tahoma" w:hAnsi="Tahoma" w:cs="Tahoma"/>
          <w:sz w:val="24"/>
          <w:szCs w:val="24"/>
          <w:lang w:eastAsia="ru-RU"/>
        </w:rPr>
        <w:t xml:space="preserve">документах </w:t>
      </w:r>
      <w:r w:rsidR="00335640" w:rsidRPr="001846E2">
        <w:rPr>
          <w:rFonts w:ascii="Tahoma" w:hAnsi="Tahoma" w:cs="Tahoma"/>
          <w:sz w:val="24"/>
          <w:szCs w:val="24"/>
          <w:lang w:eastAsia="ru-RU"/>
        </w:rPr>
        <w:t>ПП</w:t>
      </w:r>
      <w:r w:rsidR="00DD2C61" w:rsidRPr="001846E2">
        <w:rPr>
          <w:rFonts w:ascii="Tahoma" w:hAnsi="Tahoma" w:cs="Tahoma"/>
          <w:sz w:val="24"/>
          <w:szCs w:val="24"/>
          <w:lang w:eastAsia="ru-RU"/>
        </w:rPr>
        <w:t xml:space="preserve">, в том числе в </w:t>
      </w:r>
      <w:r w:rsidRPr="001846E2">
        <w:rPr>
          <w:rFonts w:ascii="Tahoma" w:hAnsi="Tahoma" w:cs="Tahoma"/>
          <w:sz w:val="24"/>
          <w:szCs w:val="24"/>
          <w:lang w:eastAsia="ru-RU"/>
        </w:rPr>
        <w:t>инструкциях по охране труда</w:t>
      </w:r>
      <w:r w:rsidR="006C4040" w:rsidRPr="001846E2">
        <w:rPr>
          <w:rFonts w:ascii="Tahoma" w:hAnsi="Tahoma" w:cs="Tahoma"/>
          <w:sz w:val="24"/>
          <w:szCs w:val="24"/>
          <w:lang w:eastAsia="ru-RU"/>
        </w:rPr>
        <w:t>,</w:t>
      </w:r>
      <w:r w:rsidR="006C4040" w:rsidRPr="001846E2">
        <w:rPr>
          <w:rFonts w:ascii="Tahoma" w:hAnsi="Tahoma" w:cs="Tahoma"/>
          <w:bCs/>
          <w:sz w:val="24"/>
          <w:szCs w:val="24"/>
          <w:lang w:eastAsia="ru-RU"/>
        </w:rPr>
        <w:t xml:space="preserve"> в которых определяются требования безопасности при работах на высоте</w:t>
      </w:r>
      <w:r w:rsidR="00982933" w:rsidRPr="001846E2">
        <w:rPr>
          <w:rFonts w:ascii="Tahoma" w:hAnsi="Tahoma" w:cs="Tahoma"/>
          <w:sz w:val="24"/>
          <w:szCs w:val="24"/>
          <w:lang w:eastAsia="ru-RU"/>
        </w:rPr>
        <w:t>.</w:t>
      </w:r>
    </w:p>
    <w:p w14:paraId="09592DCD" w14:textId="2B106552"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Требования безопасной эксплуатации оборудования, механизмов, средств малой механизации, ручного инструмента при работе на высоте должны содержаться в</w:t>
      </w:r>
      <w:r w:rsidR="00DD2C61" w:rsidRPr="001846E2">
        <w:rPr>
          <w:rFonts w:ascii="Tahoma" w:hAnsi="Tahoma" w:cs="Tahoma"/>
          <w:sz w:val="24"/>
          <w:szCs w:val="24"/>
          <w:lang w:eastAsia="ru-RU"/>
        </w:rPr>
        <w:t xml:space="preserve"> нормативно-методических</w:t>
      </w:r>
      <w:r w:rsidR="004422D2" w:rsidRPr="001846E2">
        <w:rPr>
          <w:rFonts w:ascii="Tahoma" w:hAnsi="Tahoma" w:cs="Tahoma"/>
          <w:sz w:val="24"/>
          <w:szCs w:val="24"/>
          <w:lang w:eastAsia="ru-RU"/>
        </w:rPr>
        <w:t xml:space="preserve">/ нормативно-технических </w:t>
      </w:r>
      <w:r w:rsidR="00DD2C61" w:rsidRPr="001846E2">
        <w:rPr>
          <w:rFonts w:ascii="Tahoma" w:hAnsi="Tahoma" w:cs="Tahoma"/>
          <w:sz w:val="24"/>
          <w:szCs w:val="24"/>
          <w:lang w:eastAsia="ru-RU"/>
        </w:rPr>
        <w:t xml:space="preserve">документах </w:t>
      </w:r>
      <w:r w:rsidR="00335640" w:rsidRPr="001846E2">
        <w:rPr>
          <w:rFonts w:ascii="Tahoma" w:hAnsi="Tahoma" w:cs="Tahoma"/>
          <w:sz w:val="24"/>
          <w:szCs w:val="24"/>
          <w:lang w:eastAsia="ru-RU"/>
        </w:rPr>
        <w:t>ПП</w:t>
      </w:r>
      <w:r w:rsidR="00DD2C61" w:rsidRPr="001846E2">
        <w:rPr>
          <w:rFonts w:ascii="Tahoma" w:hAnsi="Tahoma" w:cs="Tahoma"/>
          <w:sz w:val="24"/>
          <w:szCs w:val="24"/>
          <w:lang w:eastAsia="ru-RU"/>
        </w:rPr>
        <w:t>, в том числе в</w:t>
      </w:r>
      <w:r w:rsidRPr="001846E2">
        <w:rPr>
          <w:rFonts w:ascii="Tahoma" w:hAnsi="Tahoma" w:cs="Tahoma"/>
          <w:sz w:val="24"/>
          <w:szCs w:val="24"/>
          <w:lang w:eastAsia="ru-RU"/>
        </w:rPr>
        <w:t xml:space="preserve"> инструкциях по охране труда</w:t>
      </w:r>
      <w:r w:rsidR="006C4040" w:rsidRPr="001846E2">
        <w:rPr>
          <w:rFonts w:ascii="Tahoma" w:hAnsi="Tahoma" w:cs="Tahoma"/>
          <w:sz w:val="24"/>
          <w:szCs w:val="24"/>
          <w:lang w:eastAsia="ru-RU"/>
        </w:rPr>
        <w:t>,</w:t>
      </w:r>
      <w:r w:rsidR="006C4040" w:rsidRPr="001846E2">
        <w:rPr>
          <w:rFonts w:ascii="Tahoma" w:hAnsi="Tahoma" w:cs="Tahoma"/>
          <w:bCs/>
          <w:sz w:val="24"/>
          <w:szCs w:val="24"/>
          <w:lang w:eastAsia="ru-RU"/>
        </w:rPr>
        <w:t xml:space="preserve"> в которых определяются требования безопасности при работах на высоте</w:t>
      </w:r>
      <w:r w:rsidRPr="001846E2">
        <w:rPr>
          <w:rFonts w:ascii="Tahoma" w:hAnsi="Tahoma" w:cs="Tahoma"/>
          <w:sz w:val="24"/>
          <w:szCs w:val="24"/>
          <w:lang w:eastAsia="ru-RU"/>
        </w:rPr>
        <w:t>.</w:t>
      </w:r>
    </w:p>
    <w:p w14:paraId="2F2463C4" w14:textId="77777777" w:rsidR="00982933" w:rsidRPr="001846E2" w:rsidRDefault="00982933" w:rsidP="00387569">
      <w:pPr>
        <w:pStyle w:val="afff9"/>
        <w:numPr>
          <w:ilvl w:val="0"/>
          <w:numId w:val="19"/>
        </w:numPr>
        <w:tabs>
          <w:tab w:val="left" w:pos="1134"/>
        </w:tabs>
        <w:spacing w:after="120"/>
        <w:ind w:left="0" w:firstLine="709"/>
        <w:contextualSpacing w:val="0"/>
        <w:rPr>
          <w:rFonts w:ascii="Tahoma" w:hAnsi="Tahoma"/>
          <w:b/>
          <w:vanish/>
        </w:rPr>
      </w:pPr>
      <w:r w:rsidRPr="001846E2">
        <w:rPr>
          <w:rFonts w:ascii="Tahoma" w:eastAsia="Calibri" w:hAnsi="Tahoma"/>
          <w:b/>
          <w:vanish/>
        </w:rPr>
        <w:t>Регистрация, учет и хранение Записей</w:t>
      </w:r>
      <w:r w:rsidR="00340259" w:rsidRPr="001846E2">
        <w:rPr>
          <w:rFonts w:ascii="Tahoma" w:eastAsia="Calibri" w:hAnsi="Tahoma"/>
          <w:b/>
          <w:vanish/>
        </w:rPr>
        <w:t>.</w:t>
      </w:r>
    </w:p>
    <w:p w14:paraId="22143537"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Регистрацию, учет и хранение </w:t>
      </w:r>
      <w:r w:rsidR="005F72CD" w:rsidRPr="001846E2">
        <w:rPr>
          <w:rFonts w:ascii="Tahoma" w:hAnsi="Tahoma" w:cs="Tahoma"/>
          <w:sz w:val="24"/>
          <w:szCs w:val="24"/>
          <w:lang w:eastAsia="ru-RU"/>
        </w:rPr>
        <w:t>з</w:t>
      </w:r>
      <w:r w:rsidRPr="001846E2">
        <w:rPr>
          <w:rFonts w:ascii="Tahoma" w:hAnsi="Tahoma" w:cs="Tahoma"/>
          <w:sz w:val="24"/>
          <w:szCs w:val="24"/>
          <w:lang w:eastAsia="ru-RU"/>
        </w:rPr>
        <w:t>аписей осуществляют ОП</w:t>
      </w:r>
      <w:r w:rsidR="003D54AF" w:rsidRPr="001846E2">
        <w:rPr>
          <w:rFonts w:ascii="Tahoma" w:hAnsi="Tahoma" w:cs="Tahoma"/>
          <w:sz w:val="24"/>
          <w:szCs w:val="24"/>
          <w:lang w:eastAsia="ru-RU"/>
        </w:rPr>
        <w:t>,</w:t>
      </w:r>
      <w:r w:rsidRPr="001846E2">
        <w:rPr>
          <w:rFonts w:ascii="Tahoma" w:hAnsi="Tahoma" w:cs="Tahoma"/>
          <w:sz w:val="24"/>
          <w:szCs w:val="24"/>
          <w:lang w:eastAsia="ru-RU"/>
        </w:rPr>
        <w:t xml:space="preserve"> ПП </w:t>
      </w:r>
      <w:r w:rsidR="003D54AF" w:rsidRPr="001846E2">
        <w:rPr>
          <w:rFonts w:ascii="Tahoma" w:hAnsi="Tahoma" w:cs="Tahoma"/>
          <w:sz w:val="24"/>
          <w:szCs w:val="24"/>
          <w:lang w:eastAsia="ru-RU"/>
        </w:rPr>
        <w:t xml:space="preserve">и ВСП </w:t>
      </w:r>
      <w:r w:rsidRPr="001846E2">
        <w:rPr>
          <w:rFonts w:ascii="Tahoma" w:hAnsi="Tahoma" w:cs="Tahoma"/>
          <w:sz w:val="24"/>
          <w:szCs w:val="24"/>
          <w:lang w:eastAsia="ru-RU"/>
        </w:rPr>
        <w:t xml:space="preserve">в соответствии с </w:t>
      </w:r>
      <w:r w:rsidRPr="001846E2">
        <w:rPr>
          <w:rFonts w:ascii="Tahoma" w:hAnsi="Tahoma" w:cs="Tahoma"/>
          <w:bCs/>
          <w:sz w:val="24"/>
          <w:szCs w:val="24"/>
          <w:lang w:eastAsia="ru-RU"/>
        </w:rPr>
        <w:t xml:space="preserve">СТО КИСМ 140-001-2010 </w:t>
      </w:r>
      <w:r w:rsidR="004422D2" w:rsidRPr="001846E2">
        <w:rPr>
          <w:rFonts w:ascii="Tahoma" w:hAnsi="Tahoma" w:cs="Tahoma"/>
          <w:bCs/>
          <w:sz w:val="24"/>
          <w:szCs w:val="24"/>
          <w:lang w:eastAsia="ru-RU"/>
        </w:rPr>
        <w:t>«</w:t>
      </w:r>
      <w:r w:rsidR="008D461D" w:rsidRPr="001846E2">
        <w:rPr>
          <w:rFonts w:ascii="Tahoma" w:hAnsi="Tahoma" w:cs="Tahoma"/>
          <w:bCs/>
          <w:sz w:val="24"/>
          <w:szCs w:val="24"/>
          <w:lang w:eastAsia="ru-RU"/>
        </w:rPr>
        <w:t>Управление документами Корпоративной интегрированной системы менеджмента в области качества, экологии, промышленной безопасности и охраны труда. Общие положения</w:t>
      </w:r>
      <w:r w:rsidR="004422D2" w:rsidRPr="001846E2">
        <w:rPr>
          <w:rFonts w:ascii="Tahoma" w:hAnsi="Tahoma" w:cs="Tahoma"/>
          <w:bCs/>
          <w:sz w:val="24"/>
          <w:szCs w:val="24"/>
          <w:lang w:eastAsia="ru-RU"/>
        </w:rPr>
        <w:t>»</w:t>
      </w:r>
      <w:r w:rsidR="008D461D" w:rsidRPr="001846E2">
        <w:rPr>
          <w:rFonts w:ascii="Tahoma" w:hAnsi="Tahoma" w:cs="Tahoma"/>
          <w:bCs/>
          <w:sz w:val="24"/>
          <w:szCs w:val="24"/>
          <w:lang w:eastAsia="ru-RU"/>
        </w:rPr>
        <w:t xml:space="preserve"> </w:t>
      </w:r>
      <w:r w:rsidRPr="001846E2">
        <w:rPr>
          <w:rFonts w:ascii="Tahoma" w:hAnsi="Tahoma" w:cs="Tahoma"/>
          <w:bCs/>
          <w:sz w:val="24"/>
          <w:szCs w:val="24"/>
          <w:lang w:eastAsia="ru-RU"/>
        </w:rPr>
        <w:t>и/</w:t>
      </w:r>
      <w:r w:rsidRPr="001846E2">
        <w:rPr>
          <w:rFonts w:ascii="Tahoma" w:hAnsi="Tahoma" w:cs="Tahoma"/>
          <w:sz w:val="24"/>
          <w:szCs w:val="24"/>
          <w:lang w:eastAsia="ru-RU"/>
        </w:rPr>
        <w:t>или в соответствии с нормативными документами, действующими в ОП.</w:t>
      </w:r>
    </w:p>
    <w:p w14:paraId="7C4A3EBE" w14:textId="77777777"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rPr>
        <w:t>Записями являются:</w:t>
      </w:r>
    </w:p>
    <w:p w14:paraId="4755EEF7" w14:textId="77777777" w:rsidR="00982933" w:rsidRPr="001846E2" w:rsidRDefault="00982933" w:rsidP="00387569">
      <w:pPr>
        <w:numPr>
          <w:ilvl w:val="0"/>
          <w:numId w:val="17"/>
        </w:numPr>
        <w:tabs>
          <w:tab w:val="left" w:pos="851"/>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lastRenderedPageBreak/>
        <w:t>Наряды – допуски на производство работ повышенной опасности;</w:t>
      </w:r>
    </w:p>
    <w:p w14:paraId="46BD61F5" w14:textId="77777777" w:rsidR="00982933" w:rsidRPr="001846E2" w:rsidRDefault="00982933" w:rsidP="00387569">
      <w:pPr>
        <w:numPr>
          <w:ilvl w:val="0"/>
          <w:numId w:val="17"/>
        </w:numPr>
        <w:tabs>
          <w:tab w:val="left" w:pos="851"/>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Карты учета, идентификации и эксплуатации;</w:t>
      </w:r>
    </w:p>
    <w:p w14:paraId="6A63C0E1" w14:textId="77777777" w:rsidR="00982933" w:rsidRPr="001846E2" w:rsidRDefault="00982933" w:rsidP="00387569">
      <w:pPr>
        <w:numPr>
          <w:ilvl w:val="0"/>
          <w:numId w:val="17"/>
        </w:numPr>
        <w:tabs>
          <w:tab w:val="left" w:pos="851"/>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Журналы приемки и осмотра лесов и подмостей;</w:t>
      </w:r>
    </w:p>
    <w:p w14:paraId="0FEB5F84" w14:textId="77777777" w:rsidR="00982933" w:rsidRPr="001846E2" w:rsidRDefault="00982933" w:rsidP="00387569">
      <w:pPr>
        <w:numPr>
          <w:ilvl w:val="0"/>
          <w:numId w:val="17"/>
        </w:numPr>
        <w:tabs>
          <w:tab w:val="left" w:pos="851"/>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 xml:space="preserve">Журналы выдачи </w:t>
      </w:r>
      <w:r w:rsidR="0070213B" w:rsidRPr="001846E2">
        <w:rPr>
          <w:rFonts w:ascii="Tahoma" w:hAnsi="Tahoma" w:cs="Tahoma"/>
          <w:sz w:val="24"/>
          <w:szCs w:val="24"/>
          <w:lang w:eastAsia="ru-RU"/>
        </w:rPr>
        <w:t>СИЗ</w:t>
      </w:r>
      <w:r w:rsidRPr="001846E2">
        <w:rPr>
          <w:rFonts w:ascii="Tahoma" w:hAnsi="Tahoma" w:cs="Tahoma"/>
          <w:sz w:val="24"/>
          <w:szCs w:val="24"/>
          <w:lang w:eastAsia="ru-RU"/>
        </w:rPr>
        <w:t xml:space="preserve"> от падения с высоты;</w:t>
      </w:r>
    </w:p>
    <w:p w14:paraId="53BC1462" w14:textId="77777777" w:rsidR="00982933" w:rsidRPr="001846E2" w:rsidRDefault="00982933" w:rsidP="00387569">
      <w:pPr>
        <w:numPr>
          <w:ilvl w:val="0"/>
          <w:numId w:val="17"/>
        </w:numPr>
        <w:tabs>
          <w:tab w:val="left" w:pos="851"/>
        </w:tabs>
        <w:spacing w:after="120" w:line="240" w:lineRule="auto"/>
        <w:ind w:left="0" w:firstLine="709"/>
        <w:jc w:val="both"/>
        <w:rPr>
          <w:rFonts w:ascii="Tahoma" w:hAnsi="Tahoma" w:cs="Tahoma"/>
          <w:sz w:val="24"/>
          <w:szCs w:val="24"/>
          <w:lang w:eastAsia="ru-RU"/>
        </w:rPr>
      </w:pPr>
      <w:r w:rsidRPr="001846E2">
        <w:rPr>
          <w:rFonts w:ascii="Tahoma" w:hAnsi="Tahoma" w:cs="Tahoma"/>
          <w:sz w:val="24"/>
          <w:szCs w:val="24"/>
          <w:lang w:eastAsia="ru-RU"/>
        </w:rPr>
        <w:t>Журналы приемки и осмотра (испытания) лестниц (стремянок).</w:t>
      </w:r>
    </w:p>
    <w:p w14:paraId="7166CDBD" w14:textId="77777777" w:rsidR="007B584B" w:rsidRPr="001846E2" w:rsidRDefault="007B584B" w:rsidP="007B584B">
      <w:pPr>
        <w:numPr>
          <w:ilvl w:val="0"/>
          <w:numId w:val="18"/>
        </w:numPr>
        <w:tabs>
          <w:tab w:val="left" w:pos="709"/>
          <w:tab w:val="left" w:pos="1134"/>
        </w:tabs>
        <w:spacing w:after="120" w:line="240" w:lineRule="auto"/>
        <w:ind w:left="0" w:firstLine="709"/>
        <w:jc w:val="both"/>
        <w:outlineLvl w:val="0"/>
        <w:rPr>
          <w:rFonts w:ascii="Tahoma" w:hAnsi="Tahoma" w:cs="Tahoma"/>
          <w:b/>
          <w:bCs/>
          <w:sz w:val="24"/>
          <w:szCs w:val="24"/>
          <w:lang w:eastAsia="ru-RU"/>
        </w:rPr>
      </w:pPr>
      <w:bookmarkStart w:id="34" w:name="_Toc78904445"/>
      <w:r w:rsidRPr="001846E2">
        <w:rPr>
          <w:rFonts w:ascii="Tahoma" w:hAnsi="Tahoma" w:cs="Tahoma"/>
          <w:b/>
          <w:bCs/>
          <w:sz w:val="24"/>
          <w:szCs w:val="24"/>
          <w:lang w:eastAsia="ru-RU"/>
        </w:rPr>
        <w:t>Ответственность</w:t>
      </w:r>
      <w:bookmarkEnd w:id="34"/>
    </w:p>
    <w:p w14:paraId="0FEFB935" w14:textId="77777777" w:rsidR="00982933" w:rsidRPr="001846E2" w:rsidRDefault="00982933" w:rsidP="00387569">
      <w:pPr>
        <w:pStyle w:val="afff9"/>
        <w:numPr>
          <w:ilvl w:val="0"/>
          <w:numId w:val="19"/>
        </w:numPr>
        <w:tabs>
          <w:tab w:val="left" w:pos="1134"/>
        </w:tabs>
        <w:suppressAutoHyphens/>
        <w:spacing w:after="120"/>
        <w:ind w:left="0" w:firstLine="709"/>
        <w:contextualSpacing w:val="0"/>
        <w:rPr>
          <w:rFonts w:ascii="Tahoma" w:hAnsi="Tahoma"/>
          <w:b/>
          <w:vanish/>
        </w:rPr>
      </w:pPr>
      <w:r w:rsidRPr="001846E2">
        <w:rPr>
          <w:rFonts w:ascii="Tahoma" w:eastAsia="Calibri" w:hAnsi="Tahoma"/>
          <w:b/>
          <w:vanish/>
        </w:rPr>
        <w:t>Ответственность</w:t>
      </w:r>
    </w:p>
    <w:p w14:paraId="7AA0EF4E" w14:textId="576E384C" w:rsidR="00982933" w:rsidRPr="001846E2" w:rsidRDefault="00982933" w:rsidP="00387569">
      <w:pPr>
        <w:numPr>
          <w:ilvl w:val="1"/>
          <w:numId w:val="19"/>
        </w:numPr>
        <w:tabs>
          <w:tab w:val="left" w:pos="1134"/>
        </w:tabs>
        <w:spacing w:after="120" w:line="240" w:lineRule="auto"/>
        <w:ind w:left="0" w:firstLine="709"/>
        <w:jc w:val="both"/>
        <w:rPr>
          <w:rFonts w:ascii="Tahoma" w:hAnsi="Tahoma" w:cs="Tahoma"/>
          <w:snapToGrid w:val="0"/>
          <w:sz w:val="24"/>
          <w:szCs w:val="24"/>
          <w:lang w:eastAsia="ru-RU"/>
        </w:rPr>
      </w:pPr>
      <w:r w:rsidRPr="001846E2">
        <w:rPr>
          <w:rFonts w:ascii="Tahoma" w:hAnsi="Tahoma" w:cs="Tahoma"/>
          <w:sz w:val="24"/>
          <w:szCs w:val="24"/>
        </w:rPr>
        <w:t>Ответственность за соблюдение требований настоящего Станда</w:t>
      </w:r>
      <w:r w:rsidR="00F43DF5" w:rsidRPr="001846E2">
        <w:rPr>
          <w:rFonts w:ascii="Tahoma" w:hAnsi="Tahoma" w:cs="Tahoma"/>
          <w:sz w:val="24"/>
          <w:szCs w:val="24"/>
        </w:rPr>
        <w:t>рта несут руководители ВСП/ПП</w:t>
      </w:r>
      <w:r w:rsidRPr="001846E2">
        <w:rPr>
          <w:rFonts w:ascii="Tahoma" w:hAnsi="Tahoma" w:cs="Tahoma"/>
          <w:sz w:val="24"/>
          <w:szCs w:val="24"/>
        </w:rPr>
        <w:t>, а также иные лица, в должностные обязанности которых входит осуществление мероприятий в соответствии с настоящим Стандартом.</w:t>
      </w:r>
    </w:p>
    <w:p w14:paraId="0B09875D" w14:textId="77777777" w:rsidR="00CC2BD3" w:rsidRPr="001846E2" w:rsidRDefault="00CC2BD3" w:rsidP="00387569">
      <w:pPr>
        <w:numPr>
          <w:ilvl w:val="1"/>
          <w:numId w:val="19"/>
        </w:numPr>
        <w:tabs>
          <w:tab w:val="left" w:pos="1134"/>
        </w:tabs>
        <w:spacing w:after="120" w:line="240" w:lineRule="auto"/>
        <w:ind w:left="0" w:firstLine="709"/>
        <w:jc w:val="both"/>
        <w:rPr>
          <w:rFonts w:ascii="Tahoma" w:hAnsi="Tahoma" w:cs="Tahoma"/>
          <w:snapToGrid w:val="0"/>
          <w:sz w:val="24"/>
          <w:szCs w:val="24"/>
          <w:lang w:eastAsia="ru-RU"/>
        </w:rPr>
      </w:pPr>
      <w:r w:rsidRPr="001846E2">
        <w:rPr>
          <w:rFonts w:ascii="Tahoma" w:hAnsi="Tahoma" w:cs="Tahoma"/>
          <w:snapToGrid w:val="0"/>
          <w:sz w:val="24"/>
          <w:szCs w:val="24"/>
          <w:lang w:eastAsia="ru-RU"/>
        </w:rPr>
        <w:t>Ответственность за осуществление ко</w:t>
      </w:r>
      <w:r w:rsidR="00490D67" w:rsidRPr="001846E2">
        <w:rPr>
          <w:rFonts w:ascii="Tahoma" w:hAnsi="Tahoma" w:cs="Tahoma"/>
          <w:snapToGrid w:val="0"/>
          <w:sz w:val="24"/>
          <w:szCs w:val="24"/>
          <w:lang w:eastAsia="ru-RU"/>
        </w:rPr>
        <w:t xml:space="preserve">нтроля исполнения требований настоящего Стандарта несет </w:t>
      </w:r>
      <w:r w:rsidR="00A75B00" w:rsidRPr="001846E2">
        <w:rPr>
          <w:rFonts w:ascii="Tahoma" w:hAnsi="Tahoma" w:cs="Tahoma"/>
          <w:snapToGrid w:val="0"/>
          <w:sz w:val="24"/>
          <w:szCs w:val="24"/>
          <w:lang w:eastAsia="ru-RU"/>
        </w:rPr>
        <w:t>Вице-президент по экологии и промышленной безопасности</w:t>
      </w:r>
      <w:r w:rsidR="00490D67" w:rsidRPr="001846E2">
        <w:rPr>
          <w:rFonts w:ascii="Tahoma" w:hAnsi="Tahoma" w:cs="Tahoma"/>
          <w:snapToGrid w:val="0"/>
          <w:sz w:val="24"/>
          <w:szCs w:val="24"/>
          <w:lang w:eastAsia="ru-RU"/>
        </w:rPr>
        <w:t>.</w:t>
      </w:r>
    </w:p>
    <w:p w14:paraId="079AB05D" w14:textId="550B7822" w:rsidR="00490D67" w:rsidRPr="001846E2" w:rsidRDefault="00490D67" w:rsidP="00387569">
      <w:pPr>
        <w:numPr>
          <w:ilvl w:val="1"/>
          <w:numId w:val="19"/>
        </w:numPr>
        <w:tabs>
          <w:tab w:val="left" w:pos="1134"/>
        </w:tabs>
        <w:spacing w:after="120" w:line="240" w:lineRule="auto"/>
        <w:ind w:left="0" w:firstLine="709"/>
        <w:jc w:val="both"/>
        <w:rPr>
          <w:rFonts w:ascii="Tahoma" w:hAnsi="Tahoma" w:cs="Tahoma"/>
          <w:snapToGrid w:val="0"/>
          <w:sz w:val="24"/>
          <w:szCs w:val="24"/>
          <w:lang w:eastAsia="ru-RU"/>
        </w:rPr>
      </w:pPr>
      <w:r w:rsidRPr="001846E2">
        <w:rPr>
          <w:rFonts w:ascii="Tahoma" w:hAnsi="Tahoma" w:cs="Tahoma"/>
          <w:snapToGrid w:val="0"/>
          <w:sz w:val="24"/>
          <w:szCs w:val="24"/>
          <w:lang w:eastAsia="ru-RU"/>
        </w:rPr>
        <w:t xml:space="preserve">Ответственность за несвоевременное внесение изменений и дополнений в настоящий Стандарт несет </w:t>
      </w:r>
      <w:r w:rsidR="00F43DF5" w:rsidRPr="001846E2">
        <w:rPr>
          <w:rFonts w:ascii="Tahoma" w:hAnsi="Tahoma" w:cs="Tahoma"/>
          <w:snapToGrid w:val="0"/>
          <w:sz w:val="24"/>
          <w:szCs w:val="24"/>
          <w:lang w:eastAsia="ru-RU"/>
        </w:rPr>
        <w:t>начальник отдела промышленной безопасности, охраны труда и экологии</w:t>
      </w:r>
      <w:r w:rsidRPr="001846E2">
        <w:rPr>
          <w:rFonts w:ascii="Tahoma" w:hAnsi="Tahoma" w:cs="Tahoma"/>
          <w:snapToGrid w:val="0"/>
          <w:sz w:val="24"/>
          <w:szCs w:val="24"/>
          <w:lang w:eastAsia="ru-RU"/>
        </w:rPr>
        <w:t>.</w:t>
      </w:r>
      <w:r w:rsidR="006D3F4F" w:rsidRPr="001846E2">
        <w:rPr>
          <w:rFonts w:ascii="Tahoma" w:hAnsi="Tahoma" w:cs="Tahoma"/>
          <w:snapToGrid w:val="0"/>
          <w:sz w:val="24"/>
          <w:szCs w:val="24"/>
          <w:lang w:eastAsia="ru-RU"/>
        </w:rPr>
        <w:t xml:space="preserve"> </w:t>
      </w:r>
    </w:p>
    <w:p w14:paraId="546C8E64" w14:textId="77777777" w:rsidR="00B05B32" w:rsidRPr="001846E2" w:rsidRDefault="00B05B32" w:rsidP="00387569">
      <w:pPr>
        <w:numPr>
          <w:ilvl w:val="1"/>
          <w:numId w:val="19"/>
        </w:numPr>
        <w:tabs>
          <w:tab w:val="left" w:pos="1134"/>
        </w:tabs>
        <w:spacing w:after="120" w:line="240" w:lineRule="auto"/>
        <w:ind w:left="0" w:firstLine="709"/>
        <w:jc w:val="both"/>
        <w:rPr>
          <w:rFonts w:ascii="Tahoma" w:hAnsi="Tahoma"/>
          <w:b/>
          <w:sz w:val="24"/>
        </w:rPr>
        <w:sectPr w:rsidR="00B05B32" w:rsidRPr="001846E2" w:rsidSect="0021132A">
          <w:headerReference w:type="default" r:id="rId9"/>
          <w:footerReference w:type="default" r:id="rId10"/>
          <w:pgSz w:w="11906" w:h="16838" w:code="9"/>
          <w:pgMar w:top="1134" w:right="1133" w:bottom="1134" w:left="1701" w:header="567" w:footer="567" w:gutter="0"/>
          <w:pgBorders w:display="firstPage" w:offsetFrom="page">
            <w:top w:val="single" w:sz="6" w:space="24" w:color="auto"/>
            <w:left w:val="single" w:sz="6" w:space="24" w:color="auto"/>
            <w:bottom w:val="single" w:sz="6" w:space="24" w:color="auto"/>
            <w:right w:val="single" w:sz="6" w:space="24" w:color="auto"/>
          </w:pgBorders>
          <w:cols w:space="720"/>
          <w:titlePg/>
          <w:docGrid w:linePitch="326"/>
        </w:sectPr>
      </w:pPr>
    </w:p>
    <w:p w14:paraId="639F6B6B" w14:textId="77777777" w:rsidR="00E204C8" w:rsidRPr="001846E2" w:rsidRDefault="00982933" w:rsidP="00D323E8">
      <w:pPr>
        <w:tabs>
          <w:tab w:val="left" w:pos="709"/>
          <w:tab w:val="left" w:pos="1134"/>
        </w:tabs>
        <w:spacing w:after="120" w:line="240" w:lineRule="auto"/>
        <w:ind w:left="567"/>
        <w:jc w:val="right"/>
        <w:outlineLvl w:val="0"/>
        <w:rPr>
          <w:rFonts w:ascii="Tahoma" w:hAnsi="Tahoma" w:cs="Tahoma"/>
          <w:bCs/>
          <w:sz w:val="24"/>
          <w:szCs w:val="24"/>
        </w:rPr>
      </w:pPr>
      <w:bookmarkStart w:id="35" w:name="ПриложениеА"/>
      <w:bookmarkStart w:id="36" w:name="_Toc78904446"/>
      <w:r w:rsidRPr="001846E2">
        <w:rPr>
          <w:rFonts w:ascii="Tahoma" w:hAnsi="Tahoma" w:cs="Tahoma"/>
          <w:b/>
          <w:bCs/>
          <w:sz w:val="24"/>
          <w:szCs w:val="24"/>
        </w:rPr>
        <w:lastRenderedPageBreak/>
        <w:t>Приложение А</w:t>
      </w:r>
      <w:bookmarkEnd w:id="35"/>
      <w:r w:rsidR="00E204C8" w:rsidRPr="001846E2">
        <w:rPr>
          <w:rFonts w:ascii="Tahoma" w:hAnsi="Tahoma" w:cs="Tahoma"/>
          <w:b/>
          <w:bCs/>
          <w:sz w:val="24"/>
          <w:szCs w:val="24"/>
        </w:rPr>
        <w:br/>
      </w:r>
      <w:r w:rsidR="00E204C8" w:rsidRPr="001846E2">
        <w:rPr>
          <w:rFonts w:ascii="Tahoma" w:hAnsi="Tahoma" w:cs="Tahoma"/>
          <w:bCs/>
          <w:sz w:val="24"/>
          <w:szCs w:val="24"/>
        </w:rPr>
        <w:t>(справочное)</w:t>
      </w:r>
      <w:bookmarkEnd w:id="36"/>
    </w:p>
    <w:p w14:paraId="75E8C095" w14:textId="77777777" w:rsidR="00982933" w:rsidRPr="001846E2" w:rsidRDefault="00E204C8" w:rsidP="00387569">
      <w:pPr>
        <w:tabs>
          <w:tab w:val="left" w:pos="709"/>
          <w:tab w:val="left" w:pos="1134"/>
        </w:tabs>
        <w:spacing w:after="120" w:line="240" w:lineRule="auto"/>
        <w:ind w:left="567"/>
        <w:jc w:val="center"/>
        <w:outlineLvl w:val="0"/>
        <w:rPr>
          <w:rFonts w:ascii="Tahoma" w:hAnsi="Tahoma" w:cs="Tahoma"/>
          <w:b/>
          <w:bCs/>
          <w:sz w:val="24"/>
          <w:szCs w:val="24"/>
        </w:rPr>
      </w:pPr>
      <w:r w:rsidRPr="001846E2">
        <w:rPr>
          <w:rFonts w:ascii="Tahoma" w:hAnsi="Tahoma" w:cs="Tahoma"/>
          <w:bCs/>
          <w:sz w:val="24"/>
          <w:szCs w:val="24"/>
        </w:rPr>
        <w:br/>
      </w:r>
      <w:bookmarkStart w:id="37" w:name="_Toc78904447"/>
      <w:r w:rsidRPr="001846E2">
        <w:rPr>
          <w:rFonts w:ascii="Tahoma" w:hAnsi="Tahoma" w:cs="Tahoma"/>
          <w:b/>
          <w:bCs/>
          <w:sz w:val="24"/>
          <w:szCs w:val="24"/>
        </w:rPr>
        <w:t>Причины, усугубляющие тяжесть возможных последствий</w:t>
      </w:r>
      <w:bookmarkEnd w:id="37"/>
    </w:p>
    <w:p w14:paraId="7D3116BA" w14:textId="77777777" w:rsidR="00982933" w:rsidRPr="001846E2" w:rsidRDefault="00982933" w:rsidP="00744696">
      <w:pPr>
        <w:spacing w:after="0" w:line="240" w:lineRule="auto"/>
        <w:jc w:val="center"/>
        <w:rPr>
          <w:rFonts w:ascii="Tahoma" w:hAnsi="Tahoma" w:cs="Tahoma"/>
          <w:b/>
          <w:sz w:val="24"/>
          <w:szCs w:val="24"/>
        </w:rPr>
      </w:pPr>
    </w:p>
    <w:p w14:paraId="5F41CE7C" w14:textId="77777777" w:rsidR="00982933" w:rsidRPr="001846E2" w:rsidRDefault="005F72CD" w:rsidP="00AB1AD0">
      <w:pPr>
        <w:spacing w:after="0" w:line="240" w:lineRule="auto"/>
        <w:jc w:val="both"/>
        <w:rPr>
          <w:rFonts w:ascii="Tahoma" w:hAnsi="Tahoma" w:cs="Tahoma"/>
          <w:sz w:val="24"/>
          <w:szCs w:val="24"/>
        </w:rPr>
      </w:pPr>
      <w:r w:rsidRPr="001846E2">
        <w:rPr>
          <w:rFonts w:ascii="Tahoma" w:hAnsi="Tahoma" w:cs="Tahoma"/>
          <w:noProof/>
          <w:lang w:eastAsia="ru-RU"/>
        </w:rPr>
        <w:drawing>
          <wp:inline distT="0" distB="0" distL="0" distR="0" wp14:anchorId="135B92B1" wp14:editId="3B174294">
            <wp:extent cx="2847975" cy="26193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47975" cy="2619375"/>
                    </a:xfrm>
                    <a:prstGeom prst="rect">
                      <a:avLst/>
                    </a:prstGeom>
                    <a:noFill/>
                    <a:ln>
                      <a:noFill/>
                    </a:ln>
                  </pic:spPr>
                </pic:pic>
              </a:graphicData>
            </a:graphic>
          </wp:inline>
        </w:drawing>
      </w:r>
    </w:p>
    <w:p w14:paraId="7A9B610E" w14:textId="77777777" w:rsidR="00982933" w:rsidRPr="001846E2" w:rsidRDefault="00982933" w:rsidP="00AB1AD0">
      <w:pPr>
        <w:spacing w:after="0" w:line="240" w:lineRule="auto"/>
        <w:jc w:val="both"/>
        <w:rPr>
          <w:rFonts w:ascii="Tahoma" w:hAnsi="Tahoma" w:cs="Tahoma"/>
          <w:sz w:val="24"/>
          <w:szCs w:val="24"/>
        </w:rPr>
      </w:pPr>
      <w:r w:rsidRPr="001846E2">
        <w:rPr>
          <w:rFonts w:ascii="Tahoma" w:hAnsi="Tahoma" w:cs="Tahoma"/>
          <w:b/>
          <w:sz w:val="24"/>
          <w:szCs w:val="24"/>
        </w:rPr>
        <w:t>Фактор падения</w:t>
      </w:r>
      <w:r w:rsidRPr="001846E2">
        <w:rPr>
          <w:rFonts w:ascii="Tahoma" w:hAnsi="Tahoma" w:cs="Tahoma"/>
          <w:sz w:val="24"/>
          <w:szCs w:val="24"/>
        </w:rPr>
        <w:t xml:space="preserve"> – это </w:t>
      </w:r>
      <w:r w:rsidR="00D95DF9" w:rsidRPr="001846E2">
        <w:rPr>
          <w:rFonts w:ascii="Tahoma" w:hAnsi="Tahoma" w:cs="Tahoma"/>
          <w:sz w:val="24"/>
          <w:szCs w:val="24"/>
        </w:rPr>
        <w:t>характеристика высоты возможного падения работника,</w:t>
      </w:r>
      <w:r w:rsidRPr="001846E2">
        <w:rPr>
          <w:rFonts w:ascii="Tahoma" w:hAnsi="Tahoma" w:cs="Tahoma"/>
          <w:sz w:val="24"/>
          <w:szCs w:val="24"/>
        </w:rPr>
        <w:t xml:space="preserve"> определяемая отношением значения высоты падения работника до начала срабатывания амортизатора к суммарной длине соединительных элементов страховочной системы.</w:t>
      </w:r>
    </w:p>
    <w:p w14:paraId="35E75983" w14:textId="77777777" w:rsidR="00982933" w:rsidRPr="001846E2" w:rsidRDefault="00982933" w:rsidP="00AB1AD0">
      <w:pPr>
        <w:spacing w:after="0" w:line="240" w:lineRule="auto"/>
        <w:jc w:val="both"/>
        <w:rPr>
          <w:rFonts w:ascii="Tahoma" w:hAnsi="Tahoma" w:cs="Tahoma"/>
          <w:sz w:val="24"/>
          <w:szCs w:val="24"/>
        </w:rPr>
      </w:pPr>
      <w:r w:rsidRPr="001846E2">
        <w:rPr>
          <w:rFonts w:ascii="Tahoma" w:hAnsi="Tahoma" w:cs="Tahoma"/>
          <w:sz w:val="24"/>
          <w:szCs w:val="24"/>
        </w:rPr>
        <w:t>Значение фактора падения зависит от места выбора анкерного устройства и суммарной длины соединительных элементов страховочной системы.</w:t>
      </w:r>
    </w:p>
    <w:p w14:paraId="0761C126" w14:textId="77777777" w:rsidR="00982933" w:rsidRPr="001846E2" w:rsidRDefault="00982933" w:rsidP="00AB1AD0">
      <w:pPr>
        <w:spacing w:after="0" w:line="240" w:lineRule="auto"/>
        <w:jc w:val="both"/>
        <w:rPr>
          <w:rFonts w:ascii="Tahoma" w:hAnsi="Tahoma" w:cs="Tahoma"/>
          <w:b/>
          <w:sz w:val="24"/>
          <w:szCs w:val="24"/>
        </w:rPr>
      </w:pPr>
      <w:r w:rsidRPr="001846E2">
        <w:rPr>
          <w:rFonts w:ascii="Tahoma" w:hAnsi="Tahoma" w:cs="Tahoma"/>
          <w:sz w:val="24"/>
          <w:szCs w:val="24"/>
        </w:rPr>
        <w:t>Предпочтительным является выбор места анкерного устройства над головой работающего, т.е. выше точки прикрепления соединительных элементов страховочной системы к его привязи. В этом случае фактор падения равен нулю.</w:t>
      </w:r>
    </w:p>
    <w:p w14:paraId="4C3B7804" w14:textId="77777777" w:rsidR="00982933" w:rsidRPr="001846E2" w:rsidRDefault="005F72CD" w:rsidP="0051620B">
      <w:pPr>
        <w:tabs>
          <w:tab w:val="left" w:pos="3645"/>
          <w:tab w:val="left" w:pos="5790"/>
        </w:tabs>
        <w:spacing w:after="0" w:line="240" w:lineRule="auto"/>
        <w:rPr>
          <w:rFonts w:ascii="Tahoma" w:hAnsi="Tahoma" w:cs="Tahoma"/>
        </w:rPr>
      </w:pPr>
      <w:r w:rsidRPr="001846E2">
        <w:rPr>
          <w:rFonts w:ascii="Tahoma" w:hAnsi="Tahoma" w:cs="Tahoma"/>
          <w:noProof/>
          <w:lang w:eastAsia="ru-RU"/>
        </w:rPr>
        <w:drawing>
          <wp:inline distT="0" distB="0" distL="0" distR="0" wp14:anchorId="0661FD0A" wp14:editId="783510DE">
            <wp:extent cx="2733675" cy="2601400"/>
            <wp:effectExtent l="0" t="0" r="0" b="889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44192" cy="2611408"/>
                    </a:xfrm>
                    <a:prstGeom prst="rect">
                      <a:avLst/>
                    </a:prstGeom>
                    <a:noFill/>
                    <a:ln>
                      <a:noFill/>
                    </a:ln>
                  </pic:spPr>
                </pic:pic>
              </a:graphicData>
            </a:graphic>
          </wp:inline>
        </w:drawing>
      </w:r>
      <w:r w:rsidRPr="001846E2">
        <w:rPr>
          <w:rFonts w:ascii="Tahoma" w:hAnsi="Tahoma" w:cs="Tahoma"/>
          <w:noProof/>
          <w:lang w:eastAsia="ru-RU"/>
        </w:rPr>
        <w:drawing>
          <wp:inline distT="0" distB="0" distL="0" distR="0" wp14:anchorId="26D5033F" wp14:editId="54EA3F42">
            <wp:extent cx="2409825" cy="259390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25837" cy="2611144"/>
                    </a:xfrm>
                    <a:prstGeom prst="rect">
                      <a:avLst/>
                    </a:prstGeom>
                    <a:noFill/>
                    <a:ln>
                      <a:noFill/>
                    </a:ln>
                  </pic:spPr>
                </pic:pic>
              </a:graphicData>
            </a:graphic>
          </wp:inline>
        </w:drawing>
      </w:r>
    </w:p>
    <w:p w14:paraId="2078078C" w14:textId="77777777" w:rsidR="00982933" w:rsidRPr="001846E2" w:rsidRDefault="00982933" w:rsidP="0001586B">
      <w:pPr>
        <w:autoSpaceDE w:val="0"/>
        <w:autoSpaceDN w:val="0"/>
        <w:adjustRightInd w:val="0"/>
        <w:spacing w:after="0" w:line="240" w:lineRule="auto"/>
        <w:jc w:val="both"/>
        <w:rPr>
          <w:rFonts w:ascii="Tahoma" w:hAnsi="Tahoma" w:cs="Tahoma"/>
          <w:sz w:val="24"/>
          <w:szCs w:val="24"/>
          <w:lang w:eastAsia="ru-RU"/>
        </w:rPr>
      </w:pPr>
      <w:r w:rsidRPr="001846E2">
        <w:rPr>
          <w:rFonts w:ascii="Tahoma" w:hAnsi="Tahoma" w:cs="Tahoma"/>
          <w:b/>
          <w:sz w:val="24"/>
          <w:szCs w:val="24"/>
        </w:rPr>
        <w:t>Запас высоты</w:t>
      </w:r>
      <w:r w:rsidR="0001586B" w:rsidRPr="001846E2">
        <w:rPr>
          <w:rFonts w:ascii="Tahoma" w:hAnsi="Tahoma" w:cs="Tahoma"/>
          <w:sz w:val="24"/>
          <w:szCs w:val="24"/>
          <w:lang w:eastAsia="ru-RU"/>
        </w:rPr>
        <w:t xml:space="preserve"> при использовании стропа с амортизатором</w:t>
      </w:r>
      <w:r w:rsidRPr="001846E2">
        <w:rPr>
          <w:rFonts w:ascii="Tahoma" w:hAnsi="Tahoma" w:cs="Tahoma"/>
          <w:sz w:val="24"/>
          <w:szCs w:val="24"/>
        </w:rPr>
        <w:t xml:space="preserve"> рассчитывается с учетом суммарной длины стропа и соединителей, с учетом длины сработавшего амортизатора, роста работника, а также свободного пространства, остающегося до нижележащей поверхности в состоянии равновесия работника после остановки падения.</w:t>
      </w:r>
    </w:p>
    <w:p w14:paraId="37C65463" w14:textId="77777777" w:rsidR="00982933" w:rsidRPr="001846E2" w:rsidRDefault="00982933" w:rsidP="00656178">
      <w:pPr>
        <w:tabs>
          <w:tab w:val="left" w:pos="3645"/>
          <w:tab w:val="left" w:pos="5790"/>
        </w:tabs>
        <w:spacing w:after="0" w:line="240" w:lineRule="auto"/>
        <w:jc w:val="both"/>
        <w:rPr>
          <w:rFonts w:ascii="Tahoma" w:hAnsi="Tahoma" w:cs="Tahoma"/>
          <w:sz w:val="24"/>
          <w:szCs w:val="24"/>
        </w:rPr>
      </w:pPr>
      <w:r w:rsidRPr="001846E2">
        <w:rPr>
          <w:rFonts w:ascii="Tahoma" w:hAnsi="Tahoma" w:cs="Tahoma"/>
          <w:sz w:val="24"/>
          <w:szCs w:val="24"/>
        </w:rPr>
        <w:lastRenderedPageBreak/>
        <w:t>Расчет запаса высоты при использовании горизонтальной анкерной линии должен учитывать ее геометрию (возможное провисание).</w:t>
      </w:r>
    </w:p>
    <w:p w14:paraId="4EA01B3A" w14:textId="77777777" w:rsidR="00982933" w:rsidRPr="001846E2" w:rsidRDefault="00982933">
      <w:pPr>
        <w:spacing w:after="0" w:line="240" w:lineRule="auto"/>
        <w:rPr>
          <w:rFonts w:ascii="Tahoma" w:hAnsi="Tahoma" w:cs="Tahoma"/>
        </w:rPr>
      </w:pPr>
    </w:p>
    <w:tbl>
      <w:tblPr>
        <w:tblW w:w="0" w:type="auto"/>
        <w:tblLayout w:type="fixed"/>
        <w:tblLook w:val="0000" w:firstRow="0" w:lastRow="0" w:firstColumn="0" w:lastColumn="0" w:noHBand="0" w:noVBand="0"/>
      </w:tblPr>
      <w:tblGrid>
        <w:gridCol w:w="6498"/>
        <w:gridCol w:w="3638"/>
      </w:tblGrid>
      <w:tr w:rsidR="00982933" w:rsidRPr="001846E2" w14:paraId="28CA6C31" w14:textId="77777777" w:rsidTr="00735A50">
        <w:trPr>
          <w:cantSplit/>
          <w:trHeight w:val="1247"/>
        </w:trPr>
        <w:tc>
          <w:tcPr>
            <w:tcW w:w="6498" w:type="dxa"/>
          </w:tcPr>
          <w:p w14:paraId="6F4161ED" w14:textId="77777777" w:rsidR="00982933" w:rsidRPr="001846E2" w:rsidRDefault="00982933" w:rsidP="00656178">
            <w:pPr>
              <w:rPr>
                <w:rFonts w:ascii="Tahoma" w:hAnsi="Tahoma" w:cs="Tahoma"/>
                <w:sz w:val="24"/>
                <w:szCs w:val="24"/>
              </w:rPr>
            </w:pPr>
            <w:r w:rsidRPr="001846E2">
              <w:rPr>
                <w:rFonts w:ascii="Tahoma" w:hAnsi="Tahoma" w:cs="Tahoma"/>
                <w:sz w:val="24"/>
                <w:szCs w:val="24"/>
              </w:rPr>
              <w:t xml:space="preserve">В случае если свободное пространство менее 0.5 м должны использоваться вертикальная анкерная жесткая линия или вытяжной строп </w:t>
            </w:r>
          </w:p>
        </w:tc>
        <w:tc>
          <w:tcPr>
            <w:tcW w:w="3638" w:type="dxa"/>
            <w:vMerge w:val="restart"/>
          </w:tcPr>
          <w:p w14:paraId="3A56A37B" w14:textId="77777777" w:rsidR="00982933" w:rsidRPr="001846E2" w:rsidRDefault="005F72CD" w:rsidP="00735A50">
            <w:pPr>
              <w:jc w:val="right"/>
              <w:rPr>
                <w:rFonts w:ascii="Tahoma" w:hAnsi="Tahoma" w:cs="Tahoma"/>
                <w:sz w:val="28"/>
              </w:rPr>
            </w:pPr>
            <w:r w:rsidRPr="001846E2">
              <w:rPr>
                <w:rFonts w:ascii="Tahoma" w:hAnsi="Tahoma" w:cs="Tahoma"/>
                <w:noProof/>
                <w:sz w:val="28"/>
                <w:lang w:eastAsia="ru-RU"/>
              </w:rPr>
              <w:drawing>
                <wp:inline distT="0" distB="0" distL="0" distR="0" wp14:anchorId="3989A9BC" wp14:editId="71415435">
                  <wp:extent cx="1924050" cy="3286125"/>
                  <wp:effectExtent l="0" t="0" r="0" b="9525"/>
                  <wp:docPr id="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24050" cy="3286125"/>
                          </a:xfrm>
                          <a:prstGeom prst="rect">
                            <a:avLst/>
                          </a:prstGeom>
                          <a:noFill/>
                          <a:ln>
                            <a:noFill/>
                          </a:ln>
                        </pic:spPr>
                      </pic:pic>
                    </a:graphicData>
                  </a:graphic>
                </wp:inline>
              </w:drawing>
            </w:r>
          </w:p>
        </w:tc>
      </w:tr>
      <w:tr w:rsidR="00982933" w:rsidRPr="001846E2" w14:paraId="7C9F27D6" w14:textId="77777777" w:rsidTr="00735A50">
        <w:trPr>
          <w:cantSplit/>
          <w:trHeight w:val="4383"/>
        </w:trPr>
        <w:tc>
          <w:tcPr>
            <w:tcW w:w="6498" w:type="dxa"/>
          </w:tcPr>
          <w:p w14:paraId="78A56AB7" w14:textId="77777777" w:rsidR="00982933" w:rsidRPr="001846E2" w:rsidRDefault="005F72CD" w:rsidP="00735A50">
            <w:pPr>
              <w:jc w:val="center"/>
              <w:rPr>
                <w:rFonts w:ascii="Tahoma" w:hAnsi="Tahoma" w:cs="Tahoma"/>
                <w:noProof/>
                <w:sz w:val="28"/>
              </w:rPr>
            </w:pPr>
            <w:r w:rsidRPr="001846E2">
              <w:rPr>
                <w:rFonts w:ascii="Tahoma" w:hAnsi="Tahoma" w:cs="Tahoma"/>
                <w:noProof/>
                <w:sz w:val="28"/>
                <w:lang w:eastAsia="ru-RU"/>
              </w:rPr>
              <w:drawing>
                <wp:inline distT="0" distB="0" distL="0" distR="0" wp14:anchorId="724856F5" wp14:editId="5C3CEFCF">
                  <wp:extent cx="3648075" cy="1866900"/>
                  <wp:effectExtent l="0" t="0" r="9525" b="0"/>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48075" cy="1866900"/>
                          </a:xfrm>
                          <a:prstGeom prst="rect">
                            <a:avLst/>
                          </a:prstGeom>
                          <a:noFill/>
                          <a:ln>
                            <a:noFill/>
                          </a:ln>
                        </pic:spPr>
                      </pic:pic>
                    </a:graphicData>
                  </a:graphic>
                </wp:inline>
              </w:drawing>
            </w:r>
          </w:p>
          <w:p w14:paraId="7CFBE34A" w14:textId="77777777" w:rsidR="00982933" w:rsidRPr="001846E2" w:rsidRDefault="00982933" w:rsidP="00735A50">
            <w:pPr>
              <w:jc w:val="center"/>
              <w:rPr>
                <w:rFonts w:ascii="Tahoma" w:hAnsi="Tahoma" w:cs="Tahoma"/>
                <w:noProof/>
                <w:sz w:val="28"/>
              </w:rPr>
            </w:pPr>
          </w:p>
        </w:tc>
        <w:tc>
          <w:tcPr>
            <w:tcW w:w="3638" w:type="dxa"/>
            <w:vMerge/>
          </w:tcPr>
          <w:p w14:paraId="664B94FA" w14:textId="77777777" w:rsidR="00982933" w:rsidRPr="001846E2" w:rsidRDefault="00982933" w:rsidP="00735A50">
            <w:pPr>
              <w:jc w:val="both"/>
              <w:rPr>
                <w:rFonts w:ascii="Tahoma" w:hAnsi="Tahoma" w:cs="Tahoma"/>
                <w:noProof/>
                <w:sz w:val="28"/>
              </w:rPr>
            </w:pPr>
          </w:p>
        </w:tc>
      </w:tr>
      <w:tr w:rsidR="00982933" w:rsidRPr="001846E2" w14:paraId="4D0D9E8D" w14:textId="77777777" w:rsidTr="00735A50">
        <w:trPr>
          <w:cantSplit/>
          <w:trHeight w:val="751"/>
        </w:trPr>
        <w:tc>
          <w:tcPr>
            <w:tcW w:w="6498" w:type="dxa"/>
            <w:vAlign w:val="bottom"/>
          </w:tcPr>
          <w:p w14:paraId="00C847F7" w14:textId="77777777" w:rsidR="00982933" w:rsidRPr="001846E2" w:rsidRDefault="00982933" w:rsidP="00735A50">
            <w:pPr>
              <w:rPr>
                <w:rFonts w:ascii="Tahoma" w:hAnsi="Tahoma" w:cs="Tahoma"/>
                <w:noProof/>
                <w:sz w:val="24"/>
                <w:szCs w:val="24"/>
              </w:rPr>
            </w:pPr>
            <w:r w:rsidRPr="001846E2">
              <w:rPr>
                <w:rFonts w:ascii="Tahoma" w:hAnsi="Tahoma" w:cs="Tahoma"/>
                <w:sz w:val="24"/>
                <w:szCs w:val="24"/>
              </w:rPr>
              <w:t>Э</w:t>
            </w:r>
            <w:r w:rsidRPr="001846E2">
              <w:rPr>
                <w:rFonts w:ascii="Tahoma" w:hAnsi="Tahoma" w:cs="Tahoma"/>
                <w:b/>
                <w:sz w:val="24"/>
                <w:szCs w:val="24"/>
              </w:rPr>
              <w:t>ффект маятника</w:t>
            </w:r>
          </w:p>
        </w:tc>
        <w:tc>
          <w:tcPr>
            <w:tcW w:w="3638" w:type="dxa"/>
            <w:vMerge/>
          </w:tcPr>
          <w:p w14:paraId="1E7D6EBA" w14:textId="77777777" w:rsidR="00982933" w:rsidRPr="001846E2" w:rsidRDefault="00982933" w:rsidP="00735A50">
            <w:pPr>
              <w:jc w:val="both"/>
              <w:rPr>
                <w:rFonts w:ascii="Tahoma" w:hAnsi="Tahoma" w:cs="Tahoma"/>
                <w:noProof/>
                <w:sz w:val="28"/>
              </w:rPr>
            </w:pPr>
          </w:p>
        </w:tc>
      </w:tr>
    </w:tbl>
    <w:p w14:paraId="1E88696B" w14:textId="77777777" w:rsidR="00982933" w:rsidRPr="001846E2" w:rsidRDefault="00982933" w:rsidP="00656178">
      <w:pPr>
        <w:rPr>
          <w:rFonts w:ascii="Tahoma" w:hAnsi="Tahoma" w:cs="Tahoma"/>
          <w:sz w:val="28"/>
          <w:lang w:val="en-US"/>
        </w:rPr>
      </w:pPr>
    </w:p>
    <w:tbl>
      <w:tblPr>
        <w:tblW w:w="0" w:type="auto"/>
        <w:tblLayout w:type="fixed"/>
        <w:tblLook w:val="0000" w:firstRow="0" w:lastRow="0" w:firstColumn="0" w:lastColumn="0" w:noHBand="0" w:noVBand="0"/>
      </w:tblPr>
      <w:tblGrid>
        <w:gridCol w:w="5068"/>
        <w:gridCol w:w="5068"/>
      </w:tblGrid>
      <w:tr w:rsidR="00982933" w:rsidRPr="001846E2" w14:paraId="3B6FD260" w14:textId="77777777" w:rsidTr="00735A50">
        <w:trPr>
          <w:cantSplit/>
        </w:trPr>
        <w:tc>
          <w:tcPr>
            <w:tcW w:w="5068" w:type="dxa"/>
            <w:vMerge w:val="restart"/>
          </w:tcPr>
          <w:p w14:paraId="7240F619" w14:textId="77777777" w:rsidR="00982933" w:rsidRPr="001846E2" w:rsidRDefault="005F72CD" w:rsidP="00735A50">
            <w:pPr>
              <w:pStyle w:val="ConsNonformat"/>
              <w:widowControl/>
              <w:jc w:val="center"/>
              <w:rPr>
                <w:rFonts w:ascii="Tahoma" w:hAnsi="Tahoma" w:cs="Tahoma"/>
                <w:noProof/>
                <w:sz w:val="28"/>
              </w:rPr>
            </w:pPr>
            <w:r w:rsidRPr="001846E2">
              <w:rPr>
                <w:rFonts w:ascii="Tahoma" w:hAnsi="Tahoma" w:cs="Tahoma"/>
                <w:noProof/>
                <w:sz w:val="28"/>
              </w:rPr>
              <w:drawing>
                <wp:inline distT="0" distB="0" distL="0" distR="0" wp14:anchorId="28C8CD50" wp14:editId="3A794C3B">
                  <wp:extent cx="3057525" cy="3448050"/>
                  <wp:effectExtent l="0" t="0" r="9525" b="0"/>
                  <wp:docPr id="7" name="Рисунок 6" descr="падение_маятник_ispravle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падение_маятник_ispravleno"/>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57525" cy="3448050"/>
                          </a:xfrm>
                          <a:prstGeom prst="rect">
                            <a:avLst/>
                          </a:prstGeom>
                          <a:noFill/>
                          <a:ln>
                            <a:noFill/>
                          </a:ln>
                        </pic:spPr>
                      </pic:pic>
                    </a:graphicData>
                  </a:graphic>
                </wp:inline>
              </w:drawing>
            </w:r>
          </w:p>
          <w:p w14:paraId="412E212E" w14:textId="77777777" w:rsidR="00982933" w:rsidRPr="001846E2" w:rsidRDefault="00982933" w:rsidP="00735A50">
            <w:pPr>
              <w:pStyle w:val="ConsNonformat"/>
              <w:widowControl/>
              <w:jc w:val="center"/>
              <w:rPr>
                <w:rFonts w:ascii="Tahoma" w:hAnsi="Tahoma" w:cs="Tahoma"/>
                <w:sz w:val="28"/>
              </w:rPr>
            </w:pPr>
          </w:p>
        </w:tc>
        <w:tc>
          <w:tcPr>
            <w:tcW w:w="5068" w:type="dxa"/>
          </w:tcPr>
          <w:p w14:paraId="21BBC48B" w14:textId="77777777" w:rsidR="00982933" w:rsidRPr="001846E2" w:rsidRDefault="00982933" w:rsidP="008929BC">
            <w:pPr>
              <w:pStyle w:val="ConsNonformat"/>
              <w:widowControl/>
              <w:jc w:val="both"/>
              <w:rPr>
                <w:rFonts w:ascii="Tahoma" w:hAnsi="Tahoma" w:cs="Tahoma"/>
                <w:sz w:val="22"/>
                <w:szCs w:val="22"/>
              </w:rPr>
            </w:pPr>
            <w:r w:rsidRPr="001846E2">
              <w:rPr>
                <w:rFonts w:ascii="Tahoma" w:hAnsi="Tahoma" w:cs="Tahoma"/>
                <w:sz w:val="22"/>
                <w:szCs w:val="22"/>
              </w:rPr>
              <w:t>Выбор анкерной точки относительно расположения работника в составе страховочной системы должно исключать при падении маятниковое движение работника, а также перемещение стропа по кромке из-за возможности его обрыва в результате трения.</w:t>
            </w:r>
          </w:p>
        </w:tc>
      </w:tr>
      <w:tr w:rsidR="00982933" w:rsidRPr="001846E2" w14:paraId="3E931C17" w14:textId="77777777" w:rsidTr="00735A50">
        <w:trPr>
          <w:cantSplit/>
        </w:trPr>
        <w:tc>
          <w:tcPr>
            <w:tcW w:w="5068" w:type="dxa"/>
            <w:vMerge/>
          </w:tcPr>
          <w:p w14:paraId="4BE68A76" w14:textId="77777777" w:rsidR="00982933" w:rsidRPr="001846E2" w:rsidRDefault="00982933" w:rsidP="00735A50">
            <w:pPr>
              <w:pStyle w:val="ConsNonformat"/>
              <w:widowControl/>
              <w:rPr>
                <w:rFonts w:ascii="Tahoma" w:hAnsi="Tahoma" w:cs="Tahoma"/>
                <w:sz w:val="28"/>
              </w:rPr>
            </w:pPr>
          </w:p>
        </w:tc>
        <w:tc>
          <w:tcPr>
            <w:tcW w:w="5068" w:type="dxa"/>
          </w:tcPr>
          <w:p w14:paraId="665AA5AF" w14:textId="77777777" w:rsidR="00982933" w:rsidRPr="001846E2" w:rsidRDefault="005F72CD" w:rsidP="00735A50">
            <w:pPr>
              <w:pStyle w:val="ConsNonformat"/>
              <w:widowControl/>
              <w:jc w:val="center"/>
              <w:rPr>
                <w:rFonts w:ascii="Tahoma" w:hAnsi="Tahoma" w:cs="Tahoma"/>
                <w:sz w:val="28"/>
              </w:rPr>
            </w:pPr>
            <w:r w:rsidRPr="001846E2">
              <w:rPr>
                <w:rFonts w:ascii="Tahoma" w:hAnsi="Tahoma" w:cs="Tahoma"/>
                <w:noProof/>
                <w:sz w:val="28"/>
              </w:rPr>
              <w:drawing>
                <wp:inline distT="0" distB="0" distL="0" distR="0" wp14:anchorId="5A6E48ED" wp14:editId="53F08F9A">
                  <wp:extent cx="2514600" cy="2781300"/>
                  <wp:effectExtent l="0" t="0" r="0" b="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14600" cy="2781300"/>
                          </a:xfrm>
                          <a:prstGeom prst="rect">
                            <a:avLst/>
                          </a:prstGeom>
                          <a:noFill/>
                          <a:ln>
                            <a:noFill/>
                          </a:ln>
                        </pic:spPr>
                      </pic:pic>
                    </a:graphicData>
                  </a:graphic>
                </wp:inline>
              </w:drawing>
            </w:r>
          </w:p>
        </w:tc>
      </w:tr>
    </w:tbl>
    <w:p w14:paraId="2CA97F50" w14:textId="77777777" w:rsidR="00982933" w:rsidRPr="001846E2" w:rsidRDefault="00982933" w:rsidP="0051620B">
      <w:pPr>
        <w:tabs>
          <w:tab w:val="left" w:pos="3645"/>
          <w:tab w:val="left" w:pos="5790"/>
        </w:tabs>
        <w:spacing w:after="0" w:line="240" w:lineRule="auto"/>
        <w:rPr>
          <w:rFonts w:ascii="Tahoma" w:hAnsi="Tahoma" w:cs="Tahoma"/>
          <w:b/>
          <w:sz w:val="28"/>
          <w:szCs w:val="28"/>
        </w:rPr>
      </w:pPr>
    </w:p>
    <w:p w14:paraId="7D85FB8C" w14:textId="77777777" w:rsidR="00982933" w:rsidRPr="001846E2" w:rsidRDefault="00982933" w:rsidP="00EF6859">
      <w:pPr>
        <w:rPr>
          <w:rFonts w:ascii="Tahoma" w:hAnsi="Tahoma" w:cs="Tahoma"/>
          <w:b/>
          <w:sz w:val="28"/>
          <w:szCs w:val="28"/>
        </w:rPr>
        <w:sectPr w:rsidR="00982933" w:rsidRPr="001846E2" w:rsidSect="004A3856">
          <w:pgSz w:w="11906" w:h="16838"/>
          <w:pgMar w:top="1134" w:right="850" w:bottom="993" w:left="1418" w:header="708" w:footer="708" w:gutter="0"/>
          <w:cols w:space="708"/>
          <w:docGrid w:linePitch="360"/>
        </w:sectPr>
      </w:pPr>
    </w:p>
    <w:p w14:paraId="181021BF" w14:textId="77777777" w:rsidR="00AA6BAE" w:rsidRPr="001846E2" w:rsidRDefault="00055F11" w:rsidP="00D323E8">
      <w:pPr>
        <w:tabs>
          <w:tab w:val="left" w:pos="709"/>
          <w:tab w:val="left" w:pos="1134"/>
        </w:tabs>
        <w:spacing w:after="120" w:line="240" w:lineRule="auto"/>
        <w:ind w:left="567"/>
        <w:jc w:val="right"/>
        <w:outlineLvl w:val="0"/>
        <w:rPr>
          <w:rFonts w:ascii="Tahoma" w:hAnsi="Tahoma"/>
          <w:sz w:val="24"/>
        </w:rPr>
      </w:pPr>
      <w:bookmarkStart w:id="38" w:name="ПриложениеБ"/>
      <w:bookmarkStart w:id="39" w:name="_Toc78904448"/>
      <w:r w:rsidRPr="001846E2">
        <w:rPr>
          <w:rFonts w:ascii="Tahoma" w:hAnsi="Tahoma" w:cs="Tahoma"/>
          <w:b/>
          <w:bCs/>
          <w:sz w:val="24"/>
          <w:szCs w:val="24"/>
        </w:rPr>
        <w:lastRenderedPageBreak/>
        <w:t>Приложение</w:t>
      </w:r>
      <w:r w:rsidRPr="001846E2">
        <w:rPr>
          <w:rFonts w:ascii="Tahoma" w:hAnsi="Tahoma"/>
          <w:b/>
          <w:sz w:val="24"/>
        </w:rPr>
        <w:t xml:space="preserve"> Б</w:t>
      </w:r>
      <w:bookmarkEnd w:id="38"/>
      <w:r w:rsidR="00AA6BAE" w:rsidRPr="001846E2">
        <w:rPr>
          <w:rFonts w:ascii="Tahoma" w:hAnsi="Tahoma"/>
          <w:b/>
          <w:sz w:val="24"/>
        </w:rPr>
        <w:br/>
      </w:r>
      <w:r w:rsidR="00AA6BAE" w:rsidRPr="001846E2">
        <w:rPr>
          <w:rFonts w:ascii="Tahoma" w:hAnsi="Tahoma"/>
          <w:sz w:val="24"/>
        </w:rPr>
        <w:t>(обязательное)</w:t>
      </w:r>
      <w:bookmarkEnd w:id="39"/>
    </w:p>
    <w:p w14:paraId="3DEB67D7" w14:textId="77777777" w:rsidR="00C231FC" w:rsidRPr="001846E2" w:rsidRDefault="00AA6BAE" w:rsidP="00387569">
      <w:pPr>
        <w:tabs>
          <w:tab w:val="left" w:pos="709"/>
          <w:tab w:val="left" w:pos="1134"/>
        </w:tabs>
        <w:spacing w:after="120" w:line="240" w:lineRule="auto"/>
        <w:ind w:left="567"/>
        <w:jc w:val="center"/>
        <w:outlineLvl w:val="0"/>
        <w:rPr>
          <w:rFonts w:ascii="Tahoma" w:hAnsi="Tahoma"/>
          <w:b/>
          <w:sz w:val="24"/>
        </w:rPr>
      </w:pPr>
      <w:r w:rsidRPr="001846E2">
        <w:rPr>
          <w:rFonts w:ascii="Tahoma" w:hAnsi="Tahoma"/>
          <w:b/>
          <w:sz w:val="24"/>
        </w:rPr>
        <w:br/>
      </w:r>
      <w:bookmarkStart w:id="40" w:name="_Toc78904449"/>
      <w:r w:rsidR="00DC2456" w:rsidRPr="001846E2">
        <w:rPr>
          <w:rFonts w:ascii="Tahoma" w:hAnsi="Tahoma"/>
          <w:b/>
          <w:sz w:val="24"/>
        </w:rPr>
        <w:t>Журнал учета работ по наряду-допуску</w:t>
      </w:r>
      <w:bookmarkEnd w:id="40"/>
    </w:p>
    <w:p w14:paraId="0AFB7994" w14:textId="77777777" w:rsidR="00C231FC" w:rsidRPr="001846E2" w:rsidRDefault="00C231FC" w:rsidP="00C231FC">
      <w:pPr>
        <w:pStyle w:val="ConsPlusNormal"/>
        <w:jc w:val="both"/>
        <w:rPr>
          <w:rFonts w:ascii="Tahoma" w:hAnsi="Tahoma" w:cs="Tahoma"/>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949"/>
        <w:gridCol w:w="1627"/>
        <w:gridCol w:w="1282"/>
        <w:gridCol w:w="1302"/>
        <w:gridCol w:w="1756"/>
        <w:gridCol w:w="1356"/>
        <w:gridCol w:w="1356"/>
      </w:tblGrid>
      <w:tr w:rsidR="00C231FC" w:rsidRPr="001846E2" w14:paraId="7D6E23B7" w14:textId="77777777" w:rsidTr="00B237CF">
        <w:tc>
          <w:tcPr>
            <w:tcW w:w="493" w:type="pct"/>
          </w:tcPr>
          <w:p w14:paraId="6C73C767" w14:textId="77777777" w:rsidR="00C231FC" w:rsidRPr="001846E2" w:rsidRDefault="00C231FC" w:rsidP="00B237CF">
            <w:pPr>
              <w:pStyle w:val="ConsPlusNormal"/>
              <w:jc w:val="center"/>
              <w:rPr>
                <w:rFonts w:ascii="Tahoma" w:hAnsi="Tahoma" w:cs="Tahoma"/>
                <w:sz w:val="20"/>
              </w:rPr>
            </w:pPr>
            <w:r w:rsidRPr="001846E2">
              <w:rPr>
                <w:rFonts w:ascii="Tahoma" w:hAnsi="Tahoma" w:cs="Tahoma"/>
                <w:sz w:val="20"/>
              </w:rPr>
              <w:t>Номер наряда-допуска</w:t>
            </w:r>
          </w:p>
        </w:tc>
        <w:tc>
          <w:tcPr>
            <w:tcW w:w="845" w:type="pct"/>
          </w:tcPr>
          <w:p w14:paraId="30B5B3CE" w14:textId="77777777" w:rsidR="00C231FC" w:rsidRPr="001846E2" w:rsidRDefault="00C231FC" w:rsidP="00B237CF">
            <w:pPr>
              <w:pStyle w:val="ConsPlusNormal"/>
              <w:jc w:val="center"/>
              <w:rPr>
                <w:rFonts w:ascii="Tahoma" w:hAnsi="Tahoma" w:cs="Tahoma"/>
                <w:sz w:val="20"/>
              </w:rPr>
            </w:pPr>
            <w:r w:rsidRPr="001846E2">
              <w:rPr>
                <w:rFonts w:ascii="Tahoma" w:hAnsi="Tahoma" w:cs="Tahoma"/>
                <w:sz w:val="20"/>
              </w:rPr>
              <w:t>Место и наименование работы</w:t>
            </w:r>
          </w:p>
        </w:tc>
        <w:tc>
          <w:tcPr>
            <w:tcW w:w="666" w:type="pct"/>
          </w:tcPr>
          <w:p w14:paraId="45BFA334" w14:textId="77777777" w:rsidR="00C231FC" w:rsidRPr="001846E2" w:rsidRDefault="00C231FC" w:rsidP="00B237CF">
            <w:pPr>
              <w:pStyle w:val="ConsPlusNormal"/>
              <w:jc w:val="center"/>
              <w:rPr>
                <w:rFonts w:ascii="Tahoma" w:hAnsi="Tahoma" w:cs="Tahoma"/>
                <w:sz w:val="20"/>
              </w:rPr>
            </w:pPr>
            <w:r w:rsidRPr="001846E2">
              <w:rPr>
                <w:rFonts w:ascii="Tahoma" w:hAnsi="Tahoma" w:cs="Tahoma"/>
                <w:sz w:val="20"/>
              </w:rPr>
              <w:t>Производитель работы, (фамилия, инициалы, уровень компетентности по безопасности работ на высоте)</w:t>
            </w:r>
          </w:p>
        </w:tc>
        <w:tc>
          <w:tcPr>
            <w:tcW w:w="676" w:type="pct"/>
          </w:tcPr>
          <w:p w14:paraId="63E4D2A9" w14:textId="77777777" w:rsidR="00C231FC" w:rsidRPr="001846E2" w:rsidRDefault="00C231FC" w:rsidP="00B237CF">
            <w:pPr>
              <w:pStyle w:val="ConsPlusNormal"/>
              <w:jc w:val="center"/>
              <w:rPr>
                <w:rFonts w:ascii="Tahoma" w:hAnsi="Tahoma" w:cs="Tahoma"/>
                <w:sz w:val="20"/>
              </w:rPr>
            </w:pPr>
            <w:r w:rsidRPr="001846E2">
              <w:rPr>
                <w:rFonts w:ascii="Tahoma" w:hAnsi="Tahoma" w:cs="Tahoma"/>
                <w:sz w:val="20"/>
              </w:rPr>
              <w:t>Члены бригады (фамилия, инициалы, уровень компетентности по безопасности работ на высоте)</w:t>
            </w:r>
          </w:p>
        </w:tc>
        <w:tc>
          <w:tcPr>
            <w:tcW w:w="912" w:type="pct"/>
          </w:tcPr>
          <w:p w14:paraId="5C729641" w14:textId="77777777" w:rsidR="00C231FC" w:rsidRPr="001846E2" w:rsidRDefault="00C231FC" w:rsidP="00B237CF">
            <w:pPr>
              <w:pStyle w:val="ConsPlusNormal"/>
              <w:jc w:val="center"/>
              <w:rPr>
                <w:rFonts w:ascii="Tahoma" w:hAnsi="Tahoma" w:cs="Tahoma"/>
                <w:sz w:val="20"/>
              </w:rPr>
            </w:pPr>
            <w:r w:rsidRPr="001846E2">
              <w:rPr>
                <w:rFonts w:ascii="Tahoma" w:hAnsi="Tahoma" w:cs="Tahoma"/>
                <w:sz w:val="20"/>
              </w:rPr>
              <w:t>Работник, выдающий наряд-допуск (фамилия, инициалы, уровень компетентности по безопасности работ на высоте)</w:t>
            </w:r>
          </w:p>
        </w:tc>
        <w:tc>
          <w:tcPr>
            <w:tcW w:w="704" w:type="pct"/>
          </w:tcPr>
          <w:p w14:paraId="32FB14EE" w14:textId="77777777" w:rsidR="00C231FC" w:rsidRPr="001846E2" w:rsidRDefault="00C231FC" w:rsidP="00B237CF">
            <w:pPr>
              <w:pStyle w:val="ConsPlusNormal"/>
              <w:jc w:val="center"/>
              <w:rPr>
                <w:rFonts w:ascii="Tahoma" w:hAnsi="Tahoma" w:cs="Tahoma"/>
                <w:sz w:val="20"/>
              </w:rPr>
            </w:pPr>
            <w:r w:rsidRPr="001846E2">
              <w:rPr>
                <w:rFonts w:ascii="Tahoma" w:hAnsi="Tahoma" w:cs="Tahoma"/>
                <w:sz w:val="20"/>
              </w:rPr>
              <w:t>К работе приступили (дата, время)</w:t>
            </w:r>
          </w:p>
        </w:tc>
        <w:tc>
          <w:tcPr>
            <w:tcW w:w="704" w:type="pct"/>
          </w:tcPr>
          <w:p w14:paraId="655EB5B7" w14:textId="77777777" w:rsidR="00C231FC" w:rsidRPr="001846E2" w:rsidRDefault="00C231FC" w:rsidP="00B237CF">
            <w:pPr>
              <w:pStyle w:val="ConsPlusNormal"/>
              <w:jc w:val="center"/>
              <w:rPr>
                <w:rFonts w:ascii="Tahoma" w:hAnsi="Tahoma" w:cs="Tahoma"/>
                <w:sz w:val="20"/>
              </w:rPr>
            </w:pPr>
            <w:r w:rsidRPr="001846E2">
              <w:rPr>
                <w:rFonts w:ascii="Tahoma" w:hAnsi="Tahoma" w:cs="Tahoma"/>
                <w:sz w:val="20"/>
              </w:rPr>
              <w:t>Работа закончена (дата, время)</w:t>
            </w:r>
          </w:p>
        </w:tc>
      </w:tr>
      <w:tr w:rsidR="00C231FC" w:rsidRPr="001846E2" w14:paraId="149ECDCD" w14:textId="77777777" w:rsidTr="00B237CF">
        <w:tc>
          <w:tcPr>
            <w:tcW w:w="493" w:type="pct"/>
          </w:tcPr>
          <w:p w14:paraId="055D1573" w14:textId="77777777" w:rsidR="00C231FC" w:rsidRPr="001846E2" w:rsidRDefault="00C231FC" w:rsidP="00B237CF">
            <w:pPr>
              <w:pStyle w:val="ConsPlusNormal"/>
              <w:jc w:val="center"/>
              <w:rPr>
                <w:rFonts w:ascii="Tahoma" w:hAnsi="Tahoma" w:cs="Tahoma"/>
                <w:sz w:val="20"/>
              </w:rPr>
            </w:pPr>
            <w:r w:rsidRPr="001846E2">
              <w:rPr>
                <w:rFonts w:ascii="Tahoma" w:hAnsi="Tahoma" w:cs="Tahoma"/>
                <w:sz w:val="20"/>
              </w:rPr>
              <w:t>1</w:t>
            </w:r>
          </w:p>
        </w:tc>
        <w:tc>
          <w:tcPr>
            <w:tcW w:w="845" w:type="pct"/>
          </w:tcPr>
          <w:p w14:paraId="5F0C9AE4" w14:textId="77777777" w:rsidR="00C231FC" w:rsidRPr="001846E2" w:rsidRDefault="00C231FC" w:rsidP="00B237CF">
            <w:pPr>
              <w:pStyle w:val="ConsPlusNormal"/>
              <w:jc w:val="center"/>
              <w:rPr>
                <w:rFonts w:ascii="Tahoma" w:hAnsi="Tahoma" w:cs="Tahoma"/>
                <w:sz w:val="20"/>
              </w:rPr>
            </w:pPr>
            <w:r w:rsidRPr="001846E2">
              <w:rPr>
                <w:rFonts w:ascii="Tahoma" w:hAnsi="Tahoma" w:cs="Tahoma"/>
                <w:sz w:val="20"/>
              </w:rPr>
              <w:t>2</w:t>
            </w:r>
          </w:p>
        </w:tc>
        <w:tc>
          <w:tcPr>
            <w:tcW w:w="666" w:type="pct"/>
          </w:tcPr>
          <w:p w14:paraId="019F0CED" w14:textId="77777777" w:rsidR="00C231FC" w:rsidRPr="001846E2" w:rsidRDefault="00C231FC" w:rsidP="00B237CF">
            <w:pPr>
              <w:pStyle w:val="ConsPlusNormal"/>
              <w:jc w:val="center"/>
              <w:rPr>
                <w:rFonts w:ascii="Tahoma" w:hAnsi="Tahoma" w:cs="Tahoma"/>
                <w:sz w:val="20"/>
              </w:rPr>
            </w:pPr>
            <w:r w:rsidRPr="001846E2">
              <w:rPr>
                <w:rFonts w:ascii="Tahoma" w:hAnsi="Tahoma" w:cs="Tahoma"/>
                <w:sz w:val="20"/>
              </w:rPr>
              <w:t>3</w:t>
            </w:r>
          </w:p>
        </w:tc>
        <w:tc>
          <w:tcPr>
            <w:tcW w:w="676" w:type="pct"/>
          </w:tcPr>
          <w:p w14:paraId="4DBF8962" w14:textId="77777777" w:rsidR="00C231FC" w:rsidRPr="001846E2" w:rsidRDefault="00C231FC" w:rsidP="00B237CF">
            <w:pPr>
              <w:pStyle w:val="ConsPlusNormal"/>
              <w:jc w:val="center"/>
              <w:rPr>
                <w:rFonts w:ascii="Tahoma" w:hAnsi="Tahoma" w:cs="Tahoma"/>
                <w:sz w:val="20"/>
              </w:rPr>
            </w:pPr>
            <w:r w:rsidRPr="001846E2">
              <w:rPr>
                <w:rFonts w:ascii="Tahoma" w:hAnsi="Tahoma" w:cs="Tahoma"/>
                <w:sz w:val="20"/>
              </w:rPr>
              <w:t>4</w:t>
            </w:r>
          </w:p>
        </w:tc>
        <w:tc>
          <w:tcPr>
            <w:tcW w:w="912" w:type="pct"/>
          </w:tcPr>
          <w:p w14:paraId="480651AA" w14:textId="77777777" w:rsidR="00C231FC" w:rsidRPr="001846E2" w:rsidRDefault="00C231FC" w:rsidP="00B237CF">
            <w:pPr>
              <w:pStyle w:val="ConsPlusNormal"/>
              <w:jc w:val="center"/>
              <w:rPr>
                <w:rFonts w:ascii="Tahoma" w:hAnsi="Tahoma" w:cs="Tahoma"/>
                <w:sz w:val="20"/>
              </w:rPr>
            </w:pPr>
            <w:r w:rsidRPr="001846E2">
              <w:rPr>
                <w:rFonts w:ascii="Tahoma" w:hAnsi="Tahoma" w:cs="Tahoma"/>
                <w:sz w:val="20"/>
              </w:rPr>
              <w:t>5</w:t>
            </w:r>
          </w:p>
        </w:tc>
        <w:tc>
          <w:tcPr>
            <w:tcW w:w="704" w:type="pct"/>
          </w:tcPr>
          <w:p w14:paraId="3577BCA0" w14:textId="77777777" w:rsidR="00C231FC" w:rsidRPr="001846E2" w:rsidRDefault="00C231FC" w:rsidP="00B237CF">
            <w:pPr>
              <w:pStyle w:val="ConsPlusNormal"/>
              <w:jc w:val="center"/>
              <w:rPr>
                <w:rFonts w:ascii="Tahoma" w:hAnsi="Tahoma" w:cs="Tahoma"/>
                <w:sz w:val="20"/>
              </w:rPr>
            </w:pPr>
            <w:r w:rsidRPr="001846E2">
              <w:rPr>
                <w:rFonts w:ascii="Tahoma" w:hAnsi="Tahoma" w:cs="Tahoma"/>
                <w:sz w:val="20"/>
              </w:rPr>
              <w:t>6</w:t>
            </w:r>
          </w:p>
        </w:tc>
        <w:tc>
          <w:tcPr>
            <w:tcW w:w="704" w:type="pct"/>
          </w:tcPr>
          <w:p w14:paraId="4D8C261C" w14:textId="77777777" w:rsidR="00C231FC" w:rsidRPr="001846E2" w:rsidRDefault="00C231FC" w:rsidP="00B237CF">
            <w:pPr>
              <w:pStyle w:val="ConsPlusNormal"/>
              <w:jc w:val="center"/>
              <w:rPr>
                <w:rFonts w:ascii="Tahoma" w:hAnsi="Tahoma" w:cs="Tahoma"/>
                <w:sz w:val="20"/>
              </w:rPr>
            </w:pPr>
            <w:r w:rsidRPr="001846E2">
              <w:rPr>
                <w:rFonts w:ascii="Tahoma" w:hAnsi="Tahoma" w:cs="Tahoma"/>
                <w:sz w:val="20"/>
              </w:rPr>
              <w:t>7</w:t>
            </w:r>
          </w:p>
        </w:tc>
      </w:tr>
      <w:tr w:rsidR="00C231FC" w:rsidRPr="001846E2" w14:paraId="12CED702" w14:textId="77777777" w:rsidTr="00B237CF">
        <w:tc>
          <w:tcPr>
            <w:tcW w:w="493" w:type="pct"/>
          </w:tcPr>
          <w:p w14:paraId="2B49EBD8" w14:textId="77777777" w:rsidR="00C231FC" w:rsidRPr="001846E2" w:rsidRDefault="00C231FC" w:rsidP="00B237CF">
            <w:pPr>
              <w:pStyle w:val="ConsPlusNormal"/>
              <w:rPr>
                <w:rFonts w:ascii="Tahoma" w:hAnsi="Tahoma" w:cs="Tahoma"/>
                <w:sz w:val="20"/>
              </w:rPr>
            </w:pPr>
          </w:p>
        </w:tc>
        <w:tc>
          <w:tcPr>
            <w:tcW w:w="845" w:type="pct"/>
          </w:tcPr>
          <w:p w14:paraId="4DE9840D" w14:textId="77777777" w:rsidR="00C231FC" w:rsidRPr="001846E2" w:rsidRDefault="00C231FC" w:rsidP="00B237CF">
            <w:pPr>
              <w:pStyle w:val="ConsPlusNormal"/>
              <w:rPr>
                <w:rFonts w:ascii="Tahoma" w:hAnsi="Tahoma" w:cs="Tahoma"/>
                <w:sz w:val="20"/>
              </w:rPr>
            </w:pPr>
          </w:p>
        </w:tc>
        <w:tc>
          <w:tcPr>
            <w:tcW w:w="666" w:type="pct"/>
          </w:tcPr>
          <w:p w14:paraId="127BC49C" w14:textId="77777777" w:rsidR="00C231FC" w:rsidRPr="001846E2" w:rsidRDefault="00C231FC" w:rsidP="00B237CF">
            <w:pPr>
              <w:pStyle w:val="ConsPlusNormal"/>
              <w:rPr>
                <w:rFonts w:ascii="Tahoma" w:hAnsi="Tahoma" w:cs="Tahoma"/>
                <w:sz w:val="20"/>
              </w:rPr>
            </w:pPr>
          </w:p>
        </w:tc>
        <w:tc>
          <w:tcPr>
            <w:tcW w:w="676" w:type="pct"/>
          </w:tcPr>
          <w:p w14:paraId="31325F01" w14:textId="77777777" w:rsidR="00C231FC" w:rsidRPr="001846E2" w:rsidRDefault="00C231FC" w:rsidP="00B237CF">
            <w:pPr>
              <w:pStyle w:val="ConsPlusNormal"/>
              <w:rPr>
                <w:rFonts w:ascii="Tahoma" w:hAnsi="Tahoma" w:cs="Tahoma"/>
                <w:sz w:val="20"/>
              </w:rPr>
            </w:pPr>
          </w:p>
        </w:tc>
        <w:tc>
          <w:tcPr>
            <w:tcW w:w="912" w:type="pct"/>
          </w:tcPr>
          <w:p w14:paraId="74736407" w14:textId="77777777" w:rsidR="00C231FC" w:rsidRPr="001846E2" w:rsidRDefault="00C231FC" w:rsidP="00B237CF">
            <w:pPr>
              <w:pStyle w:val="ConsPlusNormal"/>
              <w:rPr>
                <w:rFonts w:ascii="Tahoma" w:hAnsi="Tahoma" w:cs="Tahoma"/>
                <w:sz w:val="20"/>
              </w:rPr>
            </w:pPr>
          </w:p>
        </w:tc>
        <w:tc>
          <w:tcPr>
            <w:tcW w:w="704" w:type="pct"/>
          </w:tcPr>
          <w:p w14:paraId="09D1695E" w14:textId="77777777" w:rsidR="00C231FC" w:rsidRPr="001846E2" w:rsidRDefault="00C231FC" w:rsidP="00B237CF">
            <w:pPr>
              <w:pStyle w:val="ConsPlusNormal"/>
              <w:rPr>
                <w:rFonts w:ascii="Tahoma" w:hAnsi="Tahoma" w:cs="Tahoma"/>
                <w:sz w:val="20"/>
              </w:rPr>
            </w:pPr>
          </w:p>
        </w:tc>
        <w:tc>
          <w:tcPr>
            <w:tcW w:w="704" w:type="pct"/>
          </w:tcPr>
          <w:p w14:paraId="41C3E256" w14:textId="77777777" w:rsidR="00C231FC" w:rsidRPr="001846E2" w:rsidRDefault="00C231FC" w:rsidP="00B237CF">
            <w:pPr>
              <w:pStyle w:val="ConsPlusNormal"/>
              <w:rPr>
                <w:rFonts w:ascii="Tahoma" w:hAnsi="Tahoma" w:cs="Tahoma"/>
                <w:sz w:val="20"/>
              </w:rPr>
            </w:pPr>
          </w:p>
        </w:tc>
      </w:tr>
      <w:tr w:rsidR="00C231FC" w:rsidRPr="001846E2" w14:paraId="0089DAD6" w14:textId="77777777" w:rsidTr="00B237CF">
        <w:tc>
          <w:tcPr>
            <w:tcW w:w="493" w:type="pct"/>
          </w:tcPr>
          <w:p w14:paraId="241B326F" w14:textId="77777777" w:rsidR="00C231FC" w:rsidRPr="001846E2" w:rsidRDefault="00C231FC" w:rsidP="00B237CF">
            <w:pPr>
              <w:pStyle w:val="ConsPlusNormal"/>
              <w:rPr>
                <w:rFonts w:ascii="Tahoma" w:hAnsi="Tahoma" w:cs="Tahoma"/>
                <w:sz w:val="20"/>
              </w:rPr>
            </w:pPr>
          </w:p>
        </w:tc>
        <w:tc>
          <w:tcPr>
            <w:tcW w:w="845" w:type="pct"/>
          </w:tcPr>
          <w:p w14:paraId="426A8379" w14:textId="77777777" w:rsidR="00C231FC" w:rsidRPr="001846E2" w:rsidRDefault="00C231FC" w:rsidP="00B237CF">
            <w:pPr>
              <w:pStyle w:val="ConsPlusNormal"/>
              <w:rPr>
                <w:rFonts w:ascii="Tahoma" w:hAnsi="Tahoma" w:cs="Tahoma"/>
                <w:sz w:val="20"/>
              </w:rPr>
            </w:pPr>
          </w:p>
        </w:tc>
        <w:tc>
          <w:tcPr>
            <w:tcW w:w="666" w:type="pct"/>
          </w:tcPr>
          <w:p w14:paraId="0B4286D0" w14:textId="77777777" w:rsidR="00C231FC" w:rsidRPr="001846E2" w:rsidRDefault="00C231FC" w:rsidP="00B237CF">
            <w:pPr>
              <w:pStyle w:val="ConsPlusNormal"/>
              <w:rPr>
                <w:rFonts w:ascii="Tahoma" w:hAnsi="Tahoma" w:cs="Tahoma"/>
                <w:sz w:val="20"/>
              </w:rPr>
            </w:pPr>
          </w:p>
        </w:tc>
        <w:tc>
          <w:tcPr>
            <w:tcW w:w="676" w:type="pct"/>
          </w:tcPr>
          <w:p w14:paraId="123A827A" w14:textId="77777777" w:rsidR="00C231FC" w:rsidRPr="001846E2" w:rsidRDefault="00C231FC" w:rsidP="00B237CF">
            <w:pPr>
              <w:pStyle w:val="ConsPlusNormal"/>
              <w:rPr>
                <w:rFonts w:ascii="Tahoma" w:hAnsi="Tahoma" w:cs="Tahoma"/>
                <w:sz w:val="20"/>
              </w:rPr>
            </w:pPr>
          </w:p>
        </w:tc>
        <w:tc>
          <w:tcPr>
            <w:tcW w:w="912" w:type="pct"/>
          </w:tcPr>
          <w:p w14:paraId="69AC3C8A" w14:textId="77777777" w:rsidR="00C231FC" w:rsidRPr="001846E2" w:rsidRDefault="00C231FC" w:rsidP="00B237CF">
            <w:pPr>
              <w:pStyle w:val="ConsPlusNormal"/>
              <w:rPr>
                <w:rFonts w:ascii="Tahoma" w:hAnsi="Tahoma" w:cs="Tahoma"/>
                <w:sz w:val="20"/>
              </w:rPr>
            </w:pPr>
          </w:p>
        </w:tc>
        <w:tc>
          <w:tcPr>
            <w:tcW w:w="704" w:type="pct"/>
          </w:tcPr>
          <w:p w14:paraId="0F9B5925" w14:textId="77777777" w:rsidR="00C231FC" w:rsidRPr="001846E2" w:rsidRDefault="00C231FC" w:rsidP="00B237CF">
            <w:pPr>
              <w:pStyle w:val="ConsPlusNormal"/>
              <w:rPr>
                <w:rFonts w:ascii="Tahoma" w:hAnsi="Tahoma" w:cs="Tahoma"/>
                <w:sz w:val="20"/>
              </w:rPr>
            </w:pPr>
          </w:p>
        </w:tc>
        <w:tc>
          <w:tcPr>
            <w:tcW w:w="704" w:type="pct"/>
          </w:tcPr>
          <w:p w14:paraId="55B7A034" w14:textId="77777777" w:rsidR="00C231FC" w:rsidRPr="001846E2" w:rsidRDefault="00C231FC" w:rsidP="00B237CF">
            <w:pPr>
              <w:pStyle w:val="ConsPlusNormal"/>
              <w:rPr>
                <w:rFonts w:ascii="Tahoma" w:hAnsi="Tahoma" w:cs="Tahoma"/>
                <w:sz w:val="20"/>
              </w:rPr>
            </w:pPr>
          </w:p>
        </w:tc>
      </w:tr>
      <w:tr w:rsidR="00C231FC" w:rsidRPr="001846E2" w14:paraId="64DB1113" w14:textId="77777777" w:rsidTr="00B237CF">
        <w:tc>
          <w:tcPr>
            <w:tcW w:w="493" w:type="pct"/>
          </w:tcPr>
          <w:p w14:paraId="439D0574" w14:textId="77777777" w:rsidR="00C231FC" w:rsidRPr="001846E2" w:rsidRDefault="00C231FC" w:rsidP="00B237CF">
            <w:pPr>
              <w:pStyle w:val="ConsPlusNormal"/>
              <w:rPr>
                <w:rFonts w:ascii="Tahoma" w:hAnsi="Tahoma" w:cs="Tahoma"/>
                <w:sz w:val="20"/>
              </w:rPr>
            </w:pPr>
          </w:p>
        </w:tc>
        <w:tc>
          <w:tcPr>
            <w:tcW w:w="845" w:type="pct"/>
          </w:tcPr>
          <w:p w14:paraId="79E71871" w14:textId="77777777" w:rsidR="00C231FC" w:rsidRPr="001846E2" w:rsidRDefault="00C231FC" w:rsidP="00B237CF">
            <w:pPr>
              <w:pStyle w:val="ConsPlusNormal"/>
              <w:rPr>
                <w:rFonts w:ascii="Tahoma" w:hAnsi="Tahoma" w:cs="Tahoma"/>
                <w:sz w:val="20"/>
              </w:rPr>
            </w:pPr>
          </w:p>
        </w:tc>
        <w:tc>
          <w:tcPr>
            <w:tcW w:w="666" w:type="pct"/>
          </w:tcPr>
          <w:p w14:paraId="31A1A289" w14:textId="77777777" w:rsidR="00C231FC" w:rsidRPr="001846E2" w:rsidRDefault="00C231FC" w:rsidP="00B237CF">
            <w:pPr>
              <w:pStyle w:val="ConsPlusNormal"/>
              <w:rPr>
                <w:rFonts w:ascii="Tahoma" w:hAnsi="Tahoma" w:cs="Tahoma"/>
                <w:sz w:val="20"/>
              </w:rPr>
            </w:pPr>
          </w:p>
        </w:tc>
        <w:tc>
          <w:tcPr>
            <w:tcW w:w="676" w:type="pct"/>
          </w:tcPr>
          <w:p w14:paraId="20E5226F" w14:textId="77777777" w:rsidR="00C231FC" w:rsidRPr="001846E2" w:rsidRDefault="00C231FC" w:rsidP="00B237CF">
            <w:pPr>
              <w:pStyle w:val="ConsPlusNormal"/>
              <w:rPr>
                <w:rFonts w:ascii="Tahoma" w:hAnsi="Tahoma" w:cs="Tahoma"/>
                <w:sz w:val="20"/>
              </w:rPr>
            </w:pPr>
          </w:p>
        </w:tc>
        <w:tc>
          <w:tcPr>
            <w:tcW w:w="912" w:type="pct"/>
          </w:tcPr>
          <w:p w14:paraId="1166CCCD" w14:textId="77777777" w:rsidR="00C231FC" w:rsidRPr="001846E2" w:rsidRDefault="00C231FC" w:rsidP="00B237CF">
            <w:pPr>
              <w:pStyle w:val="ConsPlusNormal"/>
              <w:rPr>
                <w:rFonts w:ascii="Tahoma" w:hAnsi="Tahoma" w:cs="Tahoma"/>
                <w:sz w:val="20"/>
              </w:rPr>
            </w:pPr>
          </w:p>
        </w:tc>
        <w:tc>
          <w:tcPr>
            <w:tcW w:w="704" w:type="pct"/>
          </w:tcPr>
          <w:p w14:paraId="2FCB8B19" w14:textId="77777777" w:rsidR="00C231FC" w:rsidRPr="001846E2" w:rsidRDefault="00C231FC" w:rsidP="00B237CF">
            <w:pPr>
              <w:pStyle w:val="ConsPlusNormal"/>
              <w:rPr>
                <w:rFonts w:ascii="Tahoma" w:hAnsi="Tahoma" w:cs="Tahoma"/>
                <w:sz w:val="20"/>
              </w:rPr>
            </w:pPr>
          </w:p>
        </w:tc>
        <w:tc>
          <w:tcPr>
            <w:tcW w:w="704" w:type="pct"/>
          </w:tcPr>
          <w:p w14:paraId="2EA40185" w14:textId="77777777" w:rsidR="00C231FC" w:rsidRPr="001846E2" w:rsidRDefault="00C231FC" w:rsidP="00B237CF">
            <w:pPr>
              <w:pStyle w:val="ConsPlusNormal"/>
              <w:rPr>
                <w:rFonts w:ascii="Tahoma" w:hAnsi="Tahoma" w:cs="Tahoma"/>
                <w:sz w:val="20"/>
              </w:rPr>
            </w:pPr>
          </w:p>
        </w:tc>
      </w:tr>
    </w:tbl>
    <w:p w14:paraId="432AE3DD" w14:textId="77777777" w:rsidR="00C231FC" w:rsidRPr="001846E2" w:rsidRDefault="00C231FC" w:rsidP="00C231FC">
      <w:pPr>
        <w:spacing w:after="0" w:line="240" w:lineRule="auto"/>
        <w:rPr>
          <w:rFonts w:ascii="Tahoma" w:hAnsi="Tahoma" w:cs="Tahoma"/>
          <w:b/>
          <w:sz w:val="28"/>
          <w:szCs w:val="28"/>
        </w:rPr>
      </w:pPr>
    </w:p>
    <w:p w14:paraId="5F746695" w14:textId="77777777" w:rsidR="00C231FC" w:rsidRPr="001846E2" w:rsidRDefault="00C231FC" w:rsidP="00387569">
      <w:r w:rsidRPr="001846E2">
        <w:t xml:space="preserve">                      </w:t>
      </w:r>
    </w:p>
    <w:p w14:paraId="0F903F0B" w14:textId="77777777" w:rsidR="00C231FC" w:rsidRPr="001846E2" w:rsidRDefault="00C231FC" w:rsidP="00C231FC">
      <w:pPr>
        <w:rPr>
          <w:rFonts w:ascii="Tahoma" w:hAnsi="Tahoma" w:cs="Tahoma"/>
        </w:rPr>
      </w:pPr>
    </w:p>
    <w:p w14:paraId="2BCF4577" w14:textId="77777777" w:rsidR="00C231FC" w:rsidRPr="001846E2" w:rsidRDefault="00C231FC" w:rsidP="00C231FC">
      <w:pPr>
        <w:rPr>
          <w:rFonts w:ascii="Tahoma" w:hAnsi="Tahoma" w:cs="Tahoma"/>
        </w:rPr>
      </w:pPr>
    </w:p>
    <w:p w14:paraId="49A8B01C" w14:textId="77777777" w:rsidR="00C231FC" w:rsidRPr="001846E2" w:rsidRDefault="00C231FC">
      <w:pPr>
        <w:spacing w:after="0" w:line="240" w:lineRule="auto"/>
        <w:rPr>
          <w:rFonts w:ascii="Tahoma" w:hAnsi="Tahoma" w:cs="Tahoma"/>
          <w:b/>
          <w:sz w:val="28"/>
          <w:szCs w:val="28"/>
        </w:rPr>
      </w:pPr>
    </w:p>
    <w:p w14:paraId="6778FFC1" w14:textId="77777777" w:rsidR="00C231FC" w:rsidRPr="001846E2" w:rsidRDefault="00C231FC" w:rsidP="00387569">
      <w:pPr>
        <w:spacing w:after="0" w:line="240" w:lineRule="auto"/>
        <w:rPr>
          <w:rFonts w:ascii="Tahoma" w:hAnsi="Tahoma" w:cs="Tahoma"/>
          <w:b/>
          <w:sz w:val="28"/>
          <w:szCs w:val="28"/>
        </w:rPr>
      </w:pPr>
      <w:r w:rsidRPr="001846E2">
        <w:rPr>
          <w:rFonts w:ascii="Tahoma" w:hAnsi="Tahoma" w:cs="Tahoma"/>
          <w:b/>
          <w:sz w:val="28"/>
          <w:szCs w:val="28"/>
        </w:rPr>
        <w:br w:type="page"/>
      </w:r>
    </w:p>
    <w:p w14:paraId="27F88A4C" w14:textId="77777777" w:rsidR="00AA6BAE" w:rsidRPr="001846E2" w:rsidRDefault="00982933" w:rsidP="00D323E8">
      <w:pPr>
        <w:tabs>
          <w:tab w:val="left" w:pos="709"/>
          <w:tab w:val="left" w:pos="1134"/>
        </w:tabs>
        <w:spacing w:after="120" w:line="240" w:lineRule="auto"/>
        <w:ind w:left="567"/>
        <w:jc w:val="right"/>
        <w:outlineLvl w:val="0"/>
        <w:rPr>
          <w:rFonts w:ascii="Tahoma" w:hAnsi="Tahoma" w:cs="Tahoma"/>
          <w:bCs/>
          <w:sz w:val="24"/>
          <w:szCs w:val="24"/>
        </w:rPr>
      </w:pPr>
      <w:bookmarkStart w:id="41" w:name="ПриложениеВ"/>
      <w:bookmarkStart w:id="42" w:name="_Toc78904450"/>
      <w:r w:rsidRPr="001846E2">
        <w:rPr>
          <w:rFonts w:ascii="Tahoma" w:hAnsi="Tahoma" w:cs="Tahoma"/>
          <w:b/>
          <w:bCs/>
          <w:sz w:val="24"/>
          <w:szCs w:val="24"/>
        </w:rPr>
        <w:lastRenderedPageBreak/>
        <w:t>Приложение</w:t>
      </w:r>
      <w:r w:rsidRPr="001846E2">
        <w:rPr>
          <w:rFonts w:ascii="Tahoma" w:hAnsi="Tahoma"/>
          <w:b/>
          <w:sz w:val="24"/>
        </w:rPr>
        <w:t xml:space="preserve"> </w:t>
      </w:r>
      <w:r w:rsidR="00055F11" w:rsidRPr="001846E2">
        <w:rPr>
          <w:rFonts w:ascii="Tahoma" w:hAnsi="Tahoma" w:cs="Tahoma"/>
          <w:b/>
          <w:bCs/>
          <w:sz w:val="24"/>
          <w:szCs w:val="24"/>
        </w:rPr>
        <w:t>В</w:t>
      </w:r>
      <w:bookmarkEnd w:id="41"/>
      <w:r w:rsidR="00AA6BAE" w:rsidRPr="001846E2">
        <w:rPr>
          <w:rFonts w:ascii="Tahoma" w:hAnsi="Tahoma" w:cs="Tahoma"/>
          <w:b/>
          <w:bCs/>
          <w:sz w:val="24"/>
          <w:szCs w:val="24"/>
        </w:rPr>
        <w:br/>
      </w:r>
      <w:r w:rsidR="00AA6BAE" w:rsidRPr="001846E2">
        <w:rPr>
          <w:rFonts w:ascii="Tahoma" w:hAnsi="Tahoma" w:cs="Tahoma"/>
          <w:bCs/>
          <w:sz w:val="24"/>
          <w:szCs w:val="24"/>
        </w:rPr>
        <w:t>(обязательное)</w:t>
      </w:r>
      <w:bookmarkEnd w:id="42"/>
    </w:p>
    <w:p w14:paraId="04DE50C4" w14:textId="77777777" w:rsidR="00982933" w:rsidRPr="001846E2" w:rsidRDefault="00AA6BAE" w:rsidP="00387569">
      <w:pPr>
        <w:tabs>
          <w:tab w:val="left" w:pos="709"/>
          <w:tab w:val="left" w:pos="1134"/>
        </w:tabs>
        <w:spacing w:after="120" w:line="240" w:lineRule="auto"/>
        <w:ind w:left="567"/>
        <w:jc w:val="center"/>
        <w:outlineLvl w:val="0"/>
        <w:rPr>
          <w:rFonts w:ascii="Tahoma" w:hAnsi="Tahoma"/>
          <w:b/>
          <w:sz w:val="24"/>
        </w:rPr>
      </w:pPr>
      <w:r w:rsidRPr="001846E2">
        <w:rPr>
          <w:rFonts w:ascii="Tahoma" w:hAnsi="Tahoma" w:cs="Tahoma"/>
          <w:b/>
          <w:bCs/>
          <w:sz w:val="24"/>
          <w:szCs w:val="24"/>
        </w:rPr>
        <w:br/>
      </w:r>
      <w:bookmarkStart w:id="43" w:name="_Toc78904451"/>
      <w:r w:rsidRPr="001846E2">
        <w:rPr>
          <w:rFonts w:ascii="Tahoma" w:hAnsi="Tahoma" w:cs="Tahoma"/>
          <w:b/>
          <w:bCs/>
          <w:sz w:val="24"/>
          <w:szCs w:val="24"/>
        </w:rPr>
        <w:t>Журнал приемки и осмотра лесов и подмостей</w:t>
      </w:r>
      <w:bookmarkEnd w:id="43"/>
    </w:p>
    <w:p w14:paraId="5FCD29CC" w14:textId="77777777" w:rsidR="00982933" w:rsidRPr="001846E2" w:rsidRDefault="00982933" w:rsidP="00C640F3">
      <w:pPr>
        <w:keepNext/>
        <w:widowControl w:val="0"/>
        <w:autoSpaceDE w:val="0"/>
        <w:autoSpaceDN w:val="0"/>
        <w:adjustRightInd w:val="0"/>
        <w:spacing w:before="120" w:after="120" w:line="240" w:lineRule="auto"/>
        <w:jc w:val="center"/>
        <w:outlineLvl w:val="0"/>
        <w:rPr>
          <w:rFonts w:ascii="Tahoma" w:hAnsi="Tahoma" w:cs="Tahoma"/>
          <w:b/>
          <w:bCs/>
          <w:kern w:val="28"/>
          <w:sz w:val="24"/>
          <w:szCs w:val="24"/>
          <w:lang w:eastAsia="ru-RU"/>
        </w:rPr>
      </w:pPr>
    </w:p>
    <w:tbl>
      <w:tblPr>
        <w:tblW w:w="5000" w:type="pct"/>
        <w:jc w:val="center"/>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1650"/>
        <w:gridCol w:w="1369"/>
        <w:gridCol w:w="1302"/>
        <w:gridCol w:w="1479"/>
        <w:gridCol w:w="1914"/>
        <w:gridCol w:w="1914"/>
      </w:tblGrid>
      <w:tr w:rsidR="00B93841" w:rsidRPr="001846E2" w14:paraId="6FD5B727" w14:textId="77777777" w:rsidTr="00644A08">
        <w:trPr>
          <w:tblHeader/>
          <w:jc w:val="center"/>
        </w:trPr>
        <w:tc>
          <w:tcPr>
            <w:tcW w:w="857" w:type="pct"/>
            <w:tcBorders>
              <w:top w:val="single" w:sz="4" w:space="0" w:color="auto"/>
              <w:bottom w:val="single" w:sz="6" w:space="0" w:color="auto"/>
              <w:right w:val="single" w:sz="4" w:space="0" w:color="auto"/>
            </w:tcBorders>
            <w:shd w:val="clear" w:color="auto" w:fill="FFFFFF"/>
          </w:tcPr>
          <w:p w14:paraId="5CC95298" w14:textId="77777777" w:rsidR="00B93841" w:rsidRPr="001846E2" w:rsidRDefault="00B93841" w:rsidP="00B93841">
            <w:pPr>
              <w:shd w:val="clear" w:color="auto" w:fill="FFFFFF"/>
              <w:spacing w:after="0" w:line="240" w:lineRule="auto"/>
              <w:jc w:val="center"/>
              <w:rPr>
                <w:rFonts w:ascii="Tahoma" w:hAnsi="Tahoma" w:cs="Tahoma"/>
                <w:sz w:val="20"/>
                <w:szCs w:val="24"/>
                <w:lang w:eastAsia="ru-RU"/>
              </w:rPr>
            </w:pPr>
            <w:r w:rsidRPr="001846E2">
              <w:rPr>
                <w:rFonts w:ascii="Tahoma" w:hAnsi="Tahoma" w:cs="Tahoma"/>
                <w:sz w:val="20"/>
                <w:szCs w:val="24"/>
              </w:rPr>
              <w:t>Место установки лесов (подмостей) и их высота; наименование организации, которая их установила</w:t>
            </w:r>
          </w:p>
        </w:tc>
        <w:tc>
          <w:tcPr>
            <w:tcW w:w="711" w:type="pct"/>
            <w:tcBorders>
              <w:top w:val="single" w:sz="4" w:space="0" w:color="auto"/>
              <w:left w:val="single" w:sz="4" w:space="0" w:color="auto"/>
              <w:bottom w:val="single" w:sz="6" w:space="0" w:color="auto"/>
              <w:right w:val="single" w:sz="4" w:space="0" w:color="auto"/>
            </w:tcBorders>
            <w:shd w:val="clear" w:color="auto" w:fill="FFFFFF"/>
          </w:tcPr>
          <w:p w14:paraId="3272891B" w14:textId="77777777" w:rsidR="00B93841" w:rsidRPr="001846E2" w:rsidRDefault="00B93841" w:rsidP="00B93841">
            <w:pPr>
              <w:shd w:val="clear" w:color="auto" w:fill="FFFFFF"/>
              <w:spacing w:after="0" w:line="240" w:lineRule="auto"/>
              <w:jc w:val="center"/>
              <w:rPr>
                <w:rFonts w:ascii="Tahoma" w:hAnsi="Tahoma" w:cs="Tahoma"/>
                <w:sz w:val="20"/>
                <w:szCs w:val="24"/>
                <w:lang w:eastAsia="ru-RU"/>
              </w:rPr>
            </w:pPr>
            <w:r w:rsidRPr="001846E2">
              <w:rPr>
                <w:rFonts w:ascii="Tahoma" w:hAnsi="Tahoma" w:cs="Tahoma"/>
                <w:sz w:val="20"/>
                <w:szCs w:val="24"/>
              </w:rPr>
              <w:t>Тип лесов (подмостей), кем утвержден паспорт</w:t>
            </w:r>
          </w:p>
        </w:tc>
        <w:tc>
          <w:tcPr>
            <w:tcW w:w="676" w:type="pct"/>
            <w:tcBorders>
              <w:top w:val="single" w:sz="4" w:space="0" w:color="auto"/>
              <w:left w:val="single" w:sz="4" w:space="0" w:color="auto"/>
              <w:bottom w:val="single" w:sz="6" w:space="0" w:color="auto"/>
              <w:right w:val="single" w:sz="4" w:space="0" w:color="auto"/>
            </w:tcBorders>
            <w:shd w:val="clear" w:color="auto" w:fill="FFFFFF"/>
          </w:tcPr>
          <w:p w14:paraId="6F029C42" w14:textId="77777777" w:rsidR="00B93841" w:rsidRPr="001846E2" w:rsidRDefault="00B93841" w:rsidP="00B93841">
            <w:pPr>
              <w:shd w:val="clear" w:color="auto" w:fill="FFFFFF"/>
              <w:spacing w:after="0" w:line="240" w:lineRule="auto"/>
              <w:jc w:val="center"/>
              <w:rPr>
                <w:rFonts w:ascii="Tahoma" w:hAnsi="Tahoma" w:cs="Tahoma"/>
                <w:sz w:val="20"/>
                <w:szCs w:val="24"/>
                <w:lang w:eastAsia="ru-RU"/>
              </w:rPr>
            </w:pPr>
            <w:r w:rsidRPr="001846E2">
              <w:rPr>
                <w:rFonts w:ascii="Tahoma" w:hAnsi="Tahoma" w:cs="Tahoma"/>
                <w:sz w:val="20"/>
                <w:szCs w:val="24"/>
              </w:rPr>
              <w:t>Дата приемки (осмотра) лесов (подмостей) и номер акта приемки</w:t>
            </w:r>
          </w:p>
        </w:tc>
        <w:tc>
          <w:tcPr>
            <w:tcW w:w="768" w:type="pct"/>
            <w:tcBorders>
              <w:top w:val="single" w:sz="4" w:space="0" w:color="auto"/>
              <w:left w:val="single" w:sz="4" w:space="0" w:color="auto"/>
              <w:bottom w:val="single" w:sz="6" w:space="0" w:color="auto"/>
              <w:right w:val="single" w:sz="4" w:space="0" w:color="auto"/>
            </w:tcBorders>
            <w:shd w:val="clear" w:color="auto" w:fill="FFFFFF"/>
          </w:tcPr>
          <w:p w14:paraId="52318CCE" w14:textId="77777777" w:rsidR="00B93841" w:rsidRPr="001846E2" w:rsidRDefault="00B93841" w:rsidP="00B93841">
            <w:pPr>
              <w:shd w:val="clear" w:color="auto" w:fill="FFFFFF"/>
              <w:spacing w:after="0" w:line="240" w:lineRule="auto"/>
              <w:jc w:val="center"/>
              <w:rPr>
                <w:rFonts w:ascii="Tahoma" w:hAnsi="Tahoma" w:cs="Tahoma"/>
                <w:sz w:val="20"/>
                <w:szCs w:val="24"/>
                <w:lang w:eastAsia="ru-RU"/>
              </w:rPr>
            </w:pPr>
            <w:r w:rsidRPr="001846E2">
              <w:rPr>
                <w:rFonts w:ascii="Tahoma" w:hAnsi="Tahoma" w:cs="Tahoma"/>
                <w:sz w:val="20"/>
                <w:szCs w:val="24"/>
              </w:rPr>
              <w:t>Заключение о пригодности лесов (подмостей) к эксплуатации</w:t>
            </w:r>
          </w:p>
        </w:tc>
        <w:tc>
          <w:tcPr>
            <w:tcW w:w="994" w:type="pct"/>
            <w:tcBorders>
              <w:top w:val="single" w:sz="4" w:space="0" w:color="auto"/>
              <w:left w:val="single" w:sz="4" w:space="0" w:color="auto"/>
              <w:bottom w:val="single" w:sz="6" w:space="0" w:color="auto"/>
              <w:right w:val="single" w:sz="4" w:space="0" w:color="auto"/>
            </w:tcBorders>
            <w:shd w:val="clear" w:color="auto" w:fill="FFFFFF"/>
          </w:tcPr>
          <w:p w14:paraId="51F3AC5A" w14:textId="77777777" w:rsidR="00B93841" w:rsidRPr="001846E2" w:rsidRDefault="00B93841" w:rsidP="00B93841">
            <w:pPr>
              <w:shd w:val="clear" w:color="auto" w:fill="FFFFFF"/>
              <w:spacing w:after="0" w:line="240" w:lineRule="auto"/>
              <w:jc w:val="center"/>
              <w:rPr>
                <w:rFonts w:ascii="Tahoma" w:hAnsi="Tahoma" w:cs="Tahoma"/>
                <w:sz w:val="20"/>
                <w:szCs w:val="24"/>
                <w:lang w:eastAsia="ru-RU"/>
              </w:rPr>
            </w:pPr>
            <w:r w:rsidRPr="001846E2">
              <w:rPr>
                <w:rFonts w:ascii="Tahoma" w:hAnsi="Tahoma" w:cs="Tahoma"/>
                <w:sz w:val="20"/>
                <w:szCs w:val="24"/>
              </w:rPr>
              <w:t>фамилия, инициалы, должность работника, который проводил приемку (осмотр) лесов (подмостей) к эксплуатации</w:t>
            </w:r>
          </w:p>
        </w:tc>
        <w:tc>
          <w:tcPr>
            <w:tcW w:w="994" w:type="pct"/>
            <w:tcBorders>
              <w:top w:val="single" w:sz="4" w:space="0" w:color="auto"/>
              <w:left w:val="single" w:sz="4" w:space="0" w:color="auto"/>
              <w:bottom w:val="single" w:sz="6" w:space="0" w:color="auto"/>
            </w:tcBorders>
            <w:shd w:val="clear" w:color="auto" w:fill="FFFFFF"/>
          </w:tcPr>
          <w:p w14:paraId="0C27D9A8" w14:textId="77777777" w:rsidR="00B93841" w:rsidRPr="001846E2" w:rsidRDefault="00B93841" w:rsidP="00B93841">
            <w:pPr>
              <w:shd w:val="clear" w:color="auto" w:fill="FFFFFF"/>
              <w:spacing w:after="0" w:line="240" w:lineRule="auto"/>
              <w:jc w:val="center"/>
              <w:rPr>
                <w:rFonts w:ascii="Tahoma" w:hAnsi="Tahoma" w:cs="Tahoma"/>
                <w:sz w:val="20"/>
                <w:szCs w:val="24"/>
                <w:lang w:eastAsia="ru-RU"/>
              </w:rPr>
            </w:pPr>
            <w:r w:rsidRPr="001846E2">
              <w:rPr>
                <w:rFonts w:ascii="Tahoma" w:hAnsi="Tahoma" w:cs="Tahoma"/>
                <w:sz w:val="20"/>
                <w:szCs w:val="24"/>
              </w:rPr>
              <w:t>Подпись работника, который проводил приемку (осмотр) лесов (подмостей)</w:t>
            </w:r>
          </w:p>
        </w:tc>
      </w:tr>
      <w:tr w:rsidR="00982933" w:rsidRPr="001846E2" w14:paraId="6301B687" w14:textId="77777777" w:rsidTr="00644A08">
        <w:trPr>
          <w:tblHeader/>
          <w:jc w:val="center"/>
        </w:trPr>
        <w:tc>
          <w:tcPr>
            <w:tcW w:w="857" w:type="pct"/>
            <w:tcBorders>
              <w:top w:val="single" w:sz="6" w:space="0" w:color="auto"/>
              <w:bottom w:val="single" w:sz="6" w:space="0" w:color="auto"/>
              <w:right w:val="single" w:sz="4" w:space="0" w:color="auto"/>
            </w:tcBorders>
            <w:shd w:val="clear" w:color="auto" w:fill="FFFFFF"/>
            <w:vAlign w:val="center"/>
          </w:tcPr>
          <w:p w14:paraId="74E04B0D" w14:textId="77777777" w:rsidR="00982933" w:rsidRPr="001846E2" w:rsidRDefault="00982933" w:rsidP="00C640F3">
            <w:pPr>
              <w:shd w:val="clear" w:color="auto" w:fill="FFFFFF"/>
              <w:spacing w:after="0" w:line="240" w:lineRule="auto"/>
              <w:jc w:val="center"/>
              <w:rPr>
                <w:rFonts w:ascii="Tahoma" w:hAnsi="Tahoma" w:cs="Tahoma"/>
                <w:sz w:val="20"/>
                <w:szCs w:val="24"/>
                <w:lang w:eastAsia="ru-RU"/>
              </w:rPr>
            </w:pPr>
            <w:r w:rsidRPr="001846E2">
              <w:rPr>
                <w:rFonts w:ascii="Tahoma" w:hAnsi="Tahoma" w:cs="Tahoma"/>
                <w:sz w:val="20"/>
                <w:szCs w:val="18"/>
                <w:lang w:eastAsia="ru-RU"/>
              </w:rPr>
              <w:t>1</w:t>
            </w:r>
          </w:p>
        </w:tc>
        <w:tc>
          <w:tcPr>
            <w:tcW w:w="711" w:type="pct"/>
            <w:tcBorders>
              <w:top w:val="single" w:sz="6" w:space="0" w:color="auto"/>
              <w:left w:val="single" w:sz="4" w:space="0" w:color="auto"/>
              <w:bottom w:val="single" w:sz="6" w:space="0" w:color="auto"/>
              <w:right w:val="single" w:sz="4" w:space="0" w:color="auto"/>
            </w:tcBorders>
            <w:shd w:val="clear" w:color="auto" w:fill="FFFFFF"/>
            <w:vAlign w:val="center"/>
          </w:tcPr>
          <w:p w14:paraId="5BAC238A" w14:textId="77777777" w:rsidR="00982933" w:rsidRPr="001846E2" w:rsidRDefault="00982933" w:rsidP="00C640F3">
            <w:pPr>
              <w:shd w:val="clear" w:color="auto" w:fill="FFFFFF"/>
              <w:spacing w:after="0" w:line="240" w:lineRule="auto"/>
              <w:jc w:val="center"/>
              <w:rPr>
                <w:rFonts w:ascii="Tahoma" w:hAnsi="Tahoma" w:cs="Tahoma"/>
                <w:sz w:val="20"/>
                <w:szCs w:val="24"/>
                <w:lang w:eastAsia="ru-RU"/>
              </w:rPr>
            </w:pPr>
            <w:r w:rsidRPr="001846E2">
              <w:rPr>
                <w:rFonts w:ascii="Tahoma" w:hAnsi="Tahoma" w:cs="Tahoma"/>
                <w:sz w:val="20"/>
                <w:szCs w:val="16"/>
                <w:lang w:eastAsia="ru-RU"/>
              </w:rPr>
              <w:t>2</w:t>
            </w:r>
          </w:p>
        </w:tc>
        <w:tc>
          <w:tcPr>
            <w:tcW w:w="676" w:type="pct"/>
            <w:tcBorders>
              <w:top w:val="single" w:sz="6" w:space="0" w:color="auto"/>
              <w:left w:val="single" w:sz="4" w:space="0" w:color="auto"/>
              <w:bottom w:val="single" w:sz="6" w:space="0" w:color="auto"/>
              <w:right w:val="single" w:sz="4" w:space="0" w:color="auto"/>
            </w:tcBorders>
            <w:shd w:val="clear" w:color="auto" w:fill="FFFFFF"/>
            <w:vAlign w:val="center"/>
          </w:tcPr>
          <w:p w14:paraId="75DC3BAC" w14:textId="77777777" w:rsidR="00982933" w:rsidRPr="001846E2" w:rsidRDefault="00982933" w:rsidP="00C640F3">
            <w:pPr>
              <w:shd w:val="clear" w:color="auto" w:fill="FFFFFF"/>
              <w:spacing w:after="0" w:line="240" w:lineRule="auto"/>
              <w:jc w:val="center"/>
              <w:rPr>
                <w:rFonts w:ascii="Tahoma" w:hAnsi="Tahoma" w:cs="Tahoma"/>
                <w:sz w:val="20"/>
                <w:szCs w:val="24"/>
                <w:lang w:eastAsia="ru-RU"/>
              </w:rPr>
            </w:pPr>
            <w:r w:rsidRPr="001846E2">
              <w:rPr>
                <w:rFonts w:ascii="Tahoma" w:hAnsi="Tahoma" w:cs="Tahoma"/>
                <w:sz w:val="20"/>
                <w:szCs w:val="18"/>
                <w:lang w:eastAsia="ru-RU"/>
              </w:rPr>
              <w:t>3</w:t>
            </w:r>
          </w:p>
        </w:tc>
        <w:tc>
          <w:tcPr>
            <w:tcW w:w="768" w:type="pct"/>
            <w:tcBorders>
              <w:top w:val="single" w:sz="6" w:space="0" w:color="auto"/>
              <w:left w:val="single" w:sz="4" w:space="0" w:color="auto"/>
              <w:bottom w:val="single" w:sz="6" w:space="0" w:color="auto"/>
              <w:right w:val="single" w:sz="4" w:space="0" w:color="auto"/>
            </w:tcBorders>
            <w:shd w:val="clear" w:color="auto" w:fill="FFFFFF"/>
            <w:vAlign w:val="center"/>
          </w:tcPr>
          <w:p w14:paraId="1CEA2DD2" w14:textId="77777777" w:rsidR="00982933" w:rsidRPr="001846E2" w:rsidRDefault="00982933" w:rsidP="00C640F3">
            <w:pPr>
              <w:shd w:val="clear" w:color="auto" w:fill="FFFFFF"/>
              <w:spacing w:after="0" w:line="240" w:lineRule="auto"/>
              <w:jc w:val="center"/>
              <w:rPr>
                <w:rFonts w:ascii="Tahoma" w:hAnsi="Tahoma" w:cs="Tahoma"/>
                <w:sz w:val="20"/>
                <w:szCs w:val="24"/>
                <w:lang w:eastAsia="ru-RU"/>
              </w:rPr>
            </w:pPr>
            <w:r w:rsidRPr="001846E2">
              <w:rPr>
                <w:rFonts w:ascii="Tahoma" w:hAnsi="Tahoma" w:cs="Tahoma"/>
                <w:sz w:val="20"/>
                <w:szCs w:val="18"/>
                <w:lang w:eastAsia="ru-RU"/>
              </w:rPr>
              <w:t>4</w:t>
            </w:r>
          </w:p>
        </w:tc>
        <w:tc>
          <w:tcPr>
            <w:tcW w:w="994" w:type="pct"/>
            <w:tcBorders>
              <w:top w:val="single" w:sz="6" w:space="0" w:color="auto"/>
              <w:left w:val="single" w:sz="4" w:space="0" w:color="auto"/>
              <w:bottom w:val="single" w:sz="6" w:space="0" w:color="auto"/>
              <w:right w:val="single" w:sz="4" w:space="0" w:color="auto"/>
            </w:tcBorders>
            <w:shd w:val="clear" w:color="auto" w:fill="FFFFFF"/>
            <w:vAlign w:val="center"/>
          </w:tcPr>
          <w:p w14:paraId="5EECA056" w14:textId="77777777" w:rsidR="00982933" w:rsidRPr="001846E2" w:rsidRDefault="00982933" w:rsidP="00C640F3">
            <w:pPr>
              <w:shd w:val="clear" w:color="auto" w:fill="FFFFFF"/>
              <w:spacing w:after="0" w:line="240" w:lineRule="auto"/>
              <w:jc w:val="center"/>
              <w:rPr>
                <w:rFonts w:ascii="Tahoma" w:hAnsi="Tahoma" w:cs="Tahoma"/>
                <w:sz w:val="20"/>
                <w:szCs w:val="24"/>
                <w:lang w:eastAsia="ru-RU"/>
              </w:rPr>
            </w:pPr>
            <w:r w:rsidRPr="001846E2">
              <w:rPr>
                <w:rFonts w:ascii="Tahoma" w:hAnsi="Tahoma" w:cs="Tahoma"/>
                <w:sz w:val="20"/>
                <w:szCs w:val="18"/>
                <w:lang w:eastAsia="ru-RU"/>
              </w:rPr>
              <w:t>5</w:t>
            </w:r>
          </w:p>
        </w:tc>
        <w:tc>
          <w:tcPr>
            <w:tcW w:w="994" w:type="pct"/>
            <w:tcBorders>
              <w:top w:val="single" w:sz="6" w:space="0" w:color="auto"/>
              <w:left w:val="single" w:sz="4" w:space="0" w:color="auto"/>
              <w:bottom w:val="single" w:sz="6" w:space="0" w:color="auto"/>
            </w:tcBorders>
            <w:shd w:val="clear" w:color="auto" w:fill="FFFFFF"/>
            <w:vAlign w:val="center"/>
          </w:tcPr>
          <w:p w14:paraId="36CFF549" w14:textId="77777777" w:rsidR="00982933" w:rsidRPr="001846E2" w:rsidRDefault="00982933" w:rsidP="00C640F3">
            <w:pPr>
              <w:shd w:val="clear" w:color="auto" w:fill="FFFFFF"/>
              <w:spacing w:after="0" w:line="240" w:lineRule="auto"/>
              <w:jc w:val="center"/>
              <w:rPr>
                <w:rFonts w:ascii="Tahoma" w:hAnsi="Tahoma" w:cs="Tahoma"/>
                <w:sz w:val="20"/>
                <w:szCs w:val="24"/>
                <w:lang w:eastAsia="ru-RU"/>
              </w:rPr>
            </w:pPr>
            <w:r w:rsidRPr="001846E2">
              <w:rPr>
                <w:rFonts w:ascii="Tahoma" w:hAnsi="Tahoma" w:cs="Tahoma"/>
                <w:sz w:val="20"/>
                <w:lang w:eastAsia="ru-RU"/>
              </w:rPr>
              <w:t>6</w:t>
            </w:r>
          </w:p>
        </w:tc>
      </w:tr>
      <w:tr w:rsidR="00982933" w:rsidRPr="001846E2" w14:paraId="6DD17754" w14:textId="77777777" w:rsidTr="00644A08">
        <w:trPr>
          <w:jc w:val="center"/>
        </w:trPr>
        <w:tc>
          <w:tcPr>
            <w:tcW w:w="857" w:type="pct"/>
            <w:tcBorders>
              <w:top w:val="single" w:sz="6" w:space="0" w:color="auto"/>
              <w:bottom w:val="single" w:sz="4" w:space="0" w:color="auto"/>
              <w:right w:val="single" w:sz="4" w:space="0" w:color="auto"/>
            </w:tcBorders>
            <w:shd w:val="clear" w:color="auto" w:fill="FFFFFF"/>
          </w:tcPr>
          <w:p w14:paraId="53C43E0C" w14:textId="77777777" w:rsidR="00982933" w:rsidRPr="001846E2" w:rsidRDefault="00982933" w:rsidP="00C640F3">
            <w:pPr>
              <w:shd w:val="clear" w:color="auto" w:fill="FFFFFF"/>
              <w:spacing w:after="0" w:line="240" w:lineRule="auto"/>
              <w:jc w:val="center"/>
              <w:rPr>
                <w:rFonts w:ascii="Tahoma" w:hAnsi="Tahoma" w:cs="Tahoma"/>
                <w:sz w:val="20"/>
                <w:szCs w:val="24"/>
                <w:lang w:eastAsia="ru-RU"/>
              </w:rPr>
            </w:pPr>
          </w:p>
        </w:tc>
        <w:tc>
          <w:tcPr>
            <w:tcW w:w="711" w:type="pct"/>
            <w:tcBorders>
              <w:top w:val="single" w:sz="6" w:space="0" w:color="auto"/>
              <w:left w:val="single" w:sz="4" w:space="0" w:color="auto"/>
              <w:bottom w:val="single" w:sz="4" w:space="0" w:color="auto"/>
              <w:right w:val="single" w:sz="4" w:space="0" w:color="auto"/>
            </w:tcBorders>
            <w:shd w:val="clear" w:color="auto" w:fill="FFFFFF"/>
          </w:tcPr>
          <w:p w14:paraId="2A8D2681" w14:textId="77777777" w:rsidR="00982933" w:rsidRPr="001846E2" w:rsidRDefault="00982933" w:rsidP="00C640F3">
            <w:pPr>
              <w:shd w:val="clear" w:color="auto" w:fill="FFFFFF"/>
              <w:spacing w:after="0" w:line="240" w:lineRule="auto"/>
              <w:jc w:val="center"/>
              <w:rPr>
                <w:rFonts w:ascii="Tahoma" w:hAnsi="Tahoma" w:cs="Tahoma"/>
                <w:sz w:val="20"/>
                <w:szCs w:val="24"/>
                <w:lang w:eastAsia="ru-RU"/>
              </w:rPr>
            </w:pPr>
          </w:p>
        </w:tc>
        <w:tc>
          <w:tcPr>
            <w:tcW w:w="676" w:type="pct"/>
            <w:tcBorders>
              <w:top w:val="single" w:sz="6" w:space="0" w:color="auto"/>
              <w:left w:val="single" w:sz="4" w:space="0" w:color="auto"/>
              <w:bottom w:val="single" w:sz="4" w:space="0" w:color="auto"/>
              <w:right w:val="single" w:sz="4" w:space="0" w:color="auto"/>
            </w:tcBorders>
            <w:shd w:val="clear" w:color="auto" w:fill="FFFFFF"/>
          </w:tcPr>
          <w:p w14:paraId="040AFC08" w14:textId="77777777" w:rsidR="00982933" w:rsidRPr="001846E2" w:rsidRDefault="00982933" w:rsidP="00C640F3">
            <w:pPr>
              <w:shd w:val="clear" w:color="auto" w:fill="FFFFFF"/>
              <w:spacing w:after="0" w:line="240" w:lineRule="auto"/>
              <w:jc w:val="center"/>
              <w:rPr>
                <w:rFonts w:ascii="Tahoma" w:hAnsi="Tahoma" w:cs="Tahoma"/>
                <w:sz w:val="20"/>
                <w:szCs w:val="24"/>
                <w:lang w:eastAsia="ru-RU"/>
              </w:rPr>
            </w:pPr>
          </w:p>
        </w:tc>
        <w:tc>
          <w:tcPr>
            <w:tcW w:w="768" w:type="pct"/>
            <w:tcBorders>
              <w:top w:val="single" w:sz="6" w:space="0" w:color="auto"/>
              <w:left w:val="single" w:sz="4" w:space="0" w:color="auto"/>
              <w:bottom w:val="single" w:sz="4" w:space="0" w:color="auto"/>
              <w:right w:val="single" w:sz="4" w:space="0" w:color="auto"/>
            </w:tcBorders>
            <w:shd w:val="clear" w:color="auto" w:fill="FFFFFF"/>
          </w:tcPr>
          <w:p w14:paraId="3473783A" w14:textId="77777777" w:rsidR="00982933" w:rsidRPr="001846E2" w:rsidRDefault="00982933" w:rsidP="00C640F3">
            <w:pPr>
              <w:shd w:val="clear" w:color="auto" w:fill="FFFFFF"/>
              <w:spacing w:after="0" w:line="240" w:lineRule="auto"/>
              <w:jc w:val="center"/>
              <w:rPr>
                <w:rFonts w:ascii="Tahoma" w:hAnsi="Tahoma" w:cs="Tahoma"/>
                <w:sz w:val="20"/>
                <w:szCs w:val="24"/>
                <w:lang w:eastAsia="ru-RU"/>
              </w:rPr>
            </w:pPr>
          </w:p>
        </w:tc>
        <w:tc>
          <w:tcPr>
            <w:tcW w:w="994" w:type="pct"/>
            <w:tcBorders>
              <w:top w:val="single" w:sz="6" w:space="0" w:color="auto"/>
              <w:left w:val="single" w:sz="4" w:space="0" w:color="auto"/>
              <w:bottom w:val="single" w:sz="4" w:space="0" w:color="auto"/>
              <w:right w:val="single" w:sz="4" w:space="0" w:color="auto"/>
            </w:tcBorders>
            <w:shd w:val="clear" w:color="auto" w:fill="FFFFFF"/>
          </w:tcPr>
          <w:p w14:paraId="4CD8212F" w14:textId="77777777" w:rsidR="00982933" w:rsidRPr="001846E2" w:rsidRDefault="00982933" w:rsidP="00C640F3">
            <w:pPr>
              <w:shd w:val="clear" w:color="auto" w:fill="FFFFFF"/>
              <w:spacing w:after="0" w:line="240" w:lineRule="auto"/>
              <w:jc w:val="center"/>
              <w:rPr>
                <w:rFonts w:ascii="Tahoma" w:hAnsi="Tahoma" w:cs="Tahoma"/>
                <w:sz w:val="20"/>
                <w:szCs w:val="24"/>
                <w:lang w:eastAsia="ru-RU"/>
              </w:rPr>
            </w:pPr>
          </w:p>
        </w:tc>
        <w:tc>
          <w:tcPr>
            <w:tcW w:w="994" w:type="pct"/>
            <w:tcBorders>
              <w:top w:val="single" w:sz="6" w:space="0" w:color="auto"/>
              <w:left w:val="single" w:sz="4" w:space="0" w:color="auto"/>
              <w:bottom w:val="single" w:sz="4" w:space="0" w:color="auto"/>
            </w:tcBorders>
            <w:shd w:val="clear" w:color="auto" w:fill="FFFFFF"/>
          </w:tcPr>
          <w:p w14:paraId="1A7DF94B" w14:textId="77777777" w:rsidR="00982933" w:rsidRPr="001846E2" w:rsidRDefault="00982933" w:rsidP="00C640F3">
            <w:pPr>
              <w:shd w:val="clear" w:color="auto" w:fill="FFFFFF"/>
              <w:spacing w:after="0" w:line="240" w:lineRule="auto"/>
              <w:jc w:val="center"/>
              <w:rPr>
                <w:rFonts w:ascii="Tahoma" w:hAnsi="Tahoma" w:cs="Tahoma"/>
                <w:sz w:val="20"/>
                <w:szCs w:val="24"/>
                <w:lang w:eastAsia="ru-RU"/>
              </w:rPr>
            </w:pPr>
          </w:p>
        </w:tc>
      </w:tr>
    </w:tbl>
    <w:p w14:paraId="17DBBD7D" w14:textId="77777777" w:rsidR="00982933" w:rsidRPr="001846E2" w:rsidRDefault="00982933" w:rsidP="00DD6605">
      <w:pPr>
        <w:spacing w:after="0" w:line="240" w:lineRule="auto"/>
        <w:jc w:val="right"/>
        <w:rPr>
          <w:rFonts w:ascii="Tahoma" w:hAnsi="Tahoma" w:cs="Tahoma"/>
          <w:b/>
          <w:sz w:val="28"/>
          <w:szCs w:val="28"/>
        </w:rPr>
      </w:pPr>
    </w:p>
    <w:p w14:paraId="64013482" w14:textId="77777777" w:rsidR="00982933" w:rsidRPr="001846E2" w:rsidRDefault="00982933">
      <w:pPr>
        <w:spacing w:after="0" w:line="240" w:lineRule="auto"/>
        <w:rPr>
          <w:rFonts w:ascii="Tahoma" w:hAnsi="Tahoma" w:cs="Tahoma"/>
          <w:b/>
          <w:sz w:val="28"/>
          <w:szCs w:val="28"/>
        </w:rPr>
      </w:pPr>
      <w:r w:rsidRPr="001846E2">
        <w:rPr>
          <w:rFonts w:ascii="Tahoma" w:hAnsi="Tahoma" w:cs="Tahoma"/>
          <w:b/>
          <w:sz w:val="28"/>
          <w:szCs w:val="28"/>
        </w:rPr>
        <w:br w:type="page"/>
      </w:r>
    </w:p>
    <w:p w14:paraId="1D483FBD" w14:textId="77777777" w:rsidR="00AA6BAE" w:rsidRPr="001846E2" w:rsidRDefault="00982933" w:rsidP="00D323E8">
      <w:pPr>
        <w:tabs>
          <w:tab w:val="left" w:pos="709"/>
          <w:tab w:val="left" w:pos="1134"/>
        </w:tabs>
        <w:spacing w:after="120" w:line="240" w:lineRule="auto"/>
        <w:ind w:left="567"/>
        <w:jc w:val="right"/>
        <w:outlineLvl w:val="0"/>
        <w:rPr>
          <w:rFonts w:ascii="Tahoma" w:hAnsi="Tahoma"/>
          <w:sz w:val="24"/>
        </w:rPr>
      </w:pPr>
      <w:bookmarkStart w:id="44" w:name="ПриложениеГ"/>
      <w:bookmarkStart w:id="45" w:name="_Toc78904452"/>
      <w:r w:rsidRPr="001846E2">
        <w:rPr>
          <w:rFonts w:ascii="Tahoma" w:hAnsi="Tahoma" w:cs="Tahoma"/>
          <w:b/>
          <w:bCs/>
          <w:sz w:val="24"/>
          <w:szCs w:val="24"/>
        </w:rPr>
        <w:lastRenderedPageBreak/>
        <w:t>Приложение</w:t>
      </w:r>
      <w:r w:rsidRPr="001846E2">
        <w:rPr>
          <w:rFonts w:ascii="Tahoma" w:hAnsi="Tahoma"/>
          <w:b/>
          <w:sz w:val="24"/>
        </w:rPr>
        <w:t xml:space="preserve"> </w:t>
      </w:r>
      <w:r w:rsidR="00055F11" w:rsidRPr="001846E2">
        <w:rPr>
          <w:rFonts w:ascii="Tahoma" w:hAnsi="Tahoma"/>
          <w:b/>
          <w:sz w:val="24"/>
        </w:rPr>
        <w:t>Г</w:t>
      </w:r>
      <w:bookmarkEnd w:id="44"/>
      <w:r w:rsidR="00AA6BAE" w:rsidRPr="001846E2">
        <w:rPr>
          <w:rFonts w:ascii="Tahoma" w:hAnsi="Tahoma"/>
          <w:b/>
          <w:sz w:val="24"/>
        </w:rPr>
        <w:br/>
      </w:r>
      <w:r w:rsidR="00AA6BAE" w:rsidRPr="001846E2">
        <w:rPr>
          <w:rFonts w:ascii="Tahoma" w:hAnsi="Tahoma"/>
          <w:sz w:val="24"/>
        </w:rPr>
        <w:t>(справочное)</w:t>
      </w:r>
      <w:bookmarkEnd w:id="45"/>
    </w:p>
    <w:p w14:paraId="77C1E756" w14:textId="77777777" w:rsidR="00982933" w:rsidRPr="001846E2" w:rsidRDefault="00AA6BAE" w:rsidP="00387569">
      <w:pPr>
        <w:tabs>
          <w:tab w:val="left" w:pos="709"/>
          <w:tab w:val="left" w:pos="1134"/>
        </w:tabs>
        <w:spacing w:after="120" w:line="240" w:lineRule="auto"/>
        <w:ind w:left="567"/>
        <w:jc w:val="center"/>
        <w:outlineLvl w:val="0"/>
        <w:rPr>
          <w:rFonts w:ascii="Tahoma" w:hAnsi="Tahoma"/>
          <w:b/>
          <w:sz w:val="24"/>
        </w:rPr>
      </w:pPr>
      <w:r w:rsidRPr="001846E2">
        <w:rPr>
          <w:rFonts w:ascii="Tahoma" w:hAnsi="Tahoma"/>
          <w:b/>
          <w:sz w:val="24"/>
        </w:rPr>
        <w:br/>
      </w:r>
      <w:bookmarkStart w:id="46" w:name="_Toc78904453"/>
      <w:r w:rsidRPr="001846E2">
        <w:rPr>
          <w:rFonts w:ascii="Tahoma" w:hAnsi="Tahoma"/>
          <w:b/>
          <w:sz w:val="24"/>
        </w:rPr>
        <w:t>Форма таблицы, размещенной на лесах</w:t>
      </w:r>
      <w:bookmarkEnd w:id="46"/>
    </w:p>
    <w:p w14:paraId="64D4B87D" w14:textId="77777777" w:rsidR="004D5A8E" w:rsidRPr="001846E2" w:rsidRDefault="004D5A8E" w:rsidP="004D5A8E">
      <w:pPr>
        <w:spacing w:after="0" w:line="240" w:lineRule="auto"/>
        <w:jc w:val="right"/>
        <w:rPr>
          <w:rFonts w:ascii="Tahoma" w:hAnsi="Tahoma" w:cs="Tahoma"/>
          <w:b/>
          <w:sz w:val="28"/>
          <w:szCs w:val="28"/>
        </w:rPr>
      </w:pPr>
    </w:p>
    <w:p w14:paraId="4FB68321" w14:textId="77777777" w:rsidR="004D5A8E" w:rsidRPr="001846E2" w:rsidRDefault="004D5A8E" w:rsidP="004D5A8E">
      <w:pPr>
        <w:spacing w:after="120" w:line="240" w:lineRule="auto"/>
        <w:rPr>
          <w:rFonts w:ascii="Tahoma" w:hAnsi="Tahoma" w:cs="Tahoma"/>
          <w:b/>
          <w:sz w:val="24"/>
          <w:szCs w:val="28"/>
        </w:rPr>
      </w:pPr>
      <w:r w:rsidRPr="001846E2">
        <w:rPr>
          <w:rFonts w:ascii="Tahoma" w:hAnsi="Tahoma" w:cs="Tahoma"/>
          <w:b/>
          <w:sz w:val="24"/>
          <w:szCs w:val="28"/>
        </w:rPr>
        <w:t>ОРГАНИЗАЦИЯ __________________________________________________</w:t>
      </w:r>
    </w:p>
    <w:p w14:paraId="27D15C29" w14:textId="77777777" w:rsidR="004D5A8E" w:rsidRPr="001846E2" w:rsidRDefault="004D5A8E" w:rsidP="004D5A8E">
      <w:pPr>
        <w:spacing w:after="120" w:line="240" w:lineRule="auto"/>
        <w:rPr>
          <w:rFonts w:ascii="Tahoma" w:hAnsi="Tahoma" w:cs="Tahoma"/>
          <w:b/>
          <w:sz w:val="24"/>
          <w:szCs w:val="28"/>
        </w:rPr>
      </w:pPr>
      <w:r w:rsidRPr="001846E2">
        <w:rPr>
          <w:rFonts w:ascii="Tahoma" w:hAnsi="Tahoma" w:cs="Tahoma"/>
          <w:b/>
          <w:sz w:val="24"/>
          <w:szCs w:val="28"/>
        </w:rPr>
        <w:t>Подразделение _________________________________________________</w:t>
      </w:r>
    </w:p>
    <w:p w14:paraId="25C95C33" w14:textId="77777777" w:rsidR="004D5A8E" w:rsidRPr="001846E2" w:rsidRDefault="004D5A8E" w:rsidP="004D5A8E">
      <w:pPr>
        <w:spacing w:after="120" w:line="240" w:lineRule="auto"/>
        <w:rPr>
          <w:rFonts w:ascii="Tahoma" w:hAnsi="Tahoma" w:cs="Tahoma"/>
          <w:b/>
          <w:sz w:val="24"/>
          <w:szCs w:val="28"/>
        </w:rPr>
      </w:pPr>
      <w:r w:rsidRPr="001846E2">
        <w:rPr>
          <w:rFonts w:ascii="Tahoma" w:hAnsi="Tahoma" w:cs="Tahoma"/>
          <w:b/>
          <w:sz w:val="24"/>
          <w:szCs w:val="28"/>
        </w:rPr>
        <w:t>Инвентарный (регистрационный) номер ____________________________</w:t>
      </w:r>
    </w:p>
    <w:p w14:paraId="38E2D90F" w14:textId="77777777" w:rsidR="004D5A8E" w:rsidRPr="001846E2" w:rsidRDefault="004D5A8E" w:rsidP="004D5A8E">
      <w:pPr>
        <w:spacing w:after="120" w:line="240" w:lineRule="auto"/>
        <w:rPr>
          <w:rFonts w:ascii="Tahoma" w:hAnsi="Tahoma" w:cs="Tahoma"/>
          <w:b/>
          <w:sz w:val="24"/>
          <w:szCs w:val="28"/>
        </w:rPr>
      </w:pPr>
      <w:r w:rsidRPr="001846E2">
        <w:rPr>
          <w:rFonts w:ascii="Tahoma" w:hAnsi="Tahoma" w:cs="Tahoma"/>
          <w:b/>
          <w:sz w:val="24"/>
          <w:szCs w:val="28"/>
        </w:rPr>
        <w:t>Нагрузка (грузоподъемность):</w:t>
      </w:r>
    </w:p>
    <w:p w14:paraId="71ADE7B1" w14:textId="77777777" w:rsidR="004D5A8E" w:rsidRPr="001846E2" w:rsidRDefault="004D5A8E" w:rsidP="004D5A8E">
      <w:pPr>
        <w:spacing w:after="120" w:line="240" w:lineRule="auto"/>
        <w:rPr>
          <w:rFonts w:ascii="Tahoma" w:hAnsi="Tahoma" w:cs="Tahoma"/>
          <w:b/>
          <w:sz w:val="24"/>
          <w:szCs w:val="28"/>
        </w:rPr>
      </w:pPr>
      <w:r w:rsidRPr="001846E2">
        <w:rPr>
          <w:rFonts w:ascii="Tahoma" w:hAnsi="Tahoma" w:cs="Tahoma"/>
          <w:b/>
          <w:sz w:val="24"/>
          <w:szCs w:val="28"/>
        </w:rPr>
        <w:t>На 1 м</w:t>
      </w:r>
      <w:r w:rsidRPr="001846E2">
        <w:rPr>
          <w:rFonts w:ascii="Tahoma" w:hAnsi="Tahoma" w:cs="Tahoma"/>
          <w:b/>
          <w:sz w:val="24"/>
          <w:szCs w:val="28"/>
          <w:vertAlign w:val="superscript"/>
        </w:rPr>
        <w:t>2</w:t>
      </w:r>
      <w:r w:rsidRPr="001846E2">
        <w:rPr>
          <w:rFonts w:ascii="Tahoma" w:hAnsi="Tahoma" w:cs="Tahoma"/>
          <w:b/>
          <w:sz w:val="24"/>
          <w:szCs w:val="28"/>
        </w:rPr>
        <w:t xml:space="preserve"> ______________ кг</w:t>
      </w:r>
    </w:p>
    <w:p w14:paraId="379E69F0" w14:textId="77777777" w:rsidR="004D5A8E" w:rsidRPr="001846E2" w:rsidRDefault="004D5A8E" w:rsidP="004D5A8E">
      <w:pPr>
        <w:spacing w:after="120" w:line="240" w:lineRule="auto"/>
        <w:rPr>
          <w:rFonts w:ascii="Tahoma" w:hAnsi="Tahoma" w:cs="Tahoma"/>
          <w:b/>
          <w:sz w:val="24"/>
          <w:szCs w:val="28"/>
        </w:rPr>
      </w:pPr>
      <w:r w:rsidRPr="001846E2">
        <w:rPr>
          <w:rFonts w:ascii="Tahoma" w:hAnsi="Tahoma" w:cs="Tahoma"/>
          <w:b/>
          <w:sz w:val="24"/>
          <w:szCs w:val="28"/>
        </w:rPr>
        <w:t>На 1 рабочую площадку не более ____________ человек</w:t>
      </w:r>
    </w:p>
    <w:p w14:paraId="5352E0BF" w14:textId="77777777" w:rsidR="004D5A8E" w:rsidRPr="001846E2" w:rsidRDefault="004D5A8E" w:rsidP="004D5A8E">
      <w:pPr>
        <w:spacing w:after="120" w:line="240" w:lineRule="auto"/>
        <w:rPr>
          <w:rFonts w:ascii="Tahoma" w:hAnsi="Tahoma" w:cs="Tahoma"/>
          <w:b/>
          <w:sz w:val="24"/>
          <w:szCs w:val="28"/>
        </w:rPr>
      </w:pPr>
      <w:r w:rsidRPr="001846E2">
        <w:rPr>
          <w:rFonts w:ascii="Tahoma" w:hAnsi="Tahoma" w:cs="Tahoma"/>
          <w:b/>
          <w:sz w:val="24"/>
          <w:szCs w:val="28"/>
        </w:rPr>
        <w:t>Дата ввода в эксплуатацию _______________________________________</w:t>
      </w:r>
    </w:p>
    <w:p w14:paraId="2D84E0F2" w14:textId="77777777" w:rsidR="004D5A8E" w:rsidRPr="001846E2" w:rsidRDefault="004D5A8E" w:rsidP="004D5A8E">
      <w:pPr>
        <w:spacing w:after="120" w:line="240" w:lineRule="auto"/>
        <w:rPr>
          <w:rFonts w:ascii="Tahoma" w:hAnsi="Tahoma" w:cs="Tahoma"/>
          <w:b/>
          <w:sz w:val="24"/>
          <w:szCs w:val="28"/>
        </w:rPr>
      </w:pPr>
      <w:r w:rsidRPr="001846E2">
        <w:rPr>
          <w:rFonts w:ascii="Tahoma" w:hAnsi="Tahoma" w:cs="Tahoma"/>
          <w:b/>
          <w:sz w:val="24"/>
          <w:szCs w:val="28"/>
        </w:rPr>
        <w:t>Лицо ответственное за эксплуатацию:</w:t>
      </w:r>
    </w:p>
    <w:p w14:paraId="5DB66A6C" w14:textId="77777777" w:rsidR="004D5A8E" w:rsidRPr="001846E2" w:rsidRDefault="004D5A8E" w:rsidP="004D5A8E">
      <w:pPr>
        <w:spacing w:after="120" w:line="240" w:lineRule="auto"/>
        <w:rPr>
          <w:rFonts w:ascii="Tahoma" w:hAnsi="Tahoma" w:cs="Tahoma"/>
          <w:b/>
          <w:sz w:val="24"/>
          <w:szCs w:val="28"/>
        </w:rPr>
      </w:pPr>
      <w:r w:rsidRPr="001846E2">
        <w:rPr>
          <w:rFonts w:ascii="Tahoma" w:hAnsi="Tahoma" w:cs="Tahoma"/>
          <w:b/>
          <w:sz w:val="24"/>
          <w:szCs w:val="28"/>
        </w:rPr>
        <w:t>Должность _____________________________________________________</w:t>
      </w:r>
    </w:p>
    <w:p w14:paraId="3A1D8827" w14:textId="77777777" w:rsidR="004D5A8E" w:rsidRPr="001846E2" w:rsidRDefault="004D5A8E" w:rsidP="004D5A8E">
      <w:pPr>
        <w:spacing w:after="120" w:line="240" w:lineRule="auto"/>
        <w:rPr>
          <w:rFonts w:ascii="Tahoma" w:hAnsi="Tahoma" w:cs="Tahoma"/>
          <w:b/>
          <w:sz w:val="24"/>
          <w:szCs w:val="28"/>
        </w:rPr>
      </w:pPr>
      <w:r w:rsidRPr="001846E2">
        <w:rPr>
          <w:rFonts w:ascii="Tahoma" w:hAnsi="Tahoma" w:cs="Tahoma"/>
          <w:b/>
          <w:sz w:val="24"/>
          <w:szCs w:val="28"/>
        </w:rPr>
        <w:t>Ф.И.О. _________________________________________________________</w:t>
      </w:r>
    </w:p>
    <w:p w14:paraId="19FD0E9F" w14:textId="77777777" w:rsidR="004D5A8E" w:rsidRPr="001846E2" w:rsidRDefault="004D5A8E" w:rsidP="004D5A8E">
      <w:pPr>
        <w:spacing w:after="120" w:line="240" w:lineRule="auto"/>
        <w:rPr>
          <w:rFonts w:ascii="Tahoma" w:hAnsi="Tahoma" w:cs="Tahoma"/>
          <w:b/>
          <w:sz w:val="24"/>
          <w:szCs w:val="28"/>
        </w:rPr>
      </w:pPr>
      <w:r w:rsidRPr="001846E2">
        <w:rPr>
          <w:rFonts w:ascii="Tahoma" w:hAnsi="Tahoma" w:cs="Tahoma"/>
          <w:b/>
          <w:sz w:val="24"/>
          <w:szCs w:val="28"/>
        </w:rPr>
        <w:t>Контактный телефон_____________________________________________</w:t>
      </w:r>
    </w:p>
    <w:p w14:paraId="1C26A40F" w14:textId="77777777" w:rsidR="004D5A8E" w:rsidRPr="001846E2" w:rsidRDefault="004D5A8E" w:rsidP="004D5A8E">
      <w:pPr>
        <w:spacing w:after="0" w:line="240" w:lineRule="auto"/>
        <w:rPr>
          <w:rFonts w:ascii="Tahoma" w:hAnsi="Tahoma" w:cs="Tahoma"/>
          <w:b/>
          <w:sz w:val="24"/>
          <w:szCs w:val="28"/>
        </w:rPr>
      </w:pPr>
      <w:r w:rsidRPr="001846E2">
        <w:rPr>
          <w:rFonts w:ascii="Tahoma" w:hAnsi="Tahoma" w:cs="Tahoma"/>
          <w:b/>
          <w:sz w:val="24"/>
          <w:szCs w:val="28"/>
        </w:rPr>
        <w:t>Приемка-передача лесов:</w:t>
      </w:r>
    </w:p>
    <w:p w14:paraId="11709311" w14:textId="77777777" w:rsidR="004D5A8E" w:rsidRPr="001846E2" w:rsidRDefault="004D5A8E" w:rsidP="004D5A8E">
      <w:pPr>
        <w:spacing w:after="0" w:line="240" w:lineRule="auto"/>
        <w:rPr>
          <w:rFonts w:ascii="Tahoma" w:hAnsi="Tahoma" w:cs="Tahoma"/>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276"/>
        <w:gridCol w:w="1701"/>
        <w:gridCol w:w="1842"/>
        <w:gridCol w:w="1843"/>
        <w:gridCol w:w="1843"/>
      </w:tblGrid>
      <w:tr w:rsidR="004D5A8E" w:rsidRPr="001846E2" w14:paraId="25B63E49" w14:textId="77777777" w:rsidTr="00B237CF">
        <w:tc>
          <w:tcPr>
            <w:tcW w:w="959" w:type="dxa"/>
            <w:vMerge w:val="restart"/>
            <w:shd w:val="clear" w:color="auto" w:fill="auto"/>
          </w:tcPr>
          <w:p w14:paraId="26C6AED2" w14:textId="77777777" w:rsidR="004D5A8E" w:rsidRPr="001846E2" w:rsidRDefault="004D5A8E" w:rsidP="00B237CF">
            <w:pPr>
              <w:spacing w:after="0" w:line="240" w:lineRule="auto"/>
              <w:jc w:val="center"/>
              <w:rPr>
                <w:rFonts w:ascii="Tahoma" w:hAnsi="Tahoma" w:cs="Tahoma"/>
                <w:b/>
                <w:sz w:val="24"/>
                <w:szCs w:val="24"/>
              </w:rPr>
            </w:pPr>
            <w:r w:rsidRPr="001846E2">
              <w:rPr>
                <w:rFonts w:ascii="Tahoma" w:hAnsi="Tahoma" w:cs="Tahoma"/>
                <w:b/>
                <w:sz w:val="24"/>
                <w:szCs w:val="24"/>
              </w:rPr>
              <w:t xml:space="preserve">Дата </w:t>
            </w:r>
          </w:p>
        </w:tc>
        <w:tc>
          <w:tcPr>
            <w:tcW w:w="1276" w:type="dxa"/>
            <w:vMerge w:val="restart"/>
            <w:shd w:val="clear" w:color="auto" w:fill="auto"/>
          </w:tcPr>
          <w:p w14:paraId="2F2D783F" w14:textId="77777777" w:rsidR="004D5A8E" w:rsidRPr="001846E2" w:rsidRDefault="004D5A8E" w:rsidP="00B237CF">
            <w:pPr>
              <w:spacing w:after="0" w:line="240" w:lineRule="auto"/>
              <w:jc w:val="center"/>
              <w:rPr>
                <w:rFonts w:ascii="Tahoma" w:hAnsi="Tahoma" w:cs="Tahoma"/>
                <w:b/>
                <w:sz w:val="24"/>
                <w:szCs w:val="24"/>
              </w:rPr>
            </w:pPr>
            <w:r w:rsidRPr="001846E2">
              <w:rPr>
                <w:rFonts w:ascii="Tahoma" w:hAnsi="Tahoma" w:cs="Tahoma"/>
                <w:b/>
                <w:sz w:val="24"/>
                <w:szCs w:val="24"/>
              </w:rPr>
              <w:t xml:space="preserve">Время </w:t>
            </w:r>
          </w:p>
        </w:tc>
        <w:tc>
          <w:tcPr>
            <w:tcW w:w="3543" w:type="dxa"/>
            <w:gridSpan w:val="2"/>
            <w:shd w:val="clear" w:color="auto" w:fill="auto"/>
          </w:tcPr>
          <w:p w14:paraId="7E6AC713" w14:textId="77777777" w:rsidR="004D5A8E" w:rsidRPr="001846E2" w:rsidRDefault="004D5A8E" w:rsidP="00B237CF">
            <w:pPr>
              <w:spacing w:after="0" w:line="240" w:lineRule="auto"/>
              <w:jc w:val="center"/>
              <w:rPr>
                <w:rFonts w:ascii="Tahoma" w:hAnsi="Tahoma" w:cs="Tahoma"/>
                <w:b/>
                <w:sz w:val="24"/>
                <w:szCs w:val="24"/>
              </w:rPr>
            </w:pPr>
            <w:r w:rsidRPr="001846E2">
              <w:rPr>
                <w:rFonts w:ascii="Tahoma" w:hAnsi="Tahoma" w:cs="Tahoma"/>
                <w:b/>
                <w:sz w:val="24"/>
                <w:szCs w:val="24"/>
              </w:rPr>
              <w:t>Состояние лесов</w:t>
            </w:r>
          </w:p>
        </w:tc>
        <w:tc>
          <w:tcPr>
            <w:tcW w:w="1843" w:type="dxa"/>
            <w:vMerge w:val="restart"/>
            <w:shd w:val="clear" w:color="auto" w:fill="auto"/>
          </w:tcPr>
          <w:p w14:paraId="61641AF6" w14:textId="77777777" w:rsidR="004D5A8E" w:rsidRPr="001846E2" w:rsidRDefault="004D5A8E" w:rsidP="00B237CF">
            <w:pPr>
              <w:spacing w:after="0" w:line="240" w:lineRule="auto"/>
              <w:jc w:val="center"/>
              <w:rPr>
                <w:rFonts w:ascii="Tahoma" w:hAnsi="Tahoma" w:cs="Tahoma"/>
                <w:b/>
                <w:sz w:val="24"/>
                <w:szCs w:val="24"/>
              </w:rPr>
            </w:pPr>
            <w:r w:rsidRPr="001846E2">
              <w:rPr>
                <w:rFonts w:ascii="Tahoma" w:hAnsi="Tahoma" w:cs="Tahoma"/>
                <w:b/>
                <w:sz w:val="24"/>
                <w:szCs w:val="24"/>
              </w:rPr>
              <w:t xml:space="preserve">ФИО, Подпись </w:t>
            </w:r>
          </w:p>
        </w:tc>
        <w:tc>
          <w:tcPr>
            <w:tcW w:w="1843" w:type="dxa"/>
            <w:vMerge w:val="restart"/>
            <w:shd w:val="clear" w:color="auto" w:fill="auto"/>
          </w:tcPr>
          <w:p w14:paraId="586B4155" w14:textId="77777777" w:rsidR="004D5A8E" w:rsidRPr="001846E2" w:rsidRDefault="004D5A8E" w:rsidP="00B237CF">
            <w:pPr>
              <w:spacing w:after="0" w:line="240" w:lineRule="auto"/>
              <w:jc w:val="center"/>
              <w:rPr>
                <w:rFonts w:ascii="Tahoma" w:hAnsi="Tahoma" w:cs="Tahoma"/>
                <w:b/>
                <w:sz w:val="24"/>
                <w:szCs w:val="24"/>
              </w:rPr>
            </w:pPr>
            <w:r w:rsidRPr="001846E2">
              <w:rPr>
                <w:rFonts w:ascii="Tahoma" w:hAnsi="Tahoma" w:cs="Tahoma"/>
                <w:b/>
                <w:sz w:val="24"/>
                <w:szCs w:val="24"/>
              </w:rPr>
              <w:t xml:space="preserve">Примечание </w:t>
            </w:r>
          </w:p>
        </w:tc>
      </w:tr>
      <w:tr w:rsidR="004D5A8E" w:rsidRPr="001846E2" w14:paraId="577D5187" w14:textId="77777777" w:rsidTr="00B237CF">
        <w:tc>
          <w:tcPr>
            <w:tcW w:w="959" w:type="dxa"/>
            <w:vMerge/>
            <w:shd w:val="clear" w:color="auto" w:fill="auto"/>
          </w:tcPr>
          <w:p w14:paraId="5B803947" w14:textId="77777777" w:rsidR="004D5A8E" w:rsidRPr="001846E2" w:rsidRDefault="004D5A8E" w:rsidP="00B237CF">
            <w:pPr>
              <w:spacing w:after="0" w:line="240" w:lineRule="auto"/>
              <w:jc w:val="center"/>
              <w:rPr>
                <w:rFonts w:ascii="Tahoma" w:hAnsi="Tahoma" w:cs="Tahoma"/>
                <w:b/>
                <w:sz w:val="24"/>
                <w:szCs w:val="24"/>
              </w:rPr>
            </w:pPr>
          </w:p>
        </w:tc>
        <w:tc>
          <w:tcPr>
            <w:tcW w:w="1276" w:type="dxa"/>
            <w:vMerge/>
            <w:shd w:val="clear" w:color="auto" w:fill="auto"/>
          </w:tcPr>
          <w:p w14:paraId="612252ED" w14:textId="77777777" w:rsidR="004D5A8E" w:rsidRPr="001846E2" w:rsidRDefault="004D5A8E" w:rsidP="00B237CF">
            <w:pPr>
              <w:spacing w:after="0" w:line="240" w:lineRule="auto"/>
              <w:jc w:val="center"/>
              <w:rPr>
                <w:rFonts w:ascii="Tahoma" w:hAnsi="Tahoma" w:cs="Tahoma"/>
                <w:b/>
                <w:sz w:val="24"/>
                <w:szCs w:val="24"/>
              </w:rPr>
            </w:pPr>
          </w:p>
        </w:tc>
        <w:tc>
          <w:tcPr>
            <w:tcW w:w="1701" w:type="dxa"/>
            <w:shd w:val="clear" w:color="auto" w:fill="auto"/>
          </w:tcPr>
          <w:p w14:paraId="7CD42AC8" w14:textId="77777777" w:rsidR="004D5A8E" w:rsidRPr="001846E2" w:rsidRDefault="004D5A8E" w:rsidP="00B237CF">
            <w:pPr>
              <w:spacing w:after="0" w:line="240" w:lineRule="auto"/>
              <w:jc w:val="center"/>
              <w:rPr>
                <w:rFonts w:ascii="Tahoma" w:hAnsi="Tahoma" w:cs="Tahoma"/>
                <w:sz w:val="24"/>
                <w:szCs w:val="24"/>
              </w:rPr>
            </w:pPr>
            <w:r w:rsidRPr="001846E2">
              <w:rPr>
                <w:rFonts w:ascii="Tahoma" w:hAnsi="Tahoma" w:cs="Tahoma"/>
                <w:sz w:val="24"/>
                <w:szCs w:val="24"/>
              </w:rPr>
              <w:t>Исправны</w:t>
            </w:r>
          </w:p>
        </w:tc>
        <w:tc>
          <w:tcPr>
            <w:tcW w:w="1842" w:type="dxa"/>
            <w:shd w:val="clear" w:color="auto" w:fill="auto"/>
          </w:tcPr>
          <w:p w14:paraId="727A2EF1" w14:textId="77777777" w:rsidR="004D5A8E" w:rsidRPr="001846E2" w:rsidRDefault="004D5A8E" w:rsidP="00B237CF">
            <w:pPr>
              <w:spacing w:after="0" w:line="240" w:lineRule="auto"/>
              <w:jc w:val="center"/>
              <w:rPr>
                <w:rFonts w:ascii="Tahoma" w:hAnsi="Tahoma" w:cs="Tahoma"/>
                <w:sz w:val="24"/>
                <w:szCs w:val="24"/>
              </w:rPr>
            </w:pPr>
            <w:r w:rsidRPr="001846E2">
              <w:rPr>
                <w:rFonts w:ascii="Tahoma" w:hAnsi="Tahoma" w:cs="Tahoma"/>
                <w:sz w:val="24"/>
                <w:szCs w:val="24"/>
              </w:rPr>
              <w:t>Неисправны</w:t>
            </w:r>
          </w:p>
        </w:tc>
        <w:tc>
          <w:tcPr>
            <w:tcW w:w="1843" w:type="dxa"/>
            <w:vMerge/>
            <w:shd w:val="clear" w:color="auto" w:fill="auto"/>
          </w:tcPr>
          <w:p w14:paraId="5467D028" w14:textId="77777777" w:rsidR="004D5A8E" w:rsidRPr="001846E2" w:rsidRDefault="004D5A8E" w:rsidP="00B237CF">
            <w:pPr>
              <w:spacing w:after="0" w:line="240" w:lineRule="auto"/>
              <w:jc w:val="center"/>
              <w:rPr>
                <w:rFonts w:ascii="Tahoma" w:hAnsi="Tahoma" w:cs="Tahoma"/>
                <w:b/>
                <w:sz w:val="24"/>
                <w:szCs w:val="24"/>
              </w:rPr>
            </w:pPr>
          </w:p>
        </w:tc>
        <w:tc>
          <w:tcPr>
            <w:tcW w:w="1843" w:type="dxa"/>
            <w:vMerge/>
            <w:shd w:val="clear" w:color="auto" w:fill="auto"/>
          </w:tcPr>
          <w:p w14:paraId="2DA96B12" w14:textId="77777777" w:rsidR="004D5A8E" w:rsidRPr="001846E2" w:rsidRDefault="004D5A8E" w:rsidP="00B237CF">
            <w:pPr>
              <w:spacing w:after="0" w:line="240" w:lineRule="auto"/>
              <w:jc w:val="center"/>
              <w:rPr>
                <w:rFonts w:ascii="Tahoma" w:hAnsi="Tahoma" w:cs="Tahoma"/>
                <w:b/>
                <w:sz w:val="24"/>
                <w:szCs w:val="24"/>
              </w:rPr>
            </w:pPr>
          </w:p>
        </w:tc>
      </w:tr>
      <w:tr w:rsidR="004D5A8E" w:rsidRPr="001846E2" w14:paraId="4CBCE0E5" w14:textId="77777777" w:rsidTr="00B237CF">
        <w:tc>
          <w:tcPr>
            <w:tcW w:w="959" w:type="dxa"/>
            <w:shd w:val="clear" w:color="auto" w:fill="auto"/>
          </w:tcPr>
          <w:p w14:paraId="7DAD8686" w14:textId="77777777" w:rsidR="004D5A8E" w:rsidRPr="001846E2" w:rsidRDefault="004D5A8E" w:rsidP="00B237CF">
            <w:pPr>
              <w:spacing w:after="0" w:line="240" w:lineRule="auto"/>
              <w:jc w:val="center"/>
              <w:rPr>
                <w:rFonts w:ascii="Tahoma" w:hAnsi="Tahoma" w:cs="Tahoma"/>
                <w:b/>
                <w:sz w:val="24"/>
                <w:szCs w:val="24"/>
              </w:rPr>
            </w:pPr>
          </w:p>
        </w:tc>
        <w:tc>
          <w:tcPr>
            <w:tcW w:w="1276" w:type="dxa"/>
            <w:shd w:val="clear" w:color="auto" w:fill="auto"/>
          </w:tcPr>
          <w:p w14:paraId="050EC4C2" w14:textId="77777777" w:rsidR="004D5A8E" w:rsidRPr="001846E2" w:rsidRDefault="004D5A8E" w:rsidP="00B237CF">
            <w:pPr>
              <w:spacing w:after="0" w:line="240" w:lineRule="auto"/>
              <w:jc w:val="center"/>
              <w:rPr>
                <w:rFonts w:ascii="Tahoma" w:hAnsi="Tahoma" w:cs="Tahoma"/>
                <w:b/>
                <w:sz w:val="24"/>
                <w:szCs w:val="24"/>
              </w:rPr>
            </w:pPr>
          </w:p>
        </w:tc>
        <w:tc>
          <w:tcPr>
            <w:tcW w:w="1701" w:type="dxa"/>
            <w:shd w:val="clear" w:color="auto" w:fill="auto"/>
          </w:tcPr>
          <w:p w14:paraId="229F068B"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14:paraId="49CAC196"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14:paraId="02716F16" w14:textId="77777777" w:rsidR="004D5A8E" w:rsidRPr="001846E2" w:rsidRDefault="004D5A8E" w:rsidP="00B237CF">
            <w:pPr>
              <w:spacing w:after="0" w:line="240" w:lineRule="auto"/>
              <w:jc w:val="center"/>
              <w:rPr>
                <w:rFonts w:ascii="Tahoma" w:hAnsi="Tahoma" w:cs="Tahoma"/>
                <w:b/>
                <w:sz w:val="24"/>
                <w:szCs w:val="24"/>
              </w:rPr>
            </w:pPr>
          </w:p>
        </w:tc>
        <w:tc>
          <w:tcPr>
            <w:tcW w:w="1843" w:type="dxa"/>
            <w:shd w:val="clear" w:color="auto" w:fill="auto"/>
          </w:tcPr>
          <w:p w14:paraId="54BF5F6E" w14:textId="77777777" w:rsidR="004D5A8E" w:rsidRPr="001846E2" w:rsidRDefault="004D5A8E" w:rsidP="00B237CF">
            <w:pPr>
              <w:spacing w:after="0" w:line="240" w:lineRule="auto"/>
              <w:jc w:val="center"/>
              <w:rPr>
                <w:rFonts w:ascii="Tahoma" w:hAnsi="Tahoma" w:cs="Tahoma"/>
                <w:b/>
                <w:sz w:val="24"/>
                <w:szCs w:val="24"/>
              </w:rPr>
            </w:pPr>
          </w:p>
        </w:tc>
      </w:tr>
      <w:tr w:rsidR="004D5A8E" w:rsidRPr="001846E2" w14:paraId="6C549C55" w14:textId="77777777" w:rsidTr="00B237CF">
        <w:tc>
          <w:tcPr>
            <w:tcW w:w="959" w:type="dxa"/>
            <w:shd w:val="clear" w:color="auto" w:fill="auto"/>
          </w:tcPr>
          <w:p w14:paraId="050C8B2F" w14:textId="77777777" w:rsidR="004D5A8E" w:rsidRPr="001846E2" w:rsidRDefault="004D5A8E" w:rsidP="00B237CF">
            <w:pPr>
              <w:spacing w:after="0" w:line="240" w:lineRule="auto"/>
              <w:jc w:val="center"/>
              <w:rPr>
                <w:rFonts w:ascii="Tahoma" w:hAnsi="Tahoma" w:cs="Tahoma"/>
                <w:b/>
                <w:sz w:val="24"/>
                <w:szCs w:val="24"/>
              </w:rPr>
            </w:pPr>
          </w:p>
        </w:tc>
        <w:tc>
          <w:tcPr>
            <w:tcW w:w="1276" w:type="dxa"/>
            <w:shd w:val="clear" w:color="auto" w:fill="auto"/>
          </w:tcPr>
          <w:p w14:paraId="4D444352" w14:textId="77777777" w:rsidR="004D5A8E" w:rsidRPr="001846E2" w:rsidRDefault="004D5A8E" w:rsidP="00B237CF">
            <w:pPr>
              <w:spacing w:after="0" w:line="240" w:lineRule="auto"/>
              <w:jc w:val="center"/>
              <w:rPr>
                <w:rFonts w:ascii="Tahoma" w:hAnsi="Tahoma" w:cs="Tahoma"/>
                <w:b/>
                <w:sz w:val="24"/>
                <w:szCs w:val="24"/>
              </w:rPr>
            </w:pPr>
          </w:p>
        </w:tc>
        <w:tc>
          <w:tcPr>
            <w:tcW w:w="1701" w:type="dxa"/>
            <w:shd w:val="clear" w:color="auto" w:fill="auto"/>
          </w:tcPr>
          <w:p w14:paraId="4ED771F0"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14:paraId="3A3AD32A"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14:paraId="7DC3B6F7" w14:textId="77777777" w:rsidR="004D5A8E" w:rsidRPr="001846E2" w:rsidRDefault="004D5A8E" w:rsidP="00B237CF">
            <w:pPr>
              <w:spacing w:after="0" w:line="240" w:lineRule="auto"/>
              <w:jc w:val="center"/>
              <w:rPr>
                <w:rFonts w:ascii="Tahoma" w:hAnsi="Tahoma" w:cs="Tahoma"/>
                <w:b/>
                <w:sz w:val="24"/>
                <w:szCs w:val="24"/>
              </w:rPr>
            </w:pPr>
          </w:p>
        </w:tc>
        <w:tc>
          <w:tcPr>
            <w:tcW w:w="1843" w:type="dxa"/>
            <w:shd w:val="clear" w:color="auto" w:fill="auto"/>
          </w:tcPr>
          <w:p w14:paraId="584F1139" w14:textId="77777777" w:rsidR="004D5A8E" w:rsidRPr="001846E2" w:rsidRDefault="004D5A8E" w:rsidP="00B237CF">
            <w:pPr>
              <w:spacing w:after="0" w:line="240" w:lineRule="auto"/>
              <w:jc w:val="center"/>
              <w:rPr>
                <w:rFonts w:ascii="Tahoma" w:hAnsi="Tahoma" w:cs="Tahoma"/>
                <w:b/>
                <w:sz w:val="24"/>
                <w:szCs w:val="24"/>
              </w:rPr>
            </w:pPr>
          </w:p>
        </w:tc>
      </w:tr>
      <w:tr w:rsidR="004D5A8E" w:rsidRPr="001846E2" w14:paraId="51681CB4" w14:textId="77777777" w:rsidTr="00B237CF">
        <w:tc>
          <w:tcPr>
            <w:tcW w:w="959" w:type="dxa"/>
            <w:shd w:val="clear" w:color="auto" w:fill="auto"/>
          </w:tcPr>
          <w:p w14:paraId="04FE66EA" w14:textId="77777777" w:rsidR="004D5A8E" w:rsidRPr="001846E2" w:rsidRDefault="004D5A8E" w:rsidP="00B237CF">
            <w:pPr>
              <w:spacing w:after="0" w:line="240" w:lineRule="auto"/>
              <w:jc w:val="center"/>
              <w:rPr>
                <w:rFonts w:ascii="Tahoma" w:hAnsi="Tahoma" w:cs="Tahoma"/>
                <w:b/>
                <w:sz w:val="24"/>
                <w:szCs w:val="24"/>
              </w:rPr>
            </w:pPr>
          </w:p>
        </w:tc>
        <w:tc>
          <w:tcPr>
            <w:tcW w:w="1276" w:type="dxa"/>
            <w:shd w:val="clear" w:color="auto" w:fill="auto"/>
          </w:tcPr>
          <w:p w14:paraId="2EBEC034" w14:textId="77777777" w:rsidR="004D5A8E" w:rsidRPr="001846E2" w:rsidRDefault="004D5A8E" w:rsidP="00B237CF">
            <w:pPr>
              <w:spacing w:after="0" w:line="240" w:lineRule="auto"/>
              <w:jc w:val="center"/>
              <w:rPr>
                <w:rFonts w:ascii="Tahoma" w:hAnsi="Tahoma" w:cs="Tahoma"/>
                <w:b/>
                <w:sz w:val="24"/>
                <w:szCs w:val="24"/>
              </w:rPr>
            </w:pPr>
          </w:p>
        </w:tc>
        <w:tc>
          <w:tcPr>
            <w:tcW w:w="1701" w:type="dxa"/>
            <w:shd w:val="clear" w:color="auto" w:fill="auto"/>
          </w:tcPr>
          <w:p w14:paraId="66E05046"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14:paraId="46746EE9"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14:paraId="7BCFC68B" w14:textId="77777777" w:rsidR="004D5A8E" w:rsidRPr="001846E2" w:rsidRDefault="004D5A8E" w:rsidP="00B237CF">
            <w:pPr>
              <w:spacing w:after="0" w:line="240" w:lineRule="auto"/>
              <w:jc w:val="center"/>
              <w:rPr>
                <w:rFonts w:ascii="Tahoma" w:hAnsi="Tahoma" w:cs="Tahoma"/>
                <w:b/>
                <w:sz w:val="24"/>
                <w:szCs w:val="24"/>
              </w:rPr>
            </w:pPr>
          </w:p>
        </w:tc>
        <w:tc>
          <w:tcPr>
            <w:tcW w:w="1843" w:type="dxa"/>
            <w:shd w:val="clear" w:color="auto" w:fill="auto"/>
          </w:tcPr>
          <w:p w14:paraId="6D00C3E5" w14:textId="77777777" w:rsidR="004D5A8E" w:rsidRPr="001846E2" w:rsidRDefault="004D5A8E" w:rsidP="00B237CF">
            <w:pPr>
              <w:spacing w:after="0" w:line="240" w:lineRule="auto"/>
              <w:jc w:val="center"/>
              <w:rPr>
                <w:rFonts w:ascii="Tahoma" w:hAnsi="Tahoma" w:cs="Tahoma"/>
                <w:b/>
                <w:sz w:val="24"/>
                <w:szCs w:val="24"/>
              </w:rPr>
            </w:pPr>
          </w:p>
        </w:tc>
      </w:tr>
      <w:tr w:rsidR="004D5A8E" w:rsidRPr="001846E2" w14:paraId="48FA08D7" w14:textId="77777777" w:rsidTr="00B237CF">
        <w:tc>
          <w:tcPr>
            <w:tcW w:w="959" w:type="dxa"/>
            <w:shd w:val="clear" w:color="auto" w:fill="auto"/>
          </w:tcPr>
          <w:p w14:paraId="2222109D" w14:textId="77777777" w:rsidR="004D5A8E" w:rsidRPr="001846E2" w:rsidRDefault="004D5A8E" w:rsidP="00B237CF">
            <w:pPr>
              <w:spacing w:after="0" w:line="240" w:lineRule="auto"/>
              <w:jc w:val="center"/>
              <w:rPr>
                <w:rFonts w:ascii="Tahoma" w:hAnsi="Tahoma" w:cs="Tahoma"/>
                <w:b/>
                <w:sz w:val="24"/>
                <w:szCs w:val="24"/>
              </w:rPr>
            </w:pPr>
          </w:p>
        </w:tc>
        <w:tc>
          <w:tcPr>
            <w:tcW w:w="1276" w:type="dxa"/>
            <w:shd w:val="clear" w:color="auto" w:fill="auto"/>
          </w:tcPr>
          <w:p w14:paraId="0FE42E1B" w14:textId="77777777" w:rsidR="004D5A8E" w:rsidRPr="001846E2" w:rsidRDefault="004D5A8E" w:rsidP="00B237CF">
            <w:pPr>
              <w:spacing w:after="0" w:line="240" w:lineRule="auto"/>
              <w:jc w:val="center"/>
              <w:rPr>
                <w:rFonts w:ascii="Tahoma" w:hAnsi="Tahoma" w:cs="Tahoma"/>
                <w:b/>
                <w:sz w:val="24"/>
                <w:szCs w:val="24"/>
              </w:rPr>
            </w:pPr>
          </w:p>
        </w:tc>
        <w:tc>
          <w:tcPr>
            <w:tcW w:w="1701" w:type="dxa"/>
            <w:shd w:val="clear" w:color="auto" w:fill="auto"/>
          </w:tcPr>
          <w:p w14:paraId="3FC977D5"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14:paraId="2F06FECC"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14:paraId="3A699879" w14:textId="77777777" w:rsidR="004D5A8E" w:rsidRPr="001846E2" w:rsidRDefault="004D5A8E" w:rsidP="00B237CF">
            <w:pPr>
              <w:spacing w:after="0" w:line="240" w:lineRule="auto"/>
              <w:jc w:val="center"/>
              <w:rPr>
                <w:rFonts w:ascii="Tahoma" w:hAnsi="Tahoma" w:cs="Tahoma"/>
                <w:b/>
                <w:sz w:val="24"/>
                <w:szCs w:val="24"/>
              </w:rPr>
            </w:pPr>
          </w:p>
        </w:tc>
        <w:tc>
          <w:tcPr>
            <w:tcW w:w="1843" w:type="dxa"/>
            <w:shd w:val="clear" w:color="auto" w:fill="auto"/>
          </w:tcPr>
          <w:p w14:paraId="000B34ED" w14:textId="77777777" w:rsidR="004D5A8E" w:rsidRPr="001846E2" w:rsidRDefault="004D5A8E" w:rsidP="00B237CF">
            <w:pPr>
              <w:spacing w:after="0" w:line="240" w:lineRule="auto"/>
              <w:jc w:val="center"/>
              <w:rPr>
                <w:rFonts w:ascii="Tahoma" w:hAnsi="Tahoma" w:cs="Tahoma"/>
                <w:b/>
                <w:sz w:val="24"/>
                <w:szCs w:val="24"/>
              </w:rPr>
            </w:pPr>
          </w:p>
        </w:tc>
      </w:tr>
      <w:tr w:rsidR="004D5A8E" w:rsidRPr="001846E2" w14:paraId="04DB7FAA" w14:textId="77777777" w:rsidTr="00B237CF">
        <w:tc>
          <w:tcPr>
            <w:tcW w:w="959" w:type="dxa"/>
            <w:shd w:val="clear" w:color="auto" w:fill="auto"/>
          </w:tcPr>
          <w:p w14:paraId="3B320868" w14:textId="77777777" w:rsidR="004D5A8E" w:rsidRPr="001846E2" w:rsidRDefault="004D5A8E" w:rsidP="00B237CF">
            <w:pPr>
              <w:spacing w:after="0" w:line="240" w:lineRule="auto"/>
              <w:jc w:val="center"/>
              <w:rPr>
                <w:rFonts w:ascii="Tahoma" w:hAnsi="Tahoma" w:cs="Tahoma"/>
                <w:b/>
                <w:sz w:val="24"/>
                <w:szCs w:val="24"/>
              </w:rPr>
            </w:pPr>
          </w:p>
        </w:tc>
        <w:tc>
          <w:tcPr>
            <w:tcW w:w="1276" w:type="dxa"/>
            <w:shd w:val="clear" w:color="auto" w:fill="auto"/>
          </w:tcPr>
          <w:p w14:paraId="09795F44" w14:textId="77777777" w:rsidR="004D5A8E" w:rsidRPr="001846E2" w:rsidRDefault="004D5A8E" w:rsidP="00B237CF">
            <w:pPr>
              <w:spacing w:after="0" w:line="240" w:lineRule="auto"/>
              <w:jc w:val="center"/>
              <w:rPr>
                <w:rFonts w:ascii="Tahoma" w:hAnsi="Tahoma" w:cs="Tahoma"/>
                <w:b/>
                <w:sz w:val="24"/>
                <w:szCs w:val="24"/>
              </w:rPr>
            </w:pPr>
          </w:p>
        </w:tc>
        <w:tc>
          <w:tcPr>
            <w:tcW w:w="1701" w:type="dxa"/>
            <w:shd w:val="clear" w:color="auto" w:fill="auto"/>
          </w:tcPr>
          <w:p w14:paraId="1048733F"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14:paraId="4679EC90"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14:paraId="4E751E63" w14:textId="77777777" w:rsidR="004D5A8E" w:rsidRPr="001846E2" w:rsidRDefault="004D5A8E" w:rsidP="00B237CF">
            <w:pPr>
              <w:spacing w:after="0" w:line="240" w:lineRule="auto"/>
              <w:jc w:val="center"/>
              <w:rPr>
                <w:rFonts w:ascii="Tahoma" w:hAnsi="Tahoma" w:cs="Tahoma"/>
                <w:b/>
                <w:sz w:val="24"/>
                <w:szCs w:val="24"/>
              </w:rPr>
            </w:pPr>
          </w:p>
        </w:tc>
        <w:tc>
          <w:tcPr>
            <w:tcW w:w="1843" w:type="dxa"/>
            <w:shd w:val="clear" w:color="auto" w:fill="auto"/>
          </w:tcPr>
          <w:p w14:paraId="7E1BA024" w14:textId="77777777" w:rsidR="004D5A8E" w:rsidRPr="001846E2" w:rsidRDefault="004D5A8E" w:rsidP="00B237CF">
            <w:pPr>
              <w:spacing w:after="0" w:line="240" w:lineRule="auto"/>
              <w:jc w:val="center"/>
              <w:rPr>
                <w:rFonts w:ascii="Tahoma" w:hAnsi="Tahoma" w:cs="Tahoma"/>
                <w:b/>
                <w:sz w:val="24"/>
                <w:szCs w:val="24"/>
              </w:rPr>
            </w:pPr>
          </w:p>
        </w:tc>
      </w:tr>
      <w:tr w:rsidR="004D5A8E" w:rsidRPr="001846E2" w14:paraId="39BD59D1" w14:textId="77777777" w:rsidTr="00B237CF">
        <w:tc>
          <w:tcPr>
            <w:tcW w:w="959" w:type="dxa"/>
            <w:shd w:val="clear" w:color="auto" w:fill="auto"/>
          </w:tcPr>
          <w:p w14:paraId="73BD5686" w14:textId="77777777" w:rsidR="004D5A8E" w:rsidRPr="001846E2" w:rsidRDefault="004D5A8E" w:rsidP="00B237CF">
            <w:pPr>
              <w:spacing w:after="0" w:line="240" w:lineRule="auto"/>
              <w:jc w:val="center"/>
              <w:rPr>
                <w:rFonts w:ascii="Tahoma" w:hAnsi="Tahoma" w:cs="Tahoma"/>
                <w:b/>
                <w:sz w:val="24"/>
                <w:szCs w:val="24"/>
              </w:rPr>
            </w:pPr>
          </w:p>
        </w:tc>
        <w:tc>
          <w:tcPr>
            <w:tcW w:w="1276" w:type="dxa"/>
            <w:shd w:val="clear" w:color="auto" w:fill="auto"/>
          </w:tcPr>
          <w:p w14:paraId="41AD549B" w14:textId="77777777" w:rsidR="004D5A8E" w:rsidRPr="001846E2" w:rsidRDefault="004D5A8E" w:rsidP="00B237CF">
            <w:pPr>
              <w:spacing w:after="0" w:line="240" w:lineRule="auto"/>
              <w:jc w:val="center"/>
              <w:rPr>
                <w:rFonts w:ascii="Tahoma" w:hAnsi="Tahoma" w:cs="Tahoma"/>
                <w:b/>
                <w:sz w:val="24"/>
                <w:szCs w:val="24"/>
              </w:rPr>
            </w:pPr>
          </w:p>
        </w:tc>
        <w:tc>
          <w:tcPr>
            <w:tcW w:w="1701" w:type="dxa"/>
            <w:shd w:val="clear" w:color="auto" w:fill="auto"/>
          </w:tcPr>
          <w:p w14:paraId="319396F3"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14:paraId="0612BD8D"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14:paraId="17FE7276" w14:textId="77777777" w:rsidR="004D5A8E" w:rsidRPr="001846E2" w:rsidRDefault="004D5A8E" w:rsidP="00B237CF">
            <w:pPr>
              <w:spacing w:after="0" w:line="240" w:lineRule="auto"/>
              <w:jc w:val="center"/>
              <w:rPr>
                <w:rFonts w:ascii="Tahoma" w:hAnsi="Tahoma" w:cs="Tahoma"/>
                <w:b/>
                <w:sz w:val="24"/>
                <w:szCs w:val="24"/>
              </w:rPr>
            </w:pPr>
          </w:p>
        </w:tc>
        <w:tc>
          <w:tcPr>
            <w:tcW w:w="1843" w:type="dxa"/>
            <w:shd w:val="clear" w:color="auto" w:fill="auto"/>
          </w:tcPr>
          <w:p w14:paraId="1779E11A" w14:textId="77777777" w:rsidR="004D5A8E" w:rsidRPr="001846E2" w:rsidRDefault="004D5A8E" w:rsidP="00B237CF">
            <w:pPr>
              <w:spacing w:after="0" w:line="240" w:lineRule="auto"/>
              <w:jc w:val="center"/>
              <w:rPr>
                <w:rFonts w:ascii="Tahoma" w:hAnsi="Tahoma" w:cs="Tahoma"/>
                <w:b/>
                <w:sz w:val="24"/>
                <w:szCs w:val="24"/>
              </w:rPr>
            </w:pPr>
          </w:p>
        </w:tc>
      </w:tr>
      <w:tr w:rsidR="004D5A8E" w:rsidRPr="001846E2" w14:paraId="737197A8" w14:textId="77777777" w:rsidTr="00B237CF">
        <w:tc>
          <w:tcPr>
            <w:tcW w:w="959" w:type="dxa"/>
            <w:shd w:val="clear" w:color="auto" w:fill="auto"/>
          </w:tcPr>
          <w:p w14:paraId="302B89AF" w14:textId="77777777" w:rsidR="004D5A8E" w:rsidRPr="001846E2" w:rsidRDefault="004D5A8E" w:rsidP="00B237CF">
            <w:pPr>
              <w:spacing w:after="0" w:line="240" w:lineRule="auto"/>
              <w:jc w:val="center"/>
              <w:rPr>
                <w:rFonts w:ascii="Tahoma" w:hAnsi="Tahoma" w:cs="Tahoma"/>
                <w:b/>
                <w:sz w:val="24"/>
                <w:szCs w:val="24"/>
              </w:rPr>
            </w:pPr>
          </w:p>
        </w:tc>
        <w:tc>
          <w:tcPr>
            <w:tcW w:w="1276" w:type="dxa"/>
            <w:shd w:val="clear" w:color="auto" w:fill="auto"/>
          </w:tcPr>
          <w:p w14:paraId="114DC17D" w14:textId="77777777" w:rsidR="004D5A8E" w:rsidRPr="001846E2" w:rsidRDefault="004D5A8E" w:rsidP="00B237CF">
            <w:pPr>
              <w:spacing w:after="0" w:line="240" w:lineRule="auto"/>
              <w:jc w:val="center"/>
              <w:rPr>
                <w:rFonts w:ascii="Tahoma" w:hAnsi="Tahoma" w:cs="Tahoma"/>
                <w:b/>
                <w:sz w:val="24"/>
                <w:szCs w:val="24"/>
              </w:rPr>
            </w:pPr>
          </w:p>
        </w:tc>
        <w:tc>
          <w:tcPr>
            <w:tcW w:w="1701" w:type="dxa"/>
            <w:shd w:val="clear" w:color="auto" w:fill="auto"/>
          </w:tcPr>
          <w:p w14:paraId="6F0493C0"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14:paraId="1DA5278F"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14:paraId="63EB67B2" w14:textId="77777777" w:rsidR="004D5A8E" w:rsidRPr="001846E2" w:rsidRDefault="004D5A8E" w:rsidP="00B237CF">
            <w:pPr>
              <w:spacing w:after="0" w:line="240" w:lineRule="auto"/>
              <w:jc w:val="center"/>
              <w:rPr>
                <w:rFonts w:ascii="Tahoma" w:hAnsi="Tahoma" w:cs="Tahoma"/>
                <w:b/>
                <w:sz w:val="24"/>
                <w:szCs w:val="24"/>
              </w:rPr>
            </w:pPr>
          </w:p>
        </w:tc>
        <w:tc>
          <w:tcPr>
            <w:tcW w:w="1843" w:type="dxa"/>
            <w:shd w:val="clear" w:color="auto" w:fill="auto"/>
          </w:tcPr>
          <w:p w14:paraId="58F61432" w14:textId="77777777" w:rsidR="004D5A8E" w:rsidRPr="001846E2" w:rsidRDefault="004D5A8E" w:rsidP="00B237CF">
            <w:pPr>
              <w:spacing w:after="0" w:line="240" w:lineRule="auto"/>
              <w:jc w:val="center"/>
              <w:rPr>
                <w:rFonts w:ascii="Tahoma" w:hAnsi="Tahoma" w:cs="Tahoma"/>
                <w:b/>
                <w:sz w:val="24"/>
                <w:szCs w:val="24"/>
              </w:rPr>
            </w:pPr>
          </w:p>
        </w:tc>
      </w:tr>
      <w:tr w:rsidR="004D5A8E" w:rsidRPr="001846E2" w14:paraId="09591AF4" w14:textId="77777777" w:rsidTr="00B237CF">
        <w:tc>
          <w:tcPr>
            <w:tcW w:w="959" w:type="dxa"/>
            <w:shd w:val="clear" w:color="auto" w:fill="auto"/>
          </w:tcPr>
          <w:p w14:paraId="67D3EB89" w14:textId="77777777" w:rsidR="004D5A8E" w:rsidRPr="001846E2" w:rsidRDefault="004D5A8E" w:rsidP="00B237CF">
            <w:pPr>
              <w:spacing w:after="0" w:line="240" w:lineRule="auto"/>
              <w:jc w:val="center"/>
              <w:rPr>
                <w:rFonts w:ascii="Tahoma" w:hAnsi="Tahoma" w:cs="Tahoma"/>
                <w:b/>
                <w:sz w:val="24"/>
                <w:szCs w:val="24"/>
              </w:rPr>
            </w:pPr>
          </w:p>
        </w:tc>
        <w:tc>
          <w:tcPr>
            <w:tcW w:w="1276" w:type="dxa"/>
            <w:shd w:val="clear" w:color="auto" w:fill="auto"/>
          </w:tcPr>
          <w:p w14:paraId="47FFC900" w14:textId="77777777" w:rsidR="004D5A8E" w:rsidRPr="001846E2" w:rsidRDefault="004D5A8E" w:rsidP="00B237CF">
            <w:pPr>
              <w:spacing w:after="0" w:line="240" w:lineRule="auto"/>
              <w:jc w:val="center"/>
              <w:rPr>
                <w:rFonts w:ascii="Tahoma" w:hAnsi="Tahoma" w:cs="Tahoma"/>
                <w:b/>
                <w:sz w:val="24"/>
                <w:szCs w:val="24"/>
              </w:rPr>
            </w:pPr>
          </w:p>
        </w:tc>
        <w:tc>
          <w:tcPr>
            <w:tcW w:w="1701" w:type="dxa"/>
            <w:shd w:val="clear" w:color="auto" w:fill="auto"/>
          </w:tcPr>
          <w:p w14:paraId="3ACEE3DC"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14:paraId="2E08471D"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14:paraId="0E9CF55C" w14:textId="77777777" w:rsidR="004D5A8E" w:rsidRPr="001846E2" w:rsidRDefault="004D5A8E" w:rsidP="00B237CF">
            <w:pPr>
              <w:spacing w:after="0" w:line="240" w:lineRule="auto"/>
              <w:jc w:val="center"/>
              <w:rPr>
                <w:rFonts w:ascii="Tahoma" w:hAnsi="Tahoma" w:cs="Tahoma"/>
                <w:b/>
                <w:sz w:val="24"/>
                <w:szCs w:val="24"/>
              </w:rPr>
            </w:pPr>
          </w:p>
        </w:tc>
        <w:tc>
          <w:tcPr>
            <w:tcW w:w="1843" w:type="dxa"/>
            <w:shd w:val="clear" w:color="auto" w:fill="auto"/>
          </w:tcPr>
          <w:p w14:paraId="367D8B63" w14:textId="77777777" w:rsidR="004D5A8E" w:rsidRPr="001846E2" w:rsidRDefault="004D5A8E" w:rsidP="00B237CF">
            <w:pPr>
              <w:spacing w:after="0" w:line="240" w:lineRule="auto"/>
              <w:jc w:val="center"/>
              <w:rPr>
                <w:rFonts w:ascii="Tahoma" w:hAnsi="Tahoma" w:cs="Tahoma"/>
                <w:b/>
                <w:sz w:val="24"/>
                <w:szCs w:val="24"/>
              </w:rPr>
            </w:pPr>
          </w:p>
        </w:tc>
      </w:tr>
      <w:tr w:rsidR="004D5A8E" w:rsidRPr="001846E2" w14:paraId="58EB0DFA" w14:textId="77777777" w:rsidTr="00B237CF">
        <w:tc>
          <w:tcPr>
            <w:tcW w:w="959" w:type="dxa"/>
            <w:shd w:val="clear" w:color="auto" w:fill="auto"/>
          </w:tcPr>
          <w:p w14:paraId="3A6BA8C8" w14:textId="77777777" w:rsidR="004D5A8E" w:rsidRPr="001846E2" w:rsidRDefault="004D5A8E" w:rsidP="00B237CF">
            <w:pPr>
              <w:spacing w:after="0" w:line="240" w:lineRule="auto"/>
              <w:jc w:val="center"/>
              <w:rPr>
                <w:rFonts w:ascii="Tahoma" w:hAnsi="Tahoma" w:cs="Tahoma"/>
                <w:b/>
                <w:sz w:val="24"/>
                <w:szCs w:val="24"/>
              </w:rPr>
            </w:pPr>
          </w:p>
        </w:tc>
        <w:tc>
          <w:tcPr>
            <w:tcW w:w="1276" w:type="dxa"/>
            <w:shd w:val="clear" w:color="auto" w:fill="auto"/>
          </w:tcPr>
          <w:p w14:paraId="4F36C597" w14:textId="77777777" w:rsidR="004D5A8E" w:rsidRPr="001846E2" w:rsidRDefault="004D5A8E" w:rsidP="00B237CF">
            <w:pPr>
              <w:spacing w:after="0" w:line="240" w:lineRule="auto"/>
              <w:jc w:val="center"/>
              <w:rPr>
                <w:rFonts w:ascii="Tahoma" w:hAnsi="Tahoma" w:cs="Tahoma"/>
                <w:b/>
                <w:sz w:val="24"/>
                <w:szCs w:val="24"/>
              </w:rPr>
            </w:pPr>
          </w:p>
        </w:tc>
        <w:tc>
          <w:tcPr>
            <w:tcW w:w="1701" w:type="dxa"/>
            <w:shd w:val="clear" w:color="auto" w:fill="auto"/>
          </w:tcPr>
          <w:p w14:paraId="03470FE5"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14:paraId="58397618"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14:paraId="2F744F83" w14:textId="77777777" w:rsidR="004D5A8E" w:rsidRPr="001846E2" w:rsidRDefault="004D5A8E" w:rsidP="00B237CF">
            <w:pPr>
              <w:spacing w:after="0" w:line="240" w:lineRule="auto"/>
              <w:jc w:val="center"/>
              <w:rPr>
                <w:rFonts w:ascii="Tahoma" w:hAnsi="Tahoma" w:cs="Tahoma"/>
                <w:b/>
                <w:sz w:val="24"/>
                <w:szCs w:val="24"/>
              </w:rPr>
            </w:pPr>
          </w:p>
        </w:tc>
        <w:tc>
          <w:tcPr>
            <w:tcW w:w="1843" w:type="dxa"/>
            <w:shd w:val="clear" w:color="auto" w:fill="auto"/>
          </w:tcPr>
          <w:p w14:paraId="1C1B2870" w14:textId="77777777" w:rsidR="004D5A8E" w:rsidRPr="001846E2" w:rsidRDefault="004D5A8E" w:rsidP="00B237CF">
            <w:pPr>
              <w:spacing w:after="0" w:line="240" w:lineRule="auto"/>
              <w:jc w:val="center"/>
              <w:rPr>
                <w:rFonts w:ascii="Tahoma" w:hAnsi="Tahoma" w:cs="Tahoma"/>
                <w:b/>
                <w:sz w:val="24"/>
                <w:szCs w:val="24"/>
              </w:rPr>
            </w:pPr>
          </w:p>
        </w:tc>
      </w:tr>
      <w:tr w:rsidR="004D5A8E" w:rsidRPr="001846E2" w14:paraId="6385F7C7" w14:textId="77777777" w:rsidTr="00B237CF">
        <w:tc>
          <w:tcPr>
            <w:tcW w:w="959" w:type="dxa"/>
            <w:shd w:val="clear" w:color="auto" w:fill="auto"/>
          </w:tcPr>
          <w:p w14:paraId="4C841FFD" w14:textId="77777777" w:rsidR="004D5A8E" w:rsidRPr="001846E2" w:rsidRDefault="004D5A8E" w:rsidP="00B237CF">
            <w:pPr>
              <w:spacing w:after="0" w:line="240" w:lineRule="auto"/>
              <w:jc w:val="center"/>
              <w:rPr>
                <w:rFonts w:ascii="Tahoma" w:hAnsi="Tahoma" w:cs="Tahoma"/>
                <w:b/>
                <w:sz w:val="24"/>
                <w:szCs w:val="24"/>
              </w:rPr>
            </w:pPr>
          </w:p>
        </w:tc>
        <w:tc>
          <w:tcPr>
            <w:tcW w:w="1276" w:type="dxa"/>
            <w:shd w:val="clear" w:color="auto" w:fill="auto"/>
          </w:tcPr>
          <w:p w14:paraId="03CC0388" w14:textId="77777777" w:rsidR="004D5A8E" w:rsidRPr="001846E2" w:rsidRDefault="004D5A8E" w:rsidP="00B237CF">
            <w:pPr>
              <w:spacing w:after="0" w:line="240" w:lineRule="auto"/>
              <w:jc w:val="center"/>
              <w:rPr>
                <w:rFonts w:ascii="Tahoma" w:hAnsi="Tahoma" w:cs="Tahoma"/>
                <w:b/>
                <w:sz w:val="24"/>
                <w:szCs w:val="24"/>
              </w:rPr>
            </w:pPr>
          </w:p>
        </w:tc>
        <w:tc>
          <w:tcPr>
            <w:tcW w:w="1701" w:type="dxa"/>
            <w:shd w:val="clear" w:color="auto" w:fill="auto"/>
          </w:tcPr>
          <w:p w14:paraId="44B02AFC"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14:paraId="356DD054"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14:paraId="50DDE4A1" w14:textId="77777777" w:rsidR="004D5A8E" w:rsidRPr="001846E2" w:rsidRDefault="004D5A8E" w:rsidP="00B237CF">
            <w:pPr>
              <w:spacing w:after="0" w:line="240" w:lineRule="auto"/>
              <w:jc w:val="center"/>
              <w:rPr>
                <w:rFonts w:ascii="Tahoma" w:hAnsi="Tahoma" w:cs="Tahoma"/>
                <w:b/>
                <w:sz w:val="24"/>
                <w:szCs w:val="24"/>
              </w:rPr>
            </w:pPr>
          </w:p>
        </w:tc>
        <w:tc>
          <w:tcPr>
            <w:tcW w:w="1843" w:type="dxa"/>
            <w:shd w:val="clear" w:color="auto" w:fill="auto"/>
          </w:tcPr>
          <w:p w14:paraId="6B98E494" w14:textId="77777777" w:rsidR="004D5A8E" w:rsidRPr="001846E2" w:rsidRDefault="004D5A8E" w:rsidP="00B237CF">
            <w:pPr>
              <w:spacing w:after="0" w:line="240" w:lineRule="auto"/>
              <w:jc w:val="center"/>
              <w:rPr>
                <w:rFonts w:ascii="Tahoma" w:hAnsi="Tahoma" w:cs="Tahoma"/>
                <w:b/>
                <w:sz w:val="24"/>
                <w:szCs w:val="24"/>
              </w:rPr>
            </w:pPr>
          </w:p>
        </w:tc>
      </w:tr>
      <w:tr w:rsidR="004D5A8E" w:rsidRPr="001846E2" w14:paraId="2D4AC15D" w14:textId="77777777" w:rsidTr="00B237CF">
        <w:tc>
          <w:tcPr>
            <w:tcW w:w="959" w:type="dxa"/>
            <w:shd w:val="clear" w:color="auto" w:fill="auto"/>
          </w:tcPr>
          <w:p w14:paraId="257F6A6E" w14:textId="77777777" w:rsidR="004D5A8E" w:rsidRPr="001846E2" w:rsidRDefault="004D5A8E" w:rsidP="00B237CF">
            <w:pPr>
              <w:spacing w:after="0" w:line="240" w:lineRule="auto"/>
              <w:jc w:val="center"/>
              <w:rPr>
                <w:rFonts w:ascii="Tahoma" w:hAnsi="Tahoma" w:cs="Tahoma"/>
                <w:b/>
                <w:sz w:val="24"/>
                <w:szCs w:val="24"/>
              </w:rPr>
            </w:pPr>
          </w:p>
        </w:tc>
        <w:tc>
          <w:tcPr>
            <w:tcW w:w="1276" w:type="dxa"/>
            <w:shd w:val="clear" w:color="auto" w:fill="auto"/>
          </w:tcPr>
          <w:p w14:paraId="2422CF56" w14:textId="77777777" w:rsidR="004D5A8E" w:rsidRPr="001846E2" w:rsidRDefault="004D5A8E" w:rsidP="00B237CF">
            <w:pPr>
              <w:spacing w:after="0" w:line="240" w:lineRule="auto"/>
              <w:jc w:val="center"/>
              <w:rPr>
                <w:rFonts w:ascii="Tahoma" w:hAnsi="Tahoma" w:cs="Tahoma"/>
                <w:b/>
                <w:sz w:val="24"/>
                <w:szCs w:val="24"/>
              </w:rPr>
            </w:pPr>
          </w:p>
        </w:tc>
        <w:tc>
          <w:tcPr>
            <w:tcW w:w="1701" w:type="dxa"/>
            <w:shd w:val="clear" w:color="auto" w:fill="auto"/>
          </w:tcPr>
          <w:p w14:paraId="6678D3C2"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14:paraId="44609830"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14:paraId="48BB33B1" w14:textId="77777777" w:rsidR="004D5A8E" w:rsidRPr="001846E2" w:rsidRDefault="004D5A8E" w:rsidP="00B237CF">
            <w:pPr>
              <w:spacing w:after="0" w:line="240" w:lineRule="auto"/>
              <w:jc w:val="center"/>
              <w:rPr>
                <w:rFonts w:ascii="Tahoma" w:hAnsi="Tahoma" w:cs="Tahoma"/>
                <w:b/>
                <w:sz w:val="24"/>
                <w:szCs w:val="24"/>
              </w:rPr>
            </w:pPr>
          </w:p>
        </w:tc>
        <w:tc>
          <w:tcPr>
            <w:tcW w:w="1843" w:type="dxa"/>
            <w:shd w:val="clear" w:color="auto" w:fill="auto"/>
          </w:tcPr>
          <w:p w14:paraId="50BAE75D" w14:textId="77777777" w:rsidR="004D5A8E" w:rsidRPr="001846E2" w:rsidRDefault="004D5A8E" w:rsidP="00B237CF">
            <w:pPr>
              <w:spacing w:after="0" w:line="240" w:lineRule="auto"/>
              <w:jc w:val="center"/>
              <w:rPr>
                <w:rFonts w:ascii="Tahoma" w:hAnsi="Tahoma" w:cs="Tahoma"/>
                <w:b/>
                <w:sz w:val="24"/>
                <w:szCs w:val="24"/>
              </w:rPr>
            </w:pPr>
          </w:p>
        </w:tc>
      </w:tr>
      <w:tr w:rsidR="004D5A8E" w:rsidRPr="001846E2" w14:paraId="67373375" w14:textId="77777777" w:rsidTr="00B237CF">
        <w:tc>
          <w:tcPr>
            <w:tcW w:w="959" w:type="dxa"/>
            <w:shd w:val="clear" w:color="auto" w:fill="auto"/>
          </w:tcPr>
          <w:p w14:paraId="27E8D9D0" w14:textId="77777777" w:rsidR="004D5A8E" w:rsidRPr="001846E2" w:rsidRDefault="004D5A8E" w:rsidP="00B237CF">
            <w:pPr>
              <w:spacing w:after="0" w:line="240" w:lineRule="auto"/>
              <w:jc w:val="center"/>
              <w:rPr>
                <w:rFonts w:ascii="Tahoma" w:hAnsi="Tahoma" w:cs="Tahoma"/>
                <w:b/>
                <w:sz w:val="24"/>
                <w:szCs w:val="24"/>
              </w:rPr>
            </w:pPr>
          </w:p>
        </w:tc>
        <w:tc>
          <w:tcPr>
            <w:tcW w:w="1276" w:type="dxa"/>
            <w:shd w:val="clear" w:color="auto" w:fill="auto"/>
          </w:tcPr>
          <w:p w14:paraId="2AF8CFEA" w14:textId="77777777" w:rsidR="004D5A8E" w:rsidRPr="001846E2" w:rsidRDefault="004D5A8E" w:rsidP="00B237CF">
            <w:pPr>
              <w:spacing w:after="0" w:line="240" w:lineRule="auto"/>
              <w:jc w:val="center"/>
              <w:rPr>
                <w:rFonts w:ascii="Tahoma" w:hAnsi="Tahoma" w:cs="Tahoma"/>
                <w:b/>
                <w:sz w:val="24"/>
                <w:szCs w:val="24"/>
              </w:rPr>
            </w:pPr>
          </w:p>
        </w:tc>
        <w:tc>
          <w:tcPr>
            <w:tcW w:w="1701" w:type="dxa"/>
            <w:shd w:val="clear" w:color="auto" w:fill="auto"/>
          </w:tcPr>
          <w:p w14:paraId="264D0533"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14:paraId="73CD2A0D"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14:paraId="20D31B3A" w14:textId="77777777" w:rsidR="004D5A8E" w:rsidRPr="001846E2" w:rsidRDefault="004D5A8E" w:rsidP="00B237CF">
            <w:pPr>
              <w:spacing w:after="0" w:line="240" w:lineRule="auto"/>
              <w:jc w:val="center"/>
              <w:rPr>
                <w:rFonts w:ascii="Tahoma" w:hAnsi="Tahoma" w:cs="Tahoma"/>
                <w:b/>
                <w:sz w:val="24"/>
                <w:szCs w:val="24"/>
              </w:rPr>
            </w:pPr>
          </w:p>
        </w:tc>
        <w:tc>
          <w:tcPr>
            <w:tcW w:w="1843" w:type="dxa"/>
            <w:shd w:val="clear" w:color="auto" w:fill="auto"/>
          </w:tcPr>
          <w:p w14:paraId="5DC84620" w14:textId="77777777" w:rsidR="004D5A8E" w:rsidRPr="001846E2" w:rsidRDefault="004D5A8E" w:rsidP="00B237CF">
            <w:pPr>
              <w:spacing w:after="0" w:line="240" w:lineRule="auto"/>
              <w:jc w:val="center"/>
              <w:rPr>
                <w:rFonts w:ascii="Tahoma" w:hAnsi="Tahoma" w:cs="Tahoma"/>
                <w:b/>
                <w:sz w:val="24"/>
                <w:szCs w:val="24"/>
              </w:rPr>
            </w:pPr>
          </w:p>
        </w:tc>
      </w:tr>
      <w:tr w:rsidR="004D5A8E" w:rsidRPr="001846E2" w14:paraId="4FD97949" w14:textId="77777777" w:rsidTr="00B237CF">
        <w:tc>
          <w:tcPr>
            <w:tcW w:w="959" w:type="dxa"/>
            <w:shd w:val="clear" w:color="auto" w:fill="auto"/>
          </w:tcPr>
          <w:p w14:paraId="4BBDF6AE" w14:textId="77777777" w:rsidR="004D5A8E" w:rsidRPr="001846E2" w:rsidRDefault="004D5A8E" w:rsidP="00B237CF">
            <w:pPr>
              <w:spacing w:after="0" w:line="240" w:lineRule="auto"/>
              <w:jc w:val="center"/>
              <w:rPr>
                <w:rFonts w:ascii="Tahoma" w:hAnsi="Tahoma" w:cs="Tahoma"/>
                <w:b/>
                <w:sz w:val="24"/>
                <w:szCs w:val="24"/>
              </w:rPr>
            </w:pPr>
          </w:p>
        </w:tc>
        <w:tc>
          <w:tcPr>
            <w:tcW w:w="1276" w:type="dxa"/>
            <w:shd w:val="clear" w:color="auto" w:fill="auto"/>
          </w:tcPr>
          <w:p w14:paraId="51AD4F9F" w14:textId="77777777" w:rsidR="004D5A8E" w:rsidRPr="001846E2" w:rsidRDefault="004D5A8E" w:rsidP="00B237CF">
            <w:pPr>
              <w:spacing w:after="0" w:line="240" w:lineRule="auto"/>
              <w:jc w:val="center"/>
              <w:rPr>
                <w:rFonts w:ascii="Tahoma" w:hAnsi="Tahoma" w:cs="Tahoma"/>
                <w:b/>
                <w:sz w:val="24"/>
                <w:szCs w:val="24"/>
              </w:rPr>
            </w:pPr>
          </w:p>
        </w:tc>
        <w:tc>
          <w:tcPr>
            <w:tcW w:w="1701" w:type="dxa"/>
            <w:shd w:val="clear" w:color="auto" w:fill="auto"/>
          </w:tcPr>
          <w:p w14:paraId="00D45B83"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14:paraId="6DC74E69"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14:paraId="1217F73A" w14:textId="77777777" w:rsidR="004D5A8E" w:rsidRPr="001846E2" w:rsidRDefault="004D5A8E" w:rsidP="00B237CF">
            <w:pPr>
              <w:spacing w:after="0" w:line="240" w:lineRule="auto"/>
              <w:jc w:val="center"/>
              <w:rPr>
                <w:rFonts w:ascii="Tahoma" w:hAnsi="Tahoma" w:cs="Tahoma"/>
                <w:b/>
                <w:sz w:val="24"/>
                <w:szCs w:val="24"/>
              </w:rPr>
            </w:pPr>
          </w:p>
        </w:tc>
        <w:tc>
          <w:tcPr>
            <w:tcW w:w="1843" w:type="dxa"/>
            <w:shd w:val="clear" w:color="auto" w:fill="auto"/>
          </w:tcPr>
          <w:p w14:paraId="3C742C6F" w14:textId="77777777" w:rsidR="004D5A8E" w:rsidRPr="001846E2" w:rsidRDefault="004D5A8E" w:rsidP="00B237CF">
            <w:pPr>
              <w:spacing w:after="0" w:line="240" w:lineRule="auto"/>
              <w:jc w:val="center"/>
              <w:rPr>
                <w:rFonts w:ascii="Tahoma" w:hAnsi="Tahoma" w:cs="Tahoma"/>
                <w:b/>
                <w:sz w:val="24"/>
                <w:szCs w:val="24"/>
              </w:rPr>
            </w:pPr>
          </w:p>
        </w:tc>
      </w:tr>
      <w:tr w:rsidR="004D5A8E" w:rsidRPr="001846E2" w14:paraId="1453F47B" w14:textId="77777777" w:rsidTr="00B237CF">
        <w:tc>
          <w:tcPr>
            <w:tcW w:w="959" w:type="dxa"/>
            <w:shd w:val="clear" w:color="auto" w:fill="auto"/>
          </w:tcPr>
          <w:p w14:paraId="650ED2FD" w14:textId="77777777" w:rsidR="004D5A8E" w:rsidRPr="001846E2" w:rsidRDefault="004D5A8E" w:rsidP="00B237CF">
            <w:pPr>
              <w:spacing w:after="0" w:line="240" w:lineRule="auto"/>
              <w:jc w:val="center"/>
              <w:rPr>
                <w:rFonts w:ascii="Tahoma" w:hAnsi="Tahoma" w:cs="Tahoma"/>
                <w:b/>
                <w:sz w:val="24"/>
                <w:szCs w:val="24"/>
              </w:rPr>
            </w:pPr>
          </w:p>
        </w:tc>
        <w:tc>
          <w:tcPr>
            <w:tcW w:w="1276" w:type="dxa"/>
            <w:shd w:val="clear" w:color="auto" w:fill="auto"/>
          </w:tcPr>
          <w:p w14:paraId="04C11C37" w14:textId="77777777" w:rsidR="004D5A8E" w:rsidRPr="001846E2" w:rsidRDefault="004D5A8E" w:rsidP="00B237CF">
            <w:pPr>
              <w:spacing w:after="0" w:line="240" w:lineRule="auto"/>
              <w:jc w:val="center"/>
              <w:rPr>
                <w:rFonts w:ascii="Tahoma" w:hAnsi="Tahoma" w:cs="Tahoma"/>
                <w:b/>
                <w:sz w:val="24"/>
                <w:szCs w:val="24"/>
              </w:rPr>
            </w:pPr>
          </w:p>
        </w:tc>
        <w:tc>
          <w:tcPr>
            <w:tcW w:w="1701" w:type="dxa"/>
            <w:shd w:val="clear" w:color="auto" w:fill="auto"/>
          </w:tcPr>
          <w:p w14:paraId="7F641775"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14:paraId="3DE4ED86"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14:paraId="1278F7A3" w14:textId="77777777" w:rsidR="004D5A8E" w:rsidRPr="001846E2" w:rsidRDefault="004D5A8E" w:rsidP="00B237CF">
            <w:pPr>
              <w:spacing w:after="0" w:line="240" w:lineRule="auto"/>
              <w:jc w:val="center"/>
              <w:rPr>
                <w:rFonts w:ascii="Tahoma" w:hAnsi="Tahoma" w:cs="Tahoma"/>
                <w:b/>
                <w:sz w:val="24"/>
                <w:szCs w:val="24"/>
              </w:rPr>
            </w:pPr>
          </w:p>
        </w:tc>
        <w:tc>
          <w:tcPr>
            <w:tcW w:w="1843" w:type="dxa"/>
            <w:shd w:val="clear" w:color="auto" w:fill="auto"/>
          </w:tcPr>
          <w:p w14:paraId="45C0E668" w14:textId="77777777" w:rsidR="004D5A8E" w:rsidRPr="001846E2" w:rsidRDefault="004D5A8E" w:rsidP="00B237CF">
            <w:pPr>
              <w:spacing w:after="0" w:line="240" w:lineRule="auto"/>
              <w:jc w:val="center"/>
              <w:rPr>
                <w:rFonts w:ascii="Tahoma" w:hAnsi="Tahoma" w:cs="Tahoma"/>
                <w:b/>
                <w:sz w:val="24"/>
                <w:szCs w:val="24"/>
              </w:rPr>
            </w:pPr>
          </w:p>
        </w:tc>
      </w:tr>
      <w:tr w:rsidR="004D5A8E" w:rsidRPr="001846E2" w14:paraId="77C07B32" w14:textId="77777777" w:rsidTr="00B237CF">
        <w:tc>
          <w:tcPr>
            <w:tcW w:w="959" w:type="dxa"/>
            <w:shd w:val="clear" w:color="auto" w:fill="auto"/>
          </w:tcPr>
          <w:p w14:paraId="73D6DE35" w14:textId="77777777" w:rsidR="004D5A8E" w:rsidRPr="001846E2" w:rsidRDefault="004D5A8E" w:rsidP="00B237CF">
            <w:pPr>
              <w:spacing w:after="0" w:line="240" w:lineRule="auto"/>
              <w:jc w:val="center"/>
              <w:rPr>
                <w:rFonts w:ascii="Tahoma" w:hAnsi="Tahoma" w:cs="Tahoma"/>
                <w:b/>
                <w:sz w:val="24"/>
                <w:szCs w:val="24"/>
              </w:rPr>
            </w:pPr>
          </w:p>
        </w:tc>
        <w:tc>
          <w:tcPr>
            <w:tcW w:w="1276" w:type="dxa"/>
            <w:shd w:val="clear" w:color="auto" w:fill="auto"/>
          </w:tcPr>
          <w:p w14:paraId="15179B0E" w14:textId="77777777" w:rsidR="004D5A8E" w:rsidRPr="001846E2" w:rsidRDefault="004D5A8E" w:rsidP="00B237CF">
            <w:pPr>
              <w:spacing w:after="0" w:line="240" w:lineRule="auto"/>
              <w:jc w:val="center"/>
              <w:rPr>
                <w:rFonts w:ascii="Tahoma" w:hAnsi="Tahoma" w:cs="Tahoma"/>
                <w:b/>
                <w:sz w:val="24"/>
                <w:szCs w:val="24"/>
              </w:rPr>
            </w:pPr>
          </w:p>
        </w:tc>
        <w:tc>
          <w:tcPr>
            <w:tcW w:w="1701" w:type="dxa"/>
            <w:shd w:val="clear" w:color="auto" w:fill="auto"/>
          </w:tcPr>
          <w:p w14:paraId="45A42F0B"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14:paraId="46AD935C"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14:paraId="0BFB0C83" w14:textId="77777777" w:rsidR="004D5A8E" w:rsidRPr="001846E2" w:rsidRDefault="004D5A8E" w:rsidP="00B237CF">
            <w:pPr>
              <w:spacing w:after="0" w:line="240" w:lineRule="auto"/>
              <w:jc w:val="center"/>
              <w:rPr>
                <w:rFonts w:ascii="Tahoma" w:hAnsi="Tahoma" w:cs="Tahoma"/>
                <w:b/>
                <w:sz w:val="24"/>
                <w:szCs w:val="24"/>
              </w:rPr>
            </w:pPr>
          </w:p>
        </w:tc>
        <w:tc>
          <w:tcPr>
            <w:tcW w:w="1843" w:type="dxa"/>
            <w:shd w:val="clear" w:color="auto" w:fill="auto"/>
          </w:tcPr>
          <w:p w14:paraId="391BBA22" w14:textId="77777777" w:rsidR="004D5A8E" w:rsidRPr="001846E2" w:rsidRDefault="004D5A8E" w:rsidP="00B237CF">
            <w:pPr>
              <w:spacing w:after="0" w:line="240" w:lineRule="auto"/>
              <w:jc w:val="center"/>
              <w:rPr>
                <w:rFonts w:ascii="Tahoma" w:hAnsi="Tahoma" w:cs="Tahoma"/>
                <w:b/>
                <w:sz w:val="24"/>
                <w:szCs w:val="24"/>
              </w:rPr>
            </w:pPr>
          </w:p>
        </w:tc>
      </w:tr>
      <w:tr w:rsidR="004D5A8E" w:rsidRPr="001846E2" w14:paraId="68799B8A" w14:textId="77777777" w:rsidTr="00B237CF">
        <w:tc>
          <w:tcPr>
            <w:tcW w:w="959" w:type="dxa"/>
            <w:shd w:val="clear" w:color="auto" w:fill="auto"/>
          </w:tcPr>
          <w:p w14:paraId="2E432CFE" w14:textId="77777777" w:rsidR="004D5A8E" w:rsidRPr="001846E2" w:rsidRDefault="004D5A8E" w:rsidP="00B237CF">
            <w:pPr>
              <w:spacing w:after="0" w:line="240" w:lineRule="auto"/>
              <w:jc w:val="center"/>
              <w:rPr>
                <w:rFonts w:ascii="Tahoma" w:hAnsi="Tahoma" w:cs="Tahoma"/>
                <w:b/>
                <w:sz w:val="24"/>
                <w:szCs w:val="24"/>
              </w:rPr>
            </w:pPr>
          </w:p>
        </w:tc>
        <w:tc>
          <w:tcPr>
            <w:tcW w:w="1276" w:type="dxa"/>
            <w:shd w:val="clear" w:color="auto" w:fill="auto"/>
          </w:tcPr>
          <w:p w14:paraId="6221E19D" w14:textId="77777777" w:rsidR="004D5A8E" w:rsidRPr="001846E2" w:rsidRDefault="004D5A8E" w:rsidP="00B237CF">
            <w:pPr>
              <w:spacing w:after="0" w:line="240" w:lineRule="auto"/>
              <w:jc w:val="center"/>
              <w:rPr>
                <w:rFonts w:ascii="Tahoma" w:hAnsi="Tahoma" w:cs="Tahoma"/>
                <w:b/>
                <w:sz w:val="24"/>
                <w:szCs w:val="24"/>
              </w:rPr>
            </w:pPr>
          </w:p>
        </w:tc>
        <w:tc>
          <w:tcPr>
            <w:tcW w:w="1701" w:type="dxa"/>
            <w:shd w:val="clear" w:color="auto" w:fill="auto"/>
          </w:tcPr>
          <w:p w14:paraId="48D93FF7"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14:paraId="5177D134"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14:paraId="7CA195FF" w14:textId="77777777" w:rsidR="004D5A8E" w:rsidRPr="001846E2" w:rsidRDefault="004D5A8E" w:rsidP="00B237CF">
            <w:pPr>
              <w:spacing w:after="0" w:line="240" w:lineRule="auto"/>
              <w:jc w:val="center"/>
              <w:rPr>
                <w:rFonts w:ascii="Tahoma" w:hAnsi="Tahoma" w:cs="Tahoma"/>
                <w:b/>
                <w:sz w:val="24"/>
                <w:szCs w:val="24"/>
              </w:rPr>
            </w:pPr>
          </w:p>
        </w:tc>
        <w:tc>
          <w:tcPr>
            <w:tcW w:w="1843" w:type="dxa"/>
            <w:shd w:val="clear" w:color="auto" w:fill="auto"/>
          </w:tcPr>
          <w:p w14:paraId="5E045D3B" w14:textId="77777777" w:rsidR="004D5A8E" w:rsidRPr="001846E2" w:rsidRDefault="004D5A8E" w:rsidP="00B237CF">
            <w:pPr>
              <w:spacing w:after="0" w:line="240" w:lineRule="auto"/>
              <w:jc w:val="center"/>
              <w:rPr>
                <w:rFonts w:ascii="Tahoma" w:hAnsi="Tahoma" w:cs="Tahoma"/>
                <w:b/>
                <w:sz w:val="24"/>
                <w:szCs w:val="24"/>
              </w:rPr>
            </w:pPr>
          </w:p>
        </w:tc>
      </w:tr>
      <w:tr w:rsidR="004D5A8E" w:rsidRPr="001846E2" w14:paraId="70D2B901" w14:textId="77777777" w:rsidTr="00B237CF">
        <w:tc>
          <w:tcPr>
            <w:tcW w:w="959" w:type="dxa"/>
            <w:shd w:val="clear" w:color="auto" w:fill="auto"/>
          </w:tcPr>
          <w:p w14:paraId="1C50E7AF" w14:textId="77777777" w:rsidR="004D5A8E" w:rsidRPr="001846E2" w:rsidRDefault="004D5A8E" w:rsidP="00B237CF">
            <w:pPr>
              <w:spacing w:after="0" w:line="240" w:lineRule="auto"/>
              <w:jc w:val="center"/>
              <w:rPr>
                <w:rFonts w:ascii="Tahoma" w:hAnsi="Tahoma" w:cs="Tahoma"/>
                <w:b/>
                <w:sz w:val="24"/>
                <w:szCs w:val="24"/>
              </w:rPr>
            </w:pPr>
          </w:p>
        </w:tc>
        <w:tc>
          <w:tcPr>
            <w:tcW w:w="1276" w:type="dxa"/>
            <w:shd w:val="clear" w:color="auto" w:fill="auto"/>
          </w:tcPr>
          <w:p w14:paraId="66D4E34A" w14:textId="77777777" w:rsidR="004D5A8E" w:rsidRPr="001846E2" w:rsidRDefault="004D5A8E" w:rsidP="00B237CF">
            <w:pPr>
              <w:spacing w:after="0" w:line="240" w:lineRule="auto"/>
              <w:jc w:val="center"/>
              <w:rPr>
                <w:rFonts w:ascii="Tahoma" w:hAnsi="Tahoma" w:cs="Tahoma"/>
                <w:b/>
                <w:sz w:val="24"/>
                <w:szCs w:val="24"/>
              </w:rPr>
            </w:pPr>
          </w:p>
        </w:tc>
        <w:tc>
          <w:tcPr>
            <w:tcW w:w="1701" w:type="dxa"/>
            <w:shd w:val="clear" w:color="auto" w:fill="auto"/>
          </w:tcPr>
          <w:p w14:paraId="10206900"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14:paraId="4668D3AE" w14:textId="77777777" w:rsidR="004D5A8E" w:rsidRPr="001846E2" w:rsidRDefault="004D5A8E" w:rsidP="00B237CF">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14:paraId="3E8D9A45" w14:textId="77777777" w:rsidR="004D5A8E" w:rsidRPr="001846E2" w:rsidRDefault="004D5A8E" w:rsidP="00B237CF">
            <w:pPr>
              <w:spacing w:after="0" w:line="240" w:lineRule="auto"/>
              <w:jc w:val="center"/>
              <w:rPr>
                <w:rFonts w:ascii="Tahoma" w:hAnsi="Tahoma" w:cs="Tahoma"/>
                <w:b/>
                <w:sz w:val="24"/>
                <w:szCs w:val="24"/>
              </w:rPr>
            </w:pPr>
          </w:p>
        </w:tc>
        <w:tc>
          <w:tcPr>
            <w:tcW w:w="1843" w:type="dxa"/>
            <w:shd w:val="clear" w:color="auto" w:fill="auto"/>
          </w:tcPr>
          <w:p w14:paraId="59641DA9" w14:textId="77777777" w:rsidR="004D5A8E" w:rsidRPr="001846E2" w:rsidRDefault="004D5A8E" w:rsidP="00B237CF">
            <w:pPr>
              <w:spacing w:after="0" w:line="240" w:lineRule="auto"/>
              <w:jc w:val="center"/>
              <w:rPr>
                <w:rFonts w:ascii="Tahoma" w:hAnsi="Tahoma" w:cs="Tahoma"/>
                <w:b/>
                <w:sz w:val="24"/>
                <w:szCs w:val="24"/>
              </w:rPr>
            </w:pPr>
          </w:p>
        </w:tc>
      </w:tr>
    </w:tbl>
    <w:p w14:paraId="5F1048AF" w14:textId="77777777" w:rsidR="004D5A8E" w:rsidRPr="001846E2" w:rsidRDefault="004D5A8E" w:rsidP="00387569">
      <w:pPr>
        <w:spacing w:after="0" w:line="240" w:lineRule="auto"/>
        <w:jc w:val="right"/>
        <w:rPr>
          <w:rFonts w:ascii="Tahoma" w:hAnsi="Tahoma"/>
          <w:sz w:val="28"/>
        </w:rPr>
      </w:pPr>
    </w:p>
    <w:p w14:paraId="0EC13C04" w14:textId="77777777" w:rsidR="004D5A8E" w:rsidRPr="001846E2" w:rsidRDefault="004D5A8E">
      <w:pPr>
        <w:spacing w:after="0" w:line="240" w:lineRule="auto"/>
        <w:rPr>
          <w:rFonts w:ascii="Tahoma" w:hAnsi="Tahoma" w:cs="Tahoma"/>
          <w:sz w:val="28"/>
          <w:szCs w:val="28"/>
        </w:rPr>
      </w:pPr>
      <w:r w:rsidRPr="001846E2">
        <w:rPr>
          <w:rFonts w:ascii="Tahoma" w:hAnsi="Tahoma" w:cs="Tahoma"/>
          <w:sz w:val="28"/>
          <w:szCs w:val="28"/>
        </w:rPr>
        <w:br w:type="page"/>
      </w:r>
    </w:p>
    <w:p w14:paraId="26282226" w14:textId="77777777" w:rsidR="004D5A8E" w:rsidRPr="001846E2" w:rsidRDefault="004D5A8E" w:rsidP="00DD6605">
      <w:pPr>
        <w:spacing w:after="0" w:line="240" w:lineRule="auto"/>
        <w:jc w:val="right"/>
        <w:rPr>
          <w:rFonts w:ascii="Tahoma" w:hAnsi="Tahoma" w:cs="Tahoma"/>
          <w:sz w:val="24"/>
          <w:szCs w:val="24"/>
        </w:rPr>
      </w:pPr>
    </w:p>
    <w:p w14:paraId="6CB2C439" w14:textId="77777777" w:rsidR="00AA6BAE" w:rsidRPr="001846E2" w:rsidRDefault="00982933" w:rsidP="00D323E8">
      <w:pPr>
        <w:tabs>
          <w:tab w:val="left" w:pos="709"/>
          <w:tab w:val="left" w:pos="1134"/>
        </w:tabs>
        <w:spacing w:after="120" w:line="240" w:lineRule="auto"/>
        <w:ind w:left="567"/>
        <w:jc w:val="right"/>
        <w:outlineLvl w:val="0"/>
        <w:rPr>
          <w:rFonts w:ascii="Tahoma" w:hAnsi="Tahoma" w:cs="Tahoma"/>
          <w:sz w:val="24"/>
          <w:szCs w:val="24"/>
        </w:rPr>
      </w:pPr>
      <w:bookmarkStart w:id="47" w:name="ПриложениеД"/>
      <w:bookmarkStart w:id="48" w:name="_Toc78904454"/>
      <w:r w:rsidRPr="001846E2">
        <w:rPr>
          <w:rFonts w:ascii="Tahoma" w:hAnsi="Tahoma" w:cs="Tahoma"/>
          <w:b/>
          <w:bCs/>
          <w:sz w:val="24"/>
          <w:szCs w:val="24"/>
        </w:rPr>
        <w:t>Приложение</w:t>
      </w:r>
      <w:r w:rsidRPr="001846E2">
        <w:rPr>
          <w:rFonts w:ascii="Tahoma" w:hAnsi="Tahoma" w:cs="Tahoma"/>
          <w:b/>
          <w:sz w:val="24"/>
          <w:szCs w:val="24"/>
        </w:rPr>
        <w:t xml:space="preserve"> </w:t>
      </w:r>
      <w:r w:rsidR="00055F11" w:rsidRPr="001846E2">
        <w:rPr>
          <w:rFonts w:ascii="Tahoma" w:hAnsi="Tahoma" w:cs="Tahoma"/>
          <w:b/>
          <w:sz w:val="24"/>
          <w:szCs w:val="24"/>
        </w:rPr>
        <w:t>Д</w:t>
      </w:r>
      <w:bookmarkEnd w:id="47"/>
      <w:r w:rsidR="00AA6BAE" w:rsidRPr="001846E2">
        <w:rPr>
          <w:rFonts w:ascii="Tahoma" w:hAnsi="Tahoma" w:cs="Tahoma"/>
          <w:b/>
          <w:sz w:val="24"/>
          <w:szCs w:val="24"/>
        </w:rPr>
        <w:br/>
      </w:r>
      <w:r w:rsidR="00AA6BAE" w:rsidRPr="001846E2">
        <w:rPr>
          <w:rFonts w:ascii="Tahoma" w:hAnsi="Tahoma" w:cs="Tahoma"/>
          <w:sz w:val="24"/>
          <w:szCs w:val="24"/>
        </w:rPr>
        <w:t>(справочное)</w:t>
      </w:r>
      <w:bookmarkEnd w:id="48"/>
    </w:p>
    <w:p w14:paraId="211EB64B" w14:textId="77777777" w:rsidR="00982933" w:rsidRPr="001846E2" w:rsidRDefault="00AA6BAE" w:rsidP="00387569">
      <w:pPr>
        <w:tabs>
          <w:tab w:val="left" w:pos="709"/>
          <w:tab w:val="left" w:pos="1134"/>
        </w:tabs>
        <w:spacing w:after="120" w:line="240" w:lineRule="auto"/>
        <w:ind w:left="567"/>
        <w:jc w:val="center"/>
        <w:outlineLvl w:val="0"/>
        <w:rPr>
          <w:rFonts w:ascii="Tahoma" w:hAnsi="Tahoma" w:cs="Tahoma"/>
          <w:b/>
          <w:sz w:val="24"/>
          <w:szCs w:val="24"/>
        </w:rPr>
      </w:pPr>
      <w:r w:rsidRPr="001846E2">
        <w:rPr>
          <w:rFonts w:ascii="Tahoma" w:hAnsi="Tahoma" w:cs="Tahoma"/>
          <w:b/>
          <w:sz w:val="24"/>
          <w:szCs w:val="24"/>
        </w:rPr>
        <w:br/>
      </w:r>
      <w:bookmarkStart w:id="49" w:name="_Toc78904455"/>
      <w:r w:rsidRPr="001846E2">
        <w:rPr>
          <w:rFonts w:ascii="Tahoma" w:hAnsi="Tahoma" w:cs="Tahoma"/>
          <w:b/>
          <w:sz w:val="24"/>
          <w:szCs w:val="24"/>
        </w:rPr>
        <w:t>Удерживающие системы</w:t>
      </w:r>
      <w:bookmarkEnd w:id="49"/>
    </w:p>
    <w:tbl>
      <w:tblPr>
        <w:tblW w:w="9918" w:type="dxa"/>
        <w:tblLayout w:type="fixed"/>
        <w:tblLook w:val="0000" w:firstRow="0" w:lastRow="0" w:firstColumn="0" w:lastColumn="0" w:noHBand="0" w:noVBand="0"/>
      </w:tblPr>
      <w:tblGrid>
        <w:gridCol w:w="4594"/>
        <w:gridCol w:w="5324"/>
      </w:tblGrid>
      <w:tr w:rsidR="004D5A8E" w:rsidRPr="001846E2" w14:paraId="4BAFF6D5" w14:textId="77777777" w:rsidTr="00B237CF">
        <w:tc>
          <w:tcPr>
            <w:tcW w:w="4594" w:type="dxa"/>
            <w:vAlign w:val="center"/>
          </w:tcPr>
          <w:p w14:paraId="32443131" w14:textId="77777777" w:rsidR="004D5A8E" w:rsidRPr="001846E2" w:rsidRDefault="004D5A8E" w:rsidP="00B237CF">
            <w:pPr>
              <w:spacing w:after="0" w:line="240" w:lineRule="auto"/>
              <w:rPr>
                <w:rFonts w:ascii="Tahoma" w:hAnsi="Tahoma" w:cs="Tahoma"/>
                <w:sz w:val="28"/>
                <w:szCs w:val="24"/>
                <w:lang w:eastAsia="ru-RU"/>
              </w:rPr>
            </w:pPr>
            <w:r w:rsidRPr="001846E2">
              <w:rPr>
                <w:rFonts w:ascii="Tahoma" w:hAnsi="Tahoma" w:cs="Tahoma"/>
                <w:noProof/>
                <w:lang w:eastAsia="ru-RU"/>
              </w:rPr>
              <mc:AlternateContent>
                <mc:Choice Requires="wps">
                  <w:drawing>
                    <wp:anchor distT="0" distB="0" distL="114300" distR="114300" simplePos="0" relativeHeight="251670016" behindDoc="0" locked="0" layoutInCell="1" allowOverlap="1" wp14:anchorId="4EC1E92D" wp14:editId="001B4236">
                      <wp:simplePos x="0" y="0"/>
                      <wp:positionH relativeFrom="column">
                        <wp:posOffset>1819910</wp:posOffset>
                      </wp:positionH>
                      <wp:positionV relativeFrom="paragraph">
                        <wp:posOffset>103505</wp:posOffset>
                      </wp:positionV>
                      <wp:extent cx="243840" cy="228600"/>
                      <wp:effectExtent l="635" t="0" r="3175" b="1270"/>
                      <wp:wrapNone/>
                      <wp:docPr id="38" name="Поле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 cy="2286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1C51367" w14:textId="77777777" w:rsidR="00663BED" w:rsidRDefault="00663BED" w:rsidP="004D5A8E">
                                  <w: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C1E92D" id="_x0000_t202" coordsize="21600,21600" o:spt="202" path="m,l,21600r21600,l21600,xe">
                      <v:stroke joinstyle="miter"/>
                      <v:path gradientshapeok="t" o:connecttype="rect"/>
                    </v:shapetype>
                    <v:shape id="Поле 19" o:spid="_x0000_s1026" type="#_x0000_t202" style="position:absolute;margin-left:143.3pt;margin-top:8.15pt;width:19.2pt;height:18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" stroked="f" strokeweight=".5pt">
                      <v:textbox>
                        <w:txbxContent>
                          <w:p w14:paraId="11C51367" w14:textId="77777777" w:rsidR="00663BED" w:rsidRDefault="00663BED" w:rsidP="004D5A8E">
                            <w:r>
                              <w:t>4</w:t>
                            </w:r>
                          </w:p>
                        </w:txbxContent>
                      </v:textbox>
                    </v:shape>
                  </w:pict>
                </mc:Fallback>
              </mc:AlternateContent>
            </w:r>
            <w:r w:rsidRPr="001846E2">
              <w:rPr>
                <w:rFonts w:ascii="Tahoma" w:hAnsi="Tahoma" w:cs="Tahoma"/>
                <w:noProof/>
                <w:lang w:eastAsia="ru-RU"/>
              </w:rPr>
              <mc:AlternateContent>
                <mc:Choice Requires="wps">
                  <w:drawing>
                    <wp:anchor distT="0" distB="0" distL="114300" distR="114300" simplePos="0" relativeHeight="251668992" behindDoc="0" locked="0" layoutInCell="1" allowOverlap="1" wp14:anchorId="30C7C372" wp14:editId="7AA1BE3C">
                      <wp:simplePos x="0" y="0"/>
                      <wp:positionH relativeFrom="column">
                        <wp:posOffset>2741930</wp:posOffset>
                      </wp:positionH>
                      <wp:positionV relativeFrom="paragraph">
                        <wp:posOffset>103505</wp:posOffset>
                      </wp:positionV>
                      <wp:extent cx="182880" cy="228600"/>
                      <wp:effectExtent l="0" t="0" r="0" b="1270"/>
                      <wp:wrapNone/>
                      <wp:docPr id="39" name="Поле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2286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3E28915" w14:textId="77777777" w:rsidR="00663BED" w:rsidRDefault="00663BED" w:rsidP="004D5A8E">
                                  <w: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C7C372" id="Поле 18" o:spid="_x0000_s1027" type="#_x0000_t202" style="position:absolute;margin-left:215.9pt;margin-top:8.15pt;width:14.4pt;height:18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" stroked="f" strokeweight=".5pt">
                      <v:textbox>
                        <w:txbxContent>
                          <w:p w14:paraId="43E28915" w14:textId="77777777" w:rsidR="00663BED" w:rsidRDefault="00663BED" w:rsidP="004D5A8E">
                            <w:r>
                              <w:t>3</w:t>
                            </w:r>
                          </w:p>
                        </w:txbxContent>
                      </v:textbox>
                    </v:shape>
                  </w:pict>
                </mc:Fallback>
              </mc:AlternateContent>
            </w:r>
            <w:r w:rsidRPr="001846E2">
              <w:rPr>
                <w:rFonts w:ascii="Tahoma" w:hAnsi="Tahoma" w:cs="Tahoma"/>
                <w:noProof/>
                <w:lang w:eastAsia="ru-RU"/>
              </w:rPr>
              <mc:AlternateContent>
                <mc:Choice Requires="wps">
                  <w:drawing>
                    <wp:anchor distT="0" distB="0" distL="114300" distR="114300" simplePos="0" relativeHeight="251667968" behindDoc="0" locked="0" layoutInCell="1" allowOverlap="1" wp14:anchorId="2A0BF983" wp14:editId="286FD7DB">
                      <wp:simplePos x="0" y="0"/>
                      <wp:positionH relativeFrom="column">
                        <wp:posOffset>189230</wp:posOffset>
                      </wp:positionH>
                      <wp:positionV relativeFrom="paragraph">
                        <wp:posOffset>1558925</wp:posOffset>
                      </wp:positionV>
                      <wp:extent cx="274320" cy="297180"/>
                      <wp:effectExtent l="0" t="0" r="3175" b="1270"/>
                      <wp:wrapNone/>
                      <wp:docPr id="40" name="Поле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971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537E556" w14:textId="77777777" w:rsidR="00663BED" w:rsidRDefault="00663BED" w:rsidP="004D5A8E">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0BF983" id="Поле 17" o:spid="_x0000_s1028" type="#_x0000_t202" style="position:absolute;margin-left:14.9pt;margin-top:122.75pt;width:21.6pt;height:23.4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" stroked="f" strokeweight=".5pt">
                      <v:textbox>
                        <w:txbxContent>
                          <w:p w14:paraId="1537E556" w14:textId="77777777" w:rsidR="00663BED" w:rsidRDefault="00663BED" w:rsidP="004D5A8E">
                            <w:r>
                              <w:t>2</w:t>
                            </w:r>
                          </w:p>
                        </w:txbxContent>
                      </v:textbox>
                    </v:shape>
                  </w:pict>
                </mc:Fallback>
              </mc:AlternateContent>
            </w:r>
            <w:r w:rsidRPr="001846E2">
              <w:rPr>
                <w:rFonts w:ascii="Tahoma" w:hAnsi="Tahoma" w:cs="Tahoma"/>
                <w:noProof/>
                <w:lang w:eastAsia="ru-RU"/>
              </w:rPr>
              <mc:AlternateContent>
                <mc:Choice Requires="wps">
                  <w:drawing>
                    <wp:anchor distT="0" distB="0" distL="114300" distR="114300" simplePos="0" relativeHeight="251666944" behindDoc="0" locked="0" layoutInCell="1" allowOverlap="1" wp14:anchorId="65B8A80D" wp14:editId="7813DD1A">
                      <wp:simplePos x="0" y="0"/>
                      <wp:positionH relativeFrom="column">
                        <wp:posOffset>1949450</wp:posOffset>
                      </wp:positionH>
                      <wp:positionV relativeFrom="paragraph">
                        <wp:posOffset>659765</wp:posOffset>
                      </wp:positionV>
                      <wp:extent cx="327660" cy="259080"/>
                      <wp:effectExtent l="0" t="2540" r="0" b="0"/>
                      <wp:wrapNone/>
                      <wp:docPr id="41" name="Поле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66F7DBF" w14:textId="77777777" w:rsidR="00663BED" w:rsidRDefault="00663BED" w:rsidP="004D5A8E">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B8A80D" id="Поле 16" o:spid="_x0000_s1029" type="#_x0000_t202" style="position:absolute;margin-left:153.5pt;margin-top:51.95pt;width:25.8pt;height:20.4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" stroked="f" strokeweight=".5pt">
                      <v:textbox>
                        <w:txbxContent>
                          <w:p w14:paraId="066F7DBF" w14:textId="77777777" w:rsidR="00663BED" w:rsidRDefault="00663BED" w:rsidP="004D5A8E">
                            <w:r>
                              <w:t>1</w:t>
                            </w:r>
                          </w:p>
                        </w:txbxContent>
                      </v:textbox>
                    </v:shape>
                  </w:pict>
                </mc:Fallback>
              </mc:AlternateContent>
            </w:r>
            <w:r w:rsidRPr="001846E2">
              <w:rPr>
                <w:rFonts w:ascii="Tahoma" w:hAnsi="Tahoma" w:cs="Tahoma"/>
                <w:noProof/>
                <w:sz w:val="28"/>
                <w:szCs w:val="24"/>
                <w:lang w:eastAsia="ru-RU"/>
              </w:rPr>
              <w:drawing>
                <wp:inline distT="0" distB="0" distL="0" distR="0" wp14:anchorId="2D161B3E" wp14:editId="441FE979">
                  <wp:extent cx="2924175" cy="2324100"/>
                  <wp:effectExtent l="0" t="0" r="9525" b="0"/>
                  <wp:docPr id="42" name="Рисунок 13" descr="удер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удерж"/>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24175" cy="2324100"/>
                          </a:xfrm>
                          <a:prstGeom prst="rect">
                            <a:avLst/>
                          </a:prstGeom>
                          <a:noFill/>
                          <a:ln>
                            <a:noFill/>
                          </a:ln>
                        </pic:spPr>
                      </pic:pic>
                    </a:graphicData>
                  </a:graphic>
                </wp:inline>
              </w:drawing>
            </w:r>
          </w:p>
        </w:tc>
        <w:tc>
          <w:tcPr>
            <w:tcW w:w="5324" w:type="dxa"/>
            <w:vAlign w:val="center"/>
          </w:tcPr>
          <w:p w14:paraId="7D1FE563" w14:textId="77777777" w:rsidR="004D5A8E" w:rsidRPr="001846E2" w:rsidRDefault="004D5A8E" w:rsidP="00B237CF">
            <w:pPr>
              <w:spacing w:after="0" w:line="240" w:lineRule="auto"/>
              <w:jc w:val="right"/>
              <w:rPr>
                <w:rFonts w:ascii="Tahoma" w:hAnsi="Tahoma" w:cs="Tahoma"/>
                <w:sz w:val="28"/>
                <w:szCs w:val="24"/>
                <w:lang w:eastAsia="ru-RU"/>
              </w:rPr>
            </w:pPr>
            <w:r w:rsidRPr="001846E2">
              <w:rPr>
                <w:rFonts w:ascii="Tahoma" w:hAnsi="Tahoma" w:cs="Tahoma"/>
                <w:noProof/>
                <w:sz w:val="28"/>
                <w:szCs w:val="24"/>
                <w:lang w:eastAsia="ru-RU"/>
              </w:rPr>
              <w:drawing>
                <wp:inline distT="0" distB="0" distL="0" distR="0" wp14:anchorId="174C9988" wp14:editId="70AAB053">
                  <wp:extent cx="3162300" cy="2466975"/>
                  <wp:effectExtent l="0" t="0" r="0" b="9525"/>
                  <wp:docPr id="4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62300" cy="2466975"/>
                          </a:xfrm>
                          <a:prstGeom prst="rect">
                            <a:avLst/>
                          </a:prstGeom>
                          <a:noFill/>
                          <a:ln>
                            <a:noFill/>
                          </a:ln>
                        </pic:spPr>
                      </pic:pic>
                    </a:graphicData>
                  </a:graphic>
                </wp:inline>
              </w:drawing>
            </w:r>
          </w:p>
        </w:tc>
      </w:tr>
      <w:tr w:rsidR="004D5A8E" w:rsidRPr="001846E2" w14:paraId="3FD3CF1D" w14:textId="77777777" w:rsidTr="00B237CF">
        <w:trPr>
          <w:trHeight w:val="1957"/>
        </w:trPr>
        <w:tc>
          <w:tcPr>
            <w:tcW w:w="4594" w:type="dxa"/>
          </w:tcPr>
          <w:p w14:paraId="389D2A90" w14:textId="77777777" w:rsidR="004D5A8E" w:rsidRPr="001846E2" w:rsidRDefault="004D5A8E" w:rsidP="00B237CF">
            <w:pPr>
              <w:spacing w:after="0" w:line="240" w:lineRule="auto"/>
              <w:rPr>
                <w:rFonts w:ascii="Tahoma" w:hAnsi="Tahoma" w:cs="Tahoma"/>
                <w:sz w:val="24"/>
                <w:szCs w:val="24"/>
                <w:lang w:eastAsia="ru-RU"/>
              </w:rPr>
            </w:pPr>
          </w:p>
          <w:p w14:paraId="0076A059" w14:textId="77777777" w:rsidR="004D5A8E" w:rsidRPr="001846E2" w:rsidRDefault="004D5A8E" w:rsidP="00B237CF">
            <w:pPr>
              <w:spacing w:after="0" w:line="240" w:lineRule="auto"/>
              <w:rPr>
                <w:rFonts w:ascii="Tahoma" w:hAnsi="Tahoma" w:cs="Tahoma"/>
                <w:sz w:val="24"/>
                <w:szCs w:val="24"/>
                <w:lang w:eastAsia="ru-RU"/>
              </w:rPr>
            </w:pPr>
            <w:r w:rsidRPr="001846E2">
              <w:rPr>
                <w:rFonts w:ascii="Tahoma" w:hAnsi="Tahoma" w:cs="Tahoma"/>
                <w:sz w:val="24"/>
                <w:szCs w:val="24"/>
                <w:lang w:eastAsia="ru-RU"/>
              </w:rPr>
              <w:t>1. Рабочая зона работ на высоте</w:t>
            </w:r>
          </w:p>
          <w:p w14:paraId="61F21520" w14:textId="77777777" w:rsidR="004D5A8E" w:rsidRPr="001846E2" w:rsidRDefault="004D5A8E" w:rsidP="00B237CF">
            <w:pPr>
              <w:spacing w:after="0" w:line="240" w:lineRule="auto"/>
              <w:rPr>
                <w:rFonts w:ascii="Tahoma" w:hAnsi="Tahoma" w:cs="Tahoma"/>
                <w:sz w:val="24"/>
                <w:szCs w:val="24"/>
                <w:lang w:eastAsia="ru-RU"/>
              </w:rPr>
            </w:pPr>
            <w:r w:rsidRPr="001846E2">
              <w:rPr>
                <w:rFonts w:ascii="Tahoma" w:hAnsi="Tahoma" w:cs="Tahoma"/>
                <w:sz w:val="24"/>
                <w:szCs w:val="24"/>
                <w:lang w:eastAsia="ru-RU"/>
              </w:rPr>
              <w:t>2. Перепад высот более 1,</w:t>
            </w:r>
            <w:r w:rsidR="00430DC7" w:rsidRPr="001846E2">
              <w:rPr>
                <w:rFonts w:ascii="Tahoma" w:hAnsi="Tahoma" w:cs="Tahoma"/>
                <w:sz w:val="24"/>
                <w:szCs w:val="24"/>
                <w:lang w:eastAsia="ru-RU"/>
              </w:rPr>
              <w:t>8</w:t>
            </w:r>
            <w:r w:rsidRPr="001846E2">
              <w:rPr>
                <w:rFonts w:ascii="Tahoma" w:hAnsi="Tahoma" w:cs="Tahoma"/>
                <w:sz w:val="24"/>
                <w:szCs w:val="24"/>
                <w:lang w:eastAsia="ru-RU"/>
              </w:rPr>
              <w:t xml:space="preserve"> м</w:t>
            </w:r>
          </w:p>
          <w:p w14:paraId="1F215F92" w14:textId="77777777" w:rsidR="004D5A8E" w:rsidRPr="001846E2" w:rsidRDefault="004D5A8E" w:rsidP="00B237CF">
            <w:pPr>
              <w:spacing w:after="0" w:line="240" w:lineRule="auto"/>
              <w:rPr>
                <w:rFonts w:ascii="Tahoma" w:hAnsi="Tahoma" w:cs="Tahoma"/>
                <w:sz w:val="24"/>
                <w:szCs w:val="24"/>
                <w:lang w:eastAsia="ru-RU"/>
              </w:rPr>
            </w:pPr>
            <w:r w:rsidRPr="001846E2">
              <w:rPr>
                <w:rFonts w:ascii="Tahoma" w:hAnsi="Tahoma" w:cs="Tahoma"/>
                <w:sz w:val="24"/>
                <w:szCs w:val="24"/>
                <w:lang w:eastAsia="ru-RU"/>
              </w:rPr>
              <w:t>3. Анкерная точка</w:t>
            </w:r>
          </w:p>
          <w:p w14:paraId="5E5C150A" w14:textId="77777777" w:rsidR="004D5A8E" w:rsidRPr="001846E2" w:rsidRDefault="004D5A8E" w:rsidP="00B237CF">
            <w:pPr>
              <w:spacing w:after="0" w:line="240" w:lineRule="auto"/>
              <w:rPr>
                <w:rFonts w:ascii="Tahoma" w:hAnsi="Tahoma" w:cs="Tahoma"/>
                <w:sz w:val="24"/>
                <w:szCs w:val="24"/>
                <w:lang w:eastAsia="ru-RU"/>
              </w:rPr>
            </w:pPr>
            <w:r w:rsidRPr="001846E2">
              <w:rPr>
                <w:rFonts w:ascii="Tahoma" w:hAnsi="Tahoma" w:cs="Tahoma"/>
                <w:sz w:val="24"/>
                <w:szCs w:val="24"/>
                <w:lang w:eastAsia="ru-RU"/>
              </w:rPr>
              <w:t>4. Строп</w:t>
            </w:r>
          </w:p>
        </w:tc>
        <w:tc>
          <w:tcPr>
            <w:tcW w:w="5324" w:type="dxa"/>
            <w:vAlign w:val="center"/>
          </w:tcPr>
          <w:p w14:paraId="0DA018E5" w14:textId="77777777" w:rsidR="004D5A8E" w:rsidRPr="001846E2" w:rsidRDefault="004D5A8E" w:rsidP="00B237CF">
            <w:pPr>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1. Рабочая зона работ на высоте </w:t>
            </w:r>
          </w:p>
          <w:p w14:paraId="51E7D11F" w14:textId="77777777" w:rsidR="004D5A8E" w:rsidRPr="001846E2" w:rsidRDefault="004D5A8E" w:rsidP="00B237CF">
            <w:pPr>
              <w:spacing w:after="0" w:line="240" w:lineRule="auto"/>
              <w:rPr>
                <w:rFonts w:ascii="Tahoma" w:hAnsi="Tahoma" w:cs="Tahoma"/>
                <w:sz w:val="24"/>
                <w:szCs w:val="24"/>
                <w:lang w:eastAsia="ru-RU"/>
              </w:rPr>
            </w:pPr>
            <w:r w:rsidRPr="001846E2">
              <w:rPr>
                <w:rFonts w:ascii="Tahoma" w:hAnsi="Tahoma" w:cs="Tahoma"/>
                <w:sz w:val="24"/>
                <w:szCs w:val="24"/>
                <w:lang w:eastAsia="ru-RU"/>
              </w:rPr>
              <w:t>2. Перепад высот более 1,</w:t>
            </w:r>
            <w:r w:rsidR="00430DC7" w:rsidRPr="001846E2">
              <w:rPr>
                <w:rFonts w:ascii="Tahoma" w:hAnsi="Tahoma" w:cs="Tahoma"/>
                <w:sz w:val="24"/>
                <w:szCs w:val="24"/>
                <w:lang w:eastAsia="ru-RU"/>
              </w:rPr>
              <w:t>8</w:t>
            </w:r>
            <w:r w:rsidRPr="001846E2">
              <w:rPr>
                <w:rFonts w:ascii="Tahoma" w:hAnsi="Tahoma" w:cs="Tahoma"/>
                <w:sz w:val="24"/>
                <w:szCs w:val="24"/>
                <w:lang w:eastAsia="ru-RU"/>
              </w:rPr>
              <w:t xml:space="preserve"> м</w:t>
            </w:r>
          </w:p>
          <w:p w14:paraId="454E7A7D" w14:textId="77777777" w:rsidR="004D5A8E" w:rsidRPr="001846E2" w:rsidRDefault="004D5A8E" w:rsidP="00B237CF">
            <w:pPr>
              <w:spacing w:after="0" w:line="240" w:lineRule="auto"/>
              <w:rPr>
                <w:rFonts w:ascii="Tahoma" w:hAnsi="Tahoma" w:cs="Tahoma"/>
                <w:sz w:val="24"/>
                <w:szCs w:val="24"/>
                <w:lang w:eastAsia="ru-RU"/>
              </w:rPr>
            </w:pPr>
            <w:r w:rsidRPr="001846E2">
              <w:rPr>
                <w:rFonts w:ascii="Tahoma" w:hAnsi="Tahoma" w:cs="Tahoma"/>
                <w:sz w:val="24"/>
                <w:szCs w:val="24"/>
                <w:lang w:eastAsia="ru-RU"/>
              </w:rPr>
              <w:t>3. Анкерная линия</w:t>
            </w:r>
          </w:p>
          <w:p w14:paraId="6EBDDA49" w14:textId="77777777" w:rsidR="004D5A8E" w:rsidRPr="001846E2" w:rsidRDefault="004D5A8E" w:rsidP="00B237CF">
            <w:pPr>
              <w:spacing w:after="0" w:line="240" w:lineRule="auto"/>
              <w:rPr>
                <w:rFonts w:ascii="Tahoma" w:hAnsi="Tahoma" w:cs="Tahoma"/>
                <w:sz w:val="24"/>
                <w:szCs w:val="24"/>
                <w:lang w:eastAsia="ru-RU"/>
              </w:rPr>
            </w:pPr>
            <w:r w:rsidRPr="001846E2">
              <w:rPr>
                <w:rFonts w:ascii="Tahoma" w:hAnsi="Tahoma" w:cs="Tahoma"/>
                <w:sz w:val="24"/>
                <w:szCs w:val="24"/>
                <w:lang w:eastAsia="ru-RU"/>
              </w:rPr>
              <w:t>4. Точки крепления анкерной линии</w:t>
            </w:r>
          </w:p>
          <w:p w14:paraId="046C0A4D" w14:textId="77777777" w:rsidR="004D5A8E" w:rsidRPr="001846E2" w:rsidRDefault="004D5A8E" w:rsidP="00B237CF">
            <w:pPr>
              <w:spacing w:after="0" w:line="240" w:lineRule="auto"/>
              <w:rPr>
                <w:rFonts w:ascii="Tahoma" w:hAnsi="Tahoma" w:cs="Tahoma"/>
                <w:sz w:val="28"/>
                <w:szCs w:val="24"/>
                <w:lang w:eastAsia="ru-RU"/>
              </w:rPr>
            </w:pPr>
            <w:r w:rsidRPr="001846E2">
              <w:rPr>
                <w:rFonts w:ascii="Tahoma" w:hAnsi="Tahoma" w:cs="Tahoma"/>
                <w:sz w:val="24"/>
                <w:szCs w:val="24"/>
                <w:lang w:eastAsia="ru-RU"/>
              </w:rPr>
              <w:t>5. Строп</w:t>
            </w:r>
          </w:p>
        </w:tc>
      </w:tr>
    </w:tbl>
    <w:p w14:paraId="3BBD6CA5" w14:textId="77777777" w:rsidR="004D5A8E" w:rsidRPr="001846E2" w:rsidRDefault="004D5A8E" w:rsidP="004D5A8E">
      <w:pPr>
        <w:tabs>
          <w:tab w:val="left" w:pos="10245"/>
        </w:tabs>
        <w:spacing w:after="0" w:line="240" w:lineRule="auto"/>
        <w:jc w:val="center"/>
        <w:rPr>
          <w:rFonts w:ascii="Tahoma" w:hAnsi="Tahoma" w:cs="Tahoma"/>
          <w:b/>
          <w:sz w:val="24"/>
          <w:szCs w:val="28"/>
        </w:rPr>
      </w:pPr>
      <w:r w:rsidRPr="001846E2">
        <w:rPr>
          <w:rFonts w:ascii="Tahoma" w:hAnsi="Tahoma" w:cs="Tahoma"/>
          <w:b/>
          <w:sz w:val="24"/>
          <w:szCs w:val="28"/>
        </w:rPr>
        <w:t>Неправильное применение удерживающих систем</w:t>
      </w:r>
    </w:p>
    <w:p w14:paraId="6CFDB900" w14:textId="77777777" w:rsidR="004D5A8E" w:rsidRPr="001846E2" w:rsidRDefault="004D5A8E" w:rsidP="004D5A8E">
      <w:pPr>
        <w:spacing w:after="0" w:line="240" w:lineRule="auto"/>
        <w:rPr>
          <w:rFonts w:ascii="Tahoma" w:hAnsi="Tahoma" w:cs="Tahoma"/>
          <w:sz w:val="28"/>
          <w:szCs w:val="24"/>
          <w:lang w:eastAsia="ru-RU"/>
        </w:rPr>
      </w:pPr>
    </w:p>
    <w:tbl>
      <w:tblPr>
        <w:tblW w:w="0" w:type="auto"/>
        <w:tblLayout w:type="fixed"/>
        <w:tblLook w:val="0000" w:firstRow="0" w:lastRow="0" w:firstColumn="0" w:lastColumn="0" w:noHBand="0" w:noVBand="0"/>
      </w:tblPr>
      <w:tblGrid>
        <w:gridCol w:w="4594"/>
        <w:gridCol w:w="194"/>
        <w:gridCol w:w="5130"/>
      </w:tblGrid>
      <w:tr w:rsidR="004D5A8E" w:rsidRPr="001846E2" w14:paraId="78B50C9B" w14:textId="77777777" w:rsidTr="00B237CF">
        <w:tc>
          <w:tcPr>
            <w:tcW w:w="4594" w:type="dxa"/>
            <w:vAlign w:val="center"/>
          </w:tcPr>
          <w:p w14:paraId="5CAF24A4" w14:textId="77777777" w:rsidR="004D5A8E" w:rsidRPr="001846E2" w:rsidRDefault="004D5A8E" w:rsidP="00B237CF">
            <w:pPr>
              <w:spacing w:after="0" w:line="240" w:lineRule="auto"/>
              <w:jc w:val="center"/>
              <w:rPr>
                <w:rFonts w:ascii="Tahoma" w:hAnsi="Tahoma" w:cs="Tahoma"/>
                <w:sz w:val="28"/>
                <w:szCs w:val="24"/>
                <w:lang w:eastAsia="ru-RU"/>
              </w:rPr>
            </w:pPr>
            <w:r w:rsidRPr="001846E2">
              <w:rPr>
                <w:rFonts w:ascii="Tahoma" w:hAnsi="Tahoma" w:cs="Tahoma"/>
                <w:noProof/>
                <w:sz w:val="28"/>
                <w:szCs w:val="24"/>
                <w:lang w:eastAsia="ru-RU"/>
              </w:rPr>
              <w:drawing>
                <wp:inline distT="0" distB="0" distL="0" distR="0" wp14:anchorId="5F3B49A6" wp14:editId="00855BEC">
                  <wp:extent cx="2238375" cy="1695450"/>
                  <wp:effectExtent l="0" t="0" r="9525" b="0"/>
                  <wp:docPr id="4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38375" cy="1695450"/>
                          </a:xfrm>
                          <a:prstGeom prst="rect">
                            <a:avLst/>
                          </a:prstGeom>
                          <a:noFill/>
                          <a:ln>
                            <a:noFill/>
                          </a:ln>
                        </pic:spPr>
                      </pic:pic>
                    </a:graphicData>
                  </a:graphic>
                </wp:inline>
              </w:drawing>
            </w:r>
          </w:p>
        </w:tc>
        <w:tc>
          <w:tcPr>
            <w:tcW w:w="5324" w:type="dxa"/>
            <w:gridSpan w:val="2"/>
            <w:vAlign w:val="center"/>
          </w:tcPr>
          <w:p w14:paraId="461D9A4B" w14:textId="77777777" w:rsidR="004D5A8E" w:rsidRPr="001846E2" w:rsidRDefault="004D5A8E" w:rsidP="00B237CF">
            <w:pPr>
              <w:spacing w:after="0" w:line="240" w:lineRule="auto"/>
              <w:jc w:val="center"/>
              <w:rPr>
                <w:rFonts w:ascii="Tahoma" w:hAnsi="Tahoma" w:cs="Tahoma"/>
                <w:sz w:val="28"/>
                <w:szCs w:val="24"/>
                <w:lang w:eastAsia="ru-RU"/>
              </w:rPr>
            </w:pPr>
            <w:r w:rsidRPr="001846E2">
              <w:rPr>
                <w:rFonts w:ascii="Tahoma" w:hAnsi="Tahoma" w:cs="Tahoma"/>
                <w:noProof/>
                <w:sz w:val="28"/>
                <w:szCs w:val="24"/>
                <w:lang w:eastAsia="ru-RU"/>
              </w:rPr>
              <w:drawing>
                <wp:inline distT="0" distB="0" distL="0" distR="0" wp14:anchorId="17240E74" wp14:editId="5D4B47F0">
                  <wp:extent cx="2524125" cy="1533525"/>
                  <wp:effectExtent l="0" t="0" r="9525" b="9525"/>
                  <wp:docPr id="4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24125" cy="1533525"/>
                          </a:xfrm>
                          <a:prstGeom prst="rect">
                            <a:avLst/>
                          </a:prstGeom>
                          <a:noFill/>
                          <a:ln>
                            <a:noFill/>
                          </a:ln>
                        </pic:spPr>
                      </pic:pic>
                    </a:graphicData>
                  </a:graphic>
                </wp:inline>
              </w:drawing>
            </w:r>
          </w:p>
        </w:tc>
      </w:tr>
      <w:tr w:rsidR="004D5A8E" w:rsidRPr="001846E2" w14:paraId="3FDEB881" w14:textId="77777777" w:rsidTr="00B237CF">
        <w:tblPrEx>
          <w:tblLook w:val="01E0" w:firstRow="1" w:lastRow="1" w:firstColumn="1" w:lastColumn="1" w:noHBand="0" w:noVBand="0"/>
        </w:tblPrEx>
        <w:tc>
          <w:tcPr>
            <w:tcW w:w="4594" w:type="dxa"/>
          </w:tcPr>
          <w:p w14:paraId="54B17C96" w14:textId="77777777" w:rsidR="004D5A8E" w:rsidRPr="001846E2" w:rsidRDefault="004D5A8E" w:rsidP="00B237CF">
            <w:pPr>
              <w:spacing w:after="0" w:line="240" w:lineRule="auto"/>
              <w:rPr>
                <w:rFonts w:ascii="Tahoma" w:hAnsi="Tahoma" w:cs="Tahoma"/>
                <w:sz w:val="24"/>
                <w:szCs w:val="24"/>
                <w:lang w:eastAsia="ru-RU"/>
              </w:rPr>
            </w:pPr>
            <w:r w:rsidRPr="001846E2">
              <w:rPr>
                <w:rFonts w:ascii="Tahoma" w:hAnsi="Tahoma" w:cs="Tahoma"/>
                <w:sz w:val="24"/>
                <w:szCs w:val="24"/>
                <w:lang w:eastAsia="ru-RU"/>
              </w:rPr>
              <w:t>1. Перепад высот более 1,</w:t>
            </w:r>
            <w:r w:rsidR="00850FC4" w:rsidRPr="001846E2">
              <w:rPr>
                <w:rFonts w:ascii="Tahoma" w:hAnsi="Tahoma" w:cs="Tahoma"/>
                <w:sz w:val="24"/>
                <w:szCs w:val="24"/>
                <w:lang w:eastAsia="ru-RU"/>
              </w:rPr>
              <w:t>8</w:t>
            </w:r>
            <w:r w:rsidRPr="001846E2">
              <w:rPr>
                <w:rFonts w:ascii="Tahoma" w:hAnsi="Tahoma" w:cs="Tahoma"/>
                <w:sz w:val="24"/>
                <w:szCs w:val="24"/>
                <w:lang w:eastAsia="ru-RU"/>
              </w:rPr>
              <w:t xml:space="preserve"> м</w:t>
            </w:r>
          </w:p>
          <w:p w14:paraId="38055E16" w14:textId="77777777" w:rsidR="004D5A8E" w:rsidRPr="001846E2" w:rsidRDefault="004D5A8E" w:rsidP="00B237CF">
            <w:pPr>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2. Рабочая зона работ на высоте, в которой существует риск падения с высоты </w:t>
            </w:r>
          </w:p>
          <w:p w14:paraId="40F7326E" w14:textId="77777777" w:rsidR="004D5A8E" w:rsidRPr="001846E2" w:rsidRDefault="004D5A8E" w:rsidP="00B237CF">
            <w:pPr>
              <w:spacing w:after="0" w:line="240" w:lineRule="auto"/>
              <w:rPr>
                <w:rFonts w:ascii="Tahoma" w:hAnsi="Tahoma" w:cs="Tahoma"/>
                <w:sz w:val="24"/>
                <w:szCs w:val="24"/>
                <w:lang w:eastAsia="ru-RU"/>
              </w:rPr>
            </w:pPr>
            <w:r w:rsidRPr="001846E2">
              <w:rPr>
                <w:rFonts w:ascii="Tahoma" w:hAnsi="Tahoma" w:cs="Tahoma"/>
                <w:sz w:val="24"/>
                <w:szCs w:val="24"/>
                <w:lang w:eastAsia="ru-RU"/>
              </w:rPr>
              <w:t>3. Анкерное устройство</w:t>
            </w:r>
          </w:p>
          <w:p w14:paraId="665687E4" w14:textId="77777777" w:rsidR="004D5A8E" w:rsidRPr="001846E2" w:rsidRDefault="004D5A8E" w:rsidP="00B237CF">
            <w:pPr>
              <w:spacing w:after="0" w:line="240" w:lineRule="auto"/>
              <w:rPr>
                <w:rFonts w:ascii="Tahoma" w:hAnsi="Tahoma" w:cs="Tahoma"/>
                <w:sz w:val="24"/>
                <w:szCs w:val="24"/>
                <w:lang w:eastAsia="ru-RU"/>
              </w:rPr>
            </w:pPr>
            <w:r w:rsidRPr="001846E2">
              <w:rPr>
                <w:rFonts w:ascii="Tahoma" w:hAnsi="Tahoma" w:cs="Tahoma"/>
                <w:sz w:val="24"/>
                <w:szCs w:val="24"/>
                <w:lang w:eastAsia="ru-RU"/>
              </w:rPr>
              <w:t>4. Строп</w:t>
            </w:r>
          </w:p>
        </w:tc>
        <w:tc>
          <w:tcPr>
            <w:tcW w:w="5324" w:type="dxa"/>
            <w:gridSpan w:val="2"/>
          </w:tcPr>
          <w:p w14:paraId="20A81F2E" w14:textId="77777777" w:rsidR="004D5A8E" w:rsidRPr="001846E2" w:rsidRDefault="004D5A8E" w:rsidP="00B237CF">
            <w:pPr>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А, В, С – положения работника, использующего удерживающую систему </w:t>
            </w:r>
          </w:p>
          <w:p w14:paraId="6CC0EA05" w14:textId="77777777" w:rsidR="004D5A8E" w:rsidRPr="001846E2" w:rsidRDefault="004D5A8E" w:rsidP="00B237CF">
            <w:pPr>
              <w:spacing w:after="0" w:line="240" w:lineRule="auto"/>
              <w:rPr>
                <w:rFonts w:ascii="Tahoma" w:hAnsi="Tahoma" w:cs="Tahoma"/>
                <w:sz w:val="28"/>
                <w:szCs w:val="24"/>
                <w:lang w:eastAsia="ru-RU"/>
              </w:rPr>
            </w:pPr>
            <w:r w:rsidRPr="001846E2">
              <w:rPr>
                <w:rFonts w:ascii="Tahoma" w:hAnsi="Tahoma" w:cs="Tahoma"/>
                <w:sz w:val="24"/>
                <w:szCs w:val="24"/>
                <w:lang w:val="en-US" w:eastAsia="ru-RU"/>
              </w:rPr>
              <w:t>D</w:t>
            </w:r>
            <w:r w:rsidRPr="001846E2">
              <w:rPr>
                <w:rFonts w:ascii="Tahoma" w:hAnsi="Tahoma" w:cs="Tahoma"/>
                <w:sz w:val="24"/>
                <w:szCs w:val="24"/>
                <w:lang w:eastAsia="ru-RU"/>
              </w:rPr>
              <w:t xml:space="preserve"> – положение работника, при котором имеется риск падения с высоты и удерживающая система применяться не может</w:t>
            </w:r>
          </w:p>
        </w:tc>
      </w:tr>
      <w:tr w:rsidR="004D5A8E" w:rsidRPr="001846E2" w14:paraId="4EBC0E84" w14:textId="77777777" w:rsidTr="00B237CF">
        <w:tc>
          <w:tcPr>
            <w:tcW w:w="4788" w:type="dxa"/>
            <w:gridSpan w:val="2"/>
          </w:tcPr>
          <w:p w14:paraId="5E58FBE9" w14:textId="77777777" w:rsidR="004D5A8E" w:rsidRPr="001846E2" w:rsidRDefault="004D5A8E" w:rsidP="00B237CF">
            <w:pPr>
              <w:spacing w:after="0" w:line="240" w:lineRule="auto"/>
              <w:jc w:val="both"/>
              <w:rPr>
                <w:rFonts w:ascii="Tahoma" w:hAnsi="Tahoma" w:cs="Tahoma"/>
                <w:noProof/>
                <w:sz w:val="28"/>
                <w:szCs w:val="24"/>
                <w:lang w:eastAsia="ru-RU"/>
              </w:rPr>
            </w:pPr>
            <w:r w:rsidRPr="001846E2">
              <w:rPr>
                <w:rFonts w:ascii="Tahoma" w:hAnsi="Tahoma" w:cs="Tahoma"/>
                <w:noProof/>
                <w:sz w:val="28"/>
                <w:szCs w:val="24"/>
                <w:lang w:eastAsia="ru-RU"/>
              </w:rPr>
              <w:lastRenderedPageBreak/>
              <w:drawing>
                <wp:inline distT="0" distB="0" distL="0" distR="0" wp14:anchorId="2C13B8B0" wp14:editId="0BA108B7">
                  <wp:extent cx="3575091" cy="2619375"/>
                  <wp:effectExtent l="0" t="0" r="6350" b="0"/>
                  <wp:docPr id="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85434" cy="2626953"/>
                          </a:xfrm>
                          <a:prstGeom prst="rect">
                            <a:avLst/>
                          </a:prstGeom>
                          <a:noFill/>
                          <a:ln>
                            <a:noFill/>
                          </a:ln>
                        </pic:spPr>
                      </pic:pic>
                    </a:graphicData>
                  </a:graphic>
                </wp:inline>
              </w:drawing>
            </w:r>
          </w:p>
        </w:tc>
        <w:tc>
          <w:tcPr>
            <w:tcW w:w="5130" w:type="dxa"/>
            <w:vAlign w:val="center"/>
          </w:tcPr>
          <w:p w14:paraId="16C50BB0" w14:textId="77777777" w:rsidR="004D5A8E" w:rsidRPr="001846E2" w:rsidRDefault="004D5A8E" w:rsidP="00B237CF">
            <w:pPr>
              <w:spacing w:after="0" w:line="240" w:lineRule="auto"/>
              <w:rPr>
                <w:rFonts w:ascii="Tahoma" w:hAnsi="Tahoma" w:cs="Tahoma"/>
                <w:sz w:val="24"/>
                <w:szCs w:val="24"/>
                <w:lang w:eastAsia="ru-RU"/>
              </w:rPr>
            </w:pPr>
            <w:r w:rsidRPr="001846E2">
              <w:rPr>
                <w:rFonts w:ascii="Tahoma" w:hAnsi="Tahoma" w:cs="Tahoma"/>
                <w:sz w:val="24"/>
                <w:szCs w:val="24"/>
                <w:lang w:eastAsia="ru-RU"/>
              </w:rPr>
              <w:t>1. Анкерная точка</w:t>
            </w:r>
          </w:p>
          <w:p w14:paraId="205E23F3" w14:textId="77777777" w:rsidR="004D5A8E" w:rsidRPr="001846E2" w:rsidRDefault="004D5A8E" w:rsidP="00B237CF">
            <w:pPr>
              <w:spacing w:after="0" w:line="240" w:lineRule="auto"/>
              <w:rPr>
                <w:rFonts w:ascii="Tahoma" w:hAnsi="Tahoma" w:cs="Tahoma"/>
                <w:sz w:val="24"/>
                <w:szCs w:val="24"/>
                <w:lang w:eastAsia="ru-RU"/>
              </w:rPr>
            </w:pPr>
            <w:r w:rsidRPr="001846E2">
              <w:rPr>
                <w:rFonts w:ascii="Tahoma" w:hAnsi="Tahoma" w:cs="Tahoma"/>
                <w:sz w:val="24"/>
                <w:szCs w:val="24"/>
                <w:lang w:eastAsia="ru-RU"/>
              </w:rPr>
              <w:t>2. Строп</w:t>
            </w:r>
          </w:p>
          <w:p w14:paraId="5695DFEB" w14:textId="77777777" w:rsidR="004D5A8E" w:rsidRPr="001846E2" w:rsidRDefault="004D5A8E" w:rsidP="00B237CF">
            <w:pPr>
              <w:spacing w:after="0" w:line="240" w:lineRule="auto"/>
              <w:jc w:val="both"/>
              <w:rPr>
                <w:rFonts w:ascii="Tahoma" w:hAnsi="Tahoma" w:cs="Tahoma"/>
                <w:noProof/>
                <w:sz w:val="28"/>
                <w:szCs w:val="24"/>
                <w:lang w:eastAsia="ru-RU"/>
              </w:rPr>
            </w:pPr>
            <w:r w:rsidRPr="001846E2">
              <w:rPr>
                <w:rFonts w:ascii="Tahoma" w:hAnsi="Tahoma" w:cs="Tahoma"/>
                <w:sz w:val="24"/>
                <w:szCs w:val="24"/>
                <w:lang w:eastAsia="ru-RU"/>
              </w:rPr>
              <w:t>3. Хрупкая поверхность</w:t>
            </w:r>
          </w:p>
        </w:tc>
      </w:tr>
    </w:tbl>
    <w:p w14:paraId="1F85B71F" w14:textId="77777777" w:rsidR="004D5A8E" w:rsidRPr="001846E2" w:rsidRDefault="004D5A8E" w:rsidP="004D5A8E">
      <w:pPr>
        <w:tabs>
          <w:tab w:val="left" w:pos="10245"/>
        </w:tabs>
        <w:spacing w:after="0" w:line="240" w:lineRule="auto"/>
        <w:rPr>
          <w:rFonts w:ascii="Tahoma" w:hAnsi="Tahoma" w:cs="Tahoma"/>
          <w:b/>
          <w:sz w:val="28"/>
          <w:szCs w:val="28"/>
        </w:rPr>
      </w:pPr>
    </w:p>
    <w:p w14:paraId="67CED994" w14:textId="77777777" w:rsidR="004D5A8E" w:rsidRPr="001846E2" w:rsidRDefault="004D5A8E" w:rsidP="004D5A8E">
      <w:pPr>
        <w:tabs>
          <w:tab w:val="left" w:pos="10245"/>
        </w:tabs>
        <w:spacing w:after="0" w:line="240" w:lineRule="auto"/>
        <w:rPr>
          <w:rFonts w:ascii="Tahoma" w:hAnsi="Tahoma" w:cs="Tahoma"/>
          <w:b/>
          <w:sz w:val="28"/>
          <w:szCs w:val="28"/>
        </w:rPr>
      </w:pPr>
    </w:p>
    <w:p w14:paraId="057E0140" w14:textId="77777777" w:rsidR="004D5A8E" w:rsidRPr="001846E2" w:rsidRDefault="004D5A8E" w:rsidP="004D5A8E">
      <w:pPr>
        <w:spacing w:after="0" w:line="240" w:lineRule="auto"/>
        <w:rPr>
          <w:rFonts w:ascii="Tahoma" w:hAnsi="Tahoma" w:cs="Tahoma"/>
          <w:b/>
          <w:sz w:val="28"/>
          <w:szCs w:val="28"/>
        </w:rPr>
      </w:pPr>
      <w:r w:rsidRPr="001846E2">
        <w:rPr>
          <w:rFonts w:ascii="Tahoma" w:hAnsi="Tahoma" w:cs="Tahoma"/>
          <w:b/>
          <w:sz w:val="28"/>
          <w:szCs w:val="28"/>
        </w:rPr>
        <w:br w:type="page"/>
      </w:r>
    </w:p>
    <w:p w14:paraId="4E0298BD" w14:textId="77777777" w:rsidR="00A43143" w:rsidRPr="001846E2" w:rsidRDefault="00982933" w:rsidP="00D323E8">
      <w:pPr>
        <w:tabs>
          <w:tab w:val="left" w:pos="709"/>
          <w:tab w:val="left" w:pos="1134"/>
        </w:tabs>
        <w:spacing w:after="120" w:line="240" w:lineRule="auto"/>
        <w:ind w:left="567"/>
        <w:jc w:val="right"/>
        <w:outlineLvl w:val="0"/>
        <w:rPr>
          <w:rFonts w:ascii="Tahoma" w:hAnsi="Tahoma" w:cs="Tahoma"/>
          <w:sz w:val="24"/>
          <w:szCs w:val="24"/>
        </w:rPr>
      </w:pPr>
      <w:bookmarkStart w:id="50" w:name="ПриложениеЕ"/>
      <w:bookmarkStart w:id="51" w:name="_Toc78904456"/>
      <w:r w:rsidRPr="001846E2">
        <w:rPr>
          <w:rFonts w:ascii="Tahoma" w:hAnsi="Tahoma" w:cs="Tahoma"/>
          <w:b/>
          <w:bCs/>
          <w:sz w:val="24"/>
          <w:szCs w:val="24"/>
        </w:rPr>
        <w:lastRenderedPageBreak/>
        <w:t>Приложение</w:t>
      </w:r>
      <w:r w:rsidRPr="001846E2">
        <w:rPr>
          <w:rFonts w:ascii="Tahoma" w:hAnsi="Tahoma" w:cs="Tahoma"/>
          <w:b/>
          <w:sz w:val="24"/>
          <w:szCs w:val="24"/>
        </w:rPr>
        <w:t xml:space="preserve"> </w:t>
      </w:r>
      <w:r w:rsidR="00055F11" w:rsidRPr="001846E2">
        <w:rPr>
          <w:rFonts w:ascii="Tahoma" w:hAnsi="Tahoma" w:cs="Tahoma"/>
          <w:b/>
          <w:sz w:val="24"/>
          <w:szCs w:val="24"/>
        </w:rPr>
        <w:t>Е</w:t>
      </w:r>
      <w:bookmarkEnd w:id="50"/>
      <w:r w:rsidR="00A43143" w:rsidRPr="001846E2">
        <w:rPr>
          <w:rFonts w:ascii="Tahoma" w:hAnsi="Tahoma" w:cs="Tahoma"/>
          <w:b/>
          <w:sz w:val="24"/>
          <w:szCs w:val="24"/>
        </w:rPr>
        <w:br/>
      </w:r>
      <w:r w:rsidR="00A43143" w:rsidRPr="001846E2">
        <w:rPr>
          <w:rFonts w:ascii="Tahoma" w:hAnsi="Tahoma" w:cs="Tahoma"/>
          <w:sz w:val="24"/>
          <w:szCs w:val="24"/>
        </w:rPr>
        <w:t>(справочное)</w:t>
      </w:r>
      <w:bookmarkEnd w:id="51"/>
    </w:p>
    <w:p w14:paraId="54AA761B" w14:textId="77777777" w:rsidR="00982933" w:rsidRPr="001846E2" w:rsidRDefault="00A43143" w:rsidP="00387569">
      <w:pPr>
        <w:tabs>
          <w:tab w:val="left" w:pos="709"/>
          <w:tab w:val="left" w:pos="1134"/>
        </w:tabs>
        <w:spacing w:after="120" w:line="240" w:lineRule="auto"/>
        <w:ind w:left="567"/>
        <w:jc w:val="center"/>
        <w:outlineLvl w:val="0"/>
        <w:rPr>
          <w:rFonts w:ascii="Tahoma" w:hAnsi="Tahoma" w:cs="Tahoma"/>
          <w:b/>
          <w:sz w:val="24"/>
          <w:szCs w:val="24"/>
        </w:rPr>
      </w:pPr>
      <w:r w:rsidRPr="001846E2">
        <w:rPr>
          <w:rFonts w:ascii="Tahoma" w:hAnsi="Tahoma" w:cs="Tahoma"/>
          <w:b/>
          <w:sz w:val="24"/>
          <w:szCs w:val="24"/>
        </w:rPr>
        <w:br/>
      </w:r>
      <w:bookmarkStart w:id="52" w:name="_Toc78904457"/>
      <w:r w:rsidRPr="001846E2">
        <w:rPr>
          <w:rFonts w:ascii="Tahoma" w:hAnsi="Tahoma" w:cs="Tahoma"/>
          <w:b/>
          <w:sz w:val="24"/>
          <w:szCs w:val="24"/>
        </w:rPr>
        <w:t>Системы позиционирования</w:t>
      </w:r>
      <w:bookmarkEnd w:id="52"/>
    </w:p>
    <w:p w14:paraId="2A81D5C8" w14:textId="77777777" w:rsidR="001B358A" w:rsidRPr="001846E2" w:rsidRDefault="001B358A" w:rsidP="001B358A">
      <w:pPr>
        <w:tabs>
          <w:tab w:val="left" w:pos="10245"/>
        </w:tabs>
        <w:spacing w:after="0" w:line="240" w:lineRule="auto"/>
        <w:rPr>
          <w:rFonts w:ascii="Tahoma" w:hAnsi="Tahoma" w:cs="Tahoma"/>
          <w:b/>
          <w:sz w:val="28"/>
          <w:szCs w:val="28"/>
        </w:rPr>
      </w:pPr>
    </w:p>
    <w:p w14:paraId="51F329AE" w14:textId="77777777" w:rsidR="001B358A" w:rsidRPr="001846E2" w:rsidRDefault="001B358A" w:rsidP="001B358A">
      <w:pPr>
        <w:tabs>
          <w:tab w:val="left" w:pos="10245"/>
        </w:tabs>
        <w:spacing w:after="0" w:line="240" w:lineRule="auto"/>
        <w:rPr>
          <w:rFonts w:ascii="Tahoma" w:hAnsi="Tahoma" w:cs="Tahoma"/>
          <w:b/>
          <w:sz w:val="28"/>
          <w:szCs w:val="28"/>
        </w:rPr>
      </w:pPr>
    </w:p>
    <w:p w14:paraId="7892D1BF" w14:textId="77777777" w:rsidR="001B358A" w:rsidRPr="001846E2" w:rsidRDefault="001B358A" w:rsidP="001B358A">
      <w:pPr>
        <w:tabs>
          <w:tab w:val="left" w:pos="10245"/>
        </w:tabs>
        <w:spacing w:after="0" w:line="240" w:lineRule="auto"/>
        <w:rPr>
          <w:rFonts w:ascii="Tahoma" w:hAnsi="Tahoma" w:cs="Tahoma"/>
          <w:b/>
          <w:sz w:val="28"/>
          <w:szCs w:val="28"/>
        </w:rPr>
      </w:pPr>
    </w:p>
    <w:tbl>
      <w:tblPr>
        <w:tblW w:w="0" w:type="auto"/>
        <w:tblLayout w:type="fixed"/>
        <w:tblLook w:val="0000" w:firstRow="0" w:lastRow="0" w:firstColumn="0" w:lastColumn="0" w:noHBand="0" w:noVBand="0"/>
      </w:tblPr>
      <w:tblGrid>
        <w:gridCol w:w="3063"/>
        <w:gridCol w:w="3063"/>
        <w:gridCol w:w="3792"/>
      </w:tblGrid>
      <w:tr w:rsidR="001B358A" w:rsidRPr="001846E2" w14:paraId="0CDB3D99" w14:textId="77777777" w:rsidTr="00B237CF">
        <w:tc>
          <w:tcPr>
            <w:tcW w:w="3063" w:type="dxa"/>
          </w:tcPr>
          <w:p w14:paraId="33858EEA" w14:textId="77777777" w:rsidR="001B358A" w:rsidRPr="001846E2" w:rsidRDefault="001B358A" w:rsidP="00B237CF">
            <w:pPr>
              <w:tabs>
                <w:tab w:val="left" w:pos="10245"/>
              </w:tabs>
              <w:spacing w:after="0" w:line="240" w:lineRule="auto"/>
              <w:rPr>
                <w:rFonts w:ascii="Tahoma" w:hAnsi="Tahoma" w:cs="Tahoma"/>
                <w:b/>
                <w:sz w:val="28"/>
                <w:szCs w:val="28"/>
              </w:rPr>
            </w:pPr>
            <w:r w:rsidRPr="001846E2">
              <w:rPr>
                <w:rFonts w:ascii="Tahoma" w:hAnsi="Tahoma" w:cs="Tahoma"/>
                <w:b/>
                <w:noProof/>
                <w:sz w:val="28"/>
                <w:szCs w:val="28"/>
                <w:lang w:eastAsia="ru-RU"/>
              </w:rPr>
              <w:drawing>
                <wp:inline distT="0" distB="0" distL="0" distR="0" wp14:anchorId="3BD8009D" wp14:editId="689C6059">
                  <wp:extent cx="1914525" cy="2552700"/>
                  <wp:effectExtent l="0" t="0" r="9525" b="0"/>
                  <wp:docPr id="4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14525" cy="2552700"/>
                          </a:xfrm>
                          <a:prstGeom prst="rect">
                            <a:avLst/>
                          </a:prstGeom>
                          <a:noFill/>
                          <a:ln>
                            <a:noFill/>
                          </a:ln>
                        </pic:spPr>
                      </pic:pic>
                    </a:graphicData>
                  </a:graphic>
                </wp:inline>
              </w:drawing>
            </w:r>
          </w:p>
        </w:tc>
        <w:tc>
          <w:tcPr>
            <w:tcW w:w="3063" w:type="dxa"/>
            <w:vAlign w:val="center"/>
          </w:tcPr>
          <w:p w14:paraId="25C86AAC" w14:textId="77777777" w:rsidR="001B358A" w:rsidRPr="001846E2" w:rsidRDefault="001B358A"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1. Привязь для позиционирования</w:t>
            </w:r>
          </w:p>
          <w:p w14:paraId="14B0FCCA" w14:textId="77777777" w:rsidR="001B358A" w:rsidRPr="001846E2" w:rsidRDefault="001B358A"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2.Страховочная система</w:t>
            </w:r>
          </w:p>
          <w:p w14:paraId="64DE7C9D" w14:textId="77777777" w:rsidR="001B358A" w:rsidRPr="001846E2" w:rsidRDefault="001B358A"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3.Строп регулируемой длины для позиционирования</w:t>
            </w:r>
          </w:p>
          <w:p w14:paraId="465F8BD2" w14:textId="77777777" w:rsidR="001B358A" w:rsidRPr="001846E2" w:rsidRDefault="001B358A" w:rsidP="00B237CF">
            <w:pPr>
              <w:tabs>
                <w:tab w:val="left" w:pos="10245"/>
              </w:tabs>
              <w:spacing w:after="0" w:line="240" w:lineRule="auto"/>
              <w:rPr>
                <w:rFonts w:ascii="Tahoma" w:hAnsi="Tahoma" w:cs="Tahoma"/>
                <w:b/>
                <w:sz w:val="28"/>
                <w:szCs w:val="28"/>
              </w:rPr>
            </w:pPr>
            <w:r w:rsidRPr="001846E2">
              <w:rPr>
                <w:rFonts w:ascii="Tahoma" w:hAnsi="Tahoma" w:cs="Tahoma"/>
                <w:sz w:val="24"/>
                <w:szCs w:val="24"/>
              </w:rPr>
              <w:t>4.Амортизатор</w:t>
            </w:r>
          </w:p>
        </w:tc>
        <w:tc>
          <w:tcPr>
            <w:tcW w:w="3792" w:type="dxa"/>
          </w:tcPr>
          <w:p w14:paraId="5A83C9A2" w14:textId="77777777" w:rsidR="001B358A" w:rsidRPr="001846E2" w:rsidRDefault="001B358A" w:rsidP="00B237CF">
            <w:pPr>
              <w:tabs>
                <w:tab w:val="left" w:pos="10245"/>
              </w:tabs>
              <w:spacing w:after="0" w:line="240" w:lineRule="auto"/>
              <w:rPr>
                <w:rFonts w:ascii="Tahoma" w:hAnsi="Tahoma" w:cs="Tahoma"/>
                <w:b/>
                <w:sz w:val="28"/>
                <w:szCs w:val="28"/>
              </w:rPr>
            </w:pPr>
            <w:r w:rsidRPr="001846E2">
              <w:rPr>
                <w:rFonts w:ascii="Tahoma" w:hAnsi="Tahoma" w:cs="Tahoma"/>
                <w:b/>
                <w:noProof/>
                <w:sz w:val="28"/>
                <w:szCs w:val="28"/>
                <w:lang w:eastAsia="ru-RU"/>
              </w:rPr>
              <w:drawing>
                <wp:inline distT="0" distB="0" distL="0" distR="0" wp14:anchorId="522923F4" wp14:editId="0F551784">
                  <wp:extent cx="1857375" cy="2600325"/>
                  <wp:effectExtent l="0" t="0" r="9525" b="9525"/>
                  <wp:docPr id="4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57375" cy="2600325"/>
                          </a:xfrm>
                          <a:prstGeom prst="rect">
                            <a:avLst/>
                          </a:prstGeom>
                          <a:noFill/>
                          <a:ln>
                            <a:noFill/>
                          </a:ln>
                        </pic:spPr>
                      </pic:pic>
                    </a:graphicData>
                  </a:graphic>
                </wp:inline>
              </w:drawing>
            </w:r>
          </w:p>
        </w:tc>
      </w:tr>
    </w:tbl>
    <w:p w14:paraId="51D6BFB8" w14:textId="77777777" w:rsidR="001B358A" w:rsidRPr="001846E2" w:rsidRDefault="001B358A" w:rsidP="001B358A">
      <w:pPr>
        <w:tabs>
          <w:tab w:val="left" w:pos="10245"/>
        </w:tabs>
        <w:spacing w:after="0" w:line="240" w:lineRule="auto"/>
        <w:rPr>
          <w:rFonts w:ascii="Tahoma" w:hAnsi="Tahoma" w:cs="Tahoma"/>
          <w:b/>
          <w:sz w:val="28"/>
          <w:szCs w:val="28"/>
        </w:rPr>
      </w:pPr>
    </w:p>
    <w:p w14:paraId="3685C4F8" w14:textId="77777777" w:rsidR="001B358A" w:rsidRPr="001846E2" w:rsidRDefault="001B358A" w:rsidP="001B358A">
      <w:pPr>
        <w:spacing w:after="0" w:line="240" w:lineRule="auto"/>
        <w:rPr>
          <w:rFonts w:ascii="Tahoma" w:hAnsi="Tahoma" w:cs="Tahoma"/>
          <w:b/>
          <w:sz w:val="28"/>
          <w:szCs w:val="28"/>
          <w:vertAlign w:val="superscript"/>
        </w:rPr>
      </w:pPr>
      <w:r w:rsidRPr="001846E2">
        <w:rPr>
          <w:rFonts w:ascii="Tahoma" w:hAnsi="Tahoma" w:cs="Tahoma"/>
          <w:b/>
          <w:sz w:val="28"/>
          <w:szCs w:val="28"/>
          <w:vertAlign w:val="superscript"/>
        </w:rPr>
        <w:br w:type="page"/>
      </w:r>
    </w:p>
    <w:p w14:paraId="44E230BD" w14:textId="77777777" w:rsidR="00A43143" w:rsidRPr="001846E2" w:rsidRDefault="00982933" w:rsidP="00D323E8">
      <w:pPr>
        <w:tabs>
          <w:tab w:val="left" w:pos="709"/>
          <w:tab w:val="left" w:pos="1134"/>
        </w:tabs>
        <w:spacing w:after="120" w:line="240" w:lineRule="auto"/>
        <w:ind w:left="567"/>
        <w:jc w:val="right"/>
        <w:outlineLvl w:val="0"/>
        <w:rPr>
          <w:rFonts w:ascii="Tahoma" w:hAnsi="Tahoma" w:cs="Tahoma"/>
          <w:b/>
          <w:sz w:val="24"/>
          <w:szCs w:val="24"/>
        </w:rPr>
      </w:pPr>
      <w:bookmarkStart w:id="53" w:name="ПриложениеЖ"/>
      <w:bookmarkStart w:id="54" w:name="_Toc78904458"/>
      <w:r w:rsidRPr="001846E2">
        <w:rPr>
          <w:rFonts w:ascii="Tahoma" w:hAnsi="Tahoma" w:cs="Tahoma"/>
          <w:b/>
          <w:bCs/>
          <w:sz w:val="24"/>
          <w:szCs w:val="24"/>
        </w:rPr>
        <w:lastRenderedPageBreak/>
        <w:t>Приложение</w:t>
      </w:r>
      <w:r w:rsidRPr="001846E2">
        <w:rPr>
          <w:rFonts w:ascii="Tahoma" w:hAnsi="Tahoma"/>
          <w:b/>
          <w:sz w:val="24"/>
        </w:rPr>
        <w:t xml:space="preserve"> </w:t>
      </w:r>
      <w:r w:rsidR="00055F11" w:rsidRPr="001846E2">
        <w:rPr>
          <w:rFonts w:ascii="Tahoma" w:hAnsi="Tahoma" w:cs="Tahoma"/>
          <w:b/>
          <w:sz w:val="24"/>
          <w:szCs w:val="24"/>
        </w:rPr>
        <w:t>Ж</w:t>
      </w:r>
      <w:bookmarkEnd w:id="53"/>
      <w:r w:rsidR="00A43143" w:rsidRPr="001846E2">
        <w:rPr>
          <w:rFonts w:ascii="Tahoma" w:hAnsi="Tahoma" w:cs="Tahoma"/>
          <w:b/>
          <w:sz w:val="24"/>
          <w:szCs w:val="24"/>
        </w:rPr>
        <w:br/>
      </w:r>
      <w:r w:rsidR="00A43143" w:rsidRPr="001846E2">
        <w:rPr>
          <w:rFonts w:ascii="Tahoma" w:hAnsi="Tahoma" w:cs="Tahoma"/>
          <w:sz w:val="24"/>
          <w:szCs w:val="24"/>
        </w:rPr>
        <w:t>(справочное)</w:t>
      </w:r>
      <w:bookmarkEnd w:id="54"/>
    </w:p>
    <w:p w14:paraId="3474A9EA" w14:textId="77777777" w:rsidR="00982933" w:rsidRPr="001846E2" w:rsidRDefault="00A43143" w:rsidP="00387569">
      <w:pPr>
        <w:tabs>
          <w:tab w:val="left" w:pos="709"/>
          <w:tab w:val="left" w:pos="1134"/>
        </w:tabs>
        <w:spacing w:after="120" w:line="240" w:lineRule="auto"/>
        <w:ind w:left="567"/>
        <w:jc w:val="center"/>
        <w:outlineLvl w:val="0"/>
        <w:rPr>
          <w:rFonts w:ascii="Tahoma" w:hAnsi="Tahoma"/>
          <w:b/>
          <w:sz w:val="24"/>
        </w:rPr>
      </w:pPr>
      <w:r w:rsidRPr="001846E2">
        <w:rPr>
          <w:rFonts w:ascii="Tahoma" w:hAnsi="Tahoma" w:cs="Tahoma"/>
          <w:b/>
          <w:sz w:val="24"/>
          <w:szCs w:val="24"/>
        </w:rPr>
        <w:br/>
      </w:r>
      <w:bookmarkStart w:id="55" w:name="_Toc78904459"/>
      <w:r w:rsidRPr="001846E2">
        <w:rPr>
          <w:rFonts w:ascii="Tahoma" w:hAnsi="Tahoma" w:cs="Tahoma"/>
          <w:b/>
          <w:sz w:val="24"/>
          <w:szCs w:val="24"/>
        </w:rPr>
        <w:t>Страховочные системы</w:t>
      </w:r>
      <w:bookmarkEnd w:id="55"/>
    </w:p>
    <w:p w14:paraId="7AA73505" w14:textId="77777777" w:rsidR="00C57636" w:rsidRPr="001846E2" w:rsidRDefault="00C57636" w:rsidP="00C57636">
      <w:pPr>
        <w:tabs>
          <w:tab w:val="left" w:pos="851"/>
        </w:tabs>
        <w:spacing w:after="0" w:line="240" w:lineRule="auto"/>
        <w:ind w:firstLine="567"/>
        <w:jc w:val="both"/>
        <w:rPr>
          <w:rFonts w:ascii="Tahoma" w:hAnsi="Tahoma" w:cs="Tahoma"/>
          <w:sz w:val="24"/>
          <w:szCs w:val="24"/>
        </w:rPr>
      </w:pPr>
      <w:r w:rsidRPr="001846E2">
        <w:rPr>
          <w:rFonts w:ascii="Tahoma" w:hAnsi="Tahoma" w:cs="Tahoma"/>
          <w:sz w:val="24"/>
          <w:szCs w:val="24"/>
        </w:rPr>
        <w:t>Подсоединение соединительно-амортизирующей подсистемы к работнику, как правило, осуществляется за точку привязи, расположенную на спине. Это позволяет исключить возможность случайного ее отсоединения (отстегивания) самим работником и не создает помех при выполнении работ.</w:t>
      </w:r>
    </w:p>
    <w:p w14:paraId="7BA9F7CD" w14:textId="77777777" w:rsidR="00C57636" w:rsidRPr="001846E2" w:rsidRDefault="00C57636" w:rsidP="00C57636">
      <w:pPr>
        <w:tabs>
          <w:tab w:val="left" w:pos="10245"/>
        </w:tabs>
        <w:spacing w:after="0" w:line="240" w:lineRule="auto"/>
        <w:ind w:firstLine="567"/>
        <w:jc w:val="both"/>
        <w:rPr>
          <w:rFonts w:ascii="Tahoma" w:hAnsi="Tahoma" w:cs="Tahoma"/>
          <w:sz w:val="24"/>
          <w:szCs w:val="24"/>
        </w:rPr>
      </w:pPr>
      <w:r w:rsidRPr="001846E2">
        <w:rPr>
          <w:rFonts w:ascii="Tahoma" w:hAnsi="Tahoma" w:cs="Tahoma"/>
          <w:sz w:val="24"/>
          <w:szCs w:val="24"/>
        </w:rPr>
        <w:t>При выполнении работ на высоте не допускается отклонение каната с работником более чем на 30 град. от вертикальной оси, проходящей через анкерное устройство.</w:t>
      </w:r>
    </w:p>
    <w:p w14:paraId="42945E65" w14:textId="77777777" w:rsidR="00C57636" w:rsidRPr="001846E2" w:rsidRDefault="00C57636" w:rsidP="00C57636">
      <w:pPr>
        <w:tabs>
          <w:tab w:val="left" w:pos="567"/>
        </w:tabs>
        <w:spacing w:after="0" w:line="240" w:lineRule="auto"/>
        <w:jc w:val="both"/>
        <w:rPr>
          <w:rFonts w:ascii="Tahoma" w:hAnsi="Tahoma" w:cs="Tahoma"/>
          <w:sz w:val="24"/>
          <w:szCs w:val="24"/>
        </w:rPr>
      </w:pPr>
      <w:r w:rsidRPr="001846E2">
        <w:rPr>
          <w:rFonts w:ascii="Tahoma" w:hAnsi="Tahoma" w:cs="Tahoma"/>
          <w:sz w:val="24"/>
          <w:szCs w:val="24"/>
        </w:rPr>
        <w:tab/>
        <w:t>Предпочтительное расположение анкерного устройства выше уровня головы работника (фактор падения 0).</w:t>
      </w:r>
    </w:p>
    <w:p w14:paraId="50F62A52" w14:textId="77777777" w:rsidR="00C57636" w:rsidRPr="001846E2" w:rsidRDefault="00C57636" w:rsidP="00C57636">
      <w:pPr>
        <w:tabs>
          <w:tab w:val="left" w:pos="10245"/>
        </w:tabs>
        <w:spacing w:after="0" w:line="240" w:lineRule="auto"/>
        <w:rPr>
          <w:rFonts w:ascii="Tahoma" w:hAnsi="Tahoma" w:cs="Tahoma"/>
          <w:b/>
          <w:sz w:val="28"/>
          <w:szCs w:val="2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8"/>
        <w:gridCol w:w="4962"/>
        <w:gridCol w:w="3464"/>
      </w:tblGrid>
      <w:tr w:rsidR="00C57636" w:rsidRPr="001846E2" w14:paraId="5D470575" w14:textId="77777777" w:rsidTr="00387569">
        <w:tc>
          <w:tcPr>
            <w:tcW w:w="788" w:type="dxa"/>
          </w:tcPr>
          <w:p w14:paraId="0EC27FA2" w14:textId="77777777" w:rsidR="00C57636" w:rsidRPr="001846E2" w:rsidRDefault="00C57636" w:rsidP="00B237CF">
            <w:pPr>
              <w:numPr>
                <w:ilvl w:val="0"/>
                <w:numId w:val="33"/>
              </w:numPr>
              <w:tabs>
                <w:tab w:val="left" w:pos="10245"/>
              </w:tabs>
              <w:spacing w:after="0" w:line="240" w:lineRule="auto"/>
              <w:rPr>
                <w:rFonts w:ascii="Tahoma" w:hAnsi="Tahoma" w:cs="Tahoma"/>
                <w:b/>
                <w:sz w:val="28"/>
                <w:szCs w:val="28"/>
              </w:rPr>
            </w:pPr>
          </w:p>
        </w:tc>
        <w:tc>
          <w:tcPr>
            <w:tcW w:w="4962" w:type="dxa"/>
            <w:vAlign w:val="center"/>
          </w:tcPr>
          <w:p w14:paraId="56A71648" w14:textId="77777777" w:rsidR="00C57636" w:rsidRPr="001846E2" w:rsidRDefault="00C57636" w:rsidP="00B237CF">
            <w:pPr>
              <w:tabs>
                <w:tab w:val="left" w:pos="10245"/>
              </w:tabs>
              <w:spacing w:after="0" w:line="240" w:lineRule="auto"/>
              <w:rPr>
                <w:rFonts w:ascii="Tahoma" w:hAnsi="Tahoma" w:cs="Tahoma"/>
                <w:b/>
                <w:sz w:val="28"/>
                <w:szCs w:val="28"/>
              </w:rPr>
            </w:pPr>
            <w:r w:rsidRPr="001846E2">
              <w:rPr>
                <w:rFonts w:ascii="Tahoma" w:hAnsi="Tahoma" w:cs="Tahoma"/>
                <w:b/>
                <w:noProof/>
                <w:sz w:val="28"/>
                <w:szCs w:val="28"/>
                <w:lang w:eastAsia="ru-RU"/>
              </w:rPr>
              <w:drawing>
                <wp:inline distT="0" distB="0" distL="0" distR="0" wp14:anchorId="4E73EE8E" wp14:editId="5093A1FD">
                  <wp:extent cx="3038475" cy="1257300"/>
                  <wp:effectExtent l="0" t="0" r="9525" b="0"/>
                  <wp:docPr id="54" name="Рисунок 25" descr="1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12_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38475" cy="1257300"/>
                          </a:xfrm>
                          <a:prstGeom prst="rect">
                            <a:avLst/>
                          </a:prstGeom>
                          <a:noFill/>
                          <a:ln>
                            <a:noFill/>
                          </a:ln>
                        </pic:spPr>
                      </pic:pic>
                    </a:graphicData>
                  </a:graphic>
                </wp:inline>
              </w:drawing>
            </w:r>
          </w:p>
        </w:tc>
        <w:tc>
          <w:tcPr>
            <w:tcW w:w="3464" w:type="dxa"/>
          </w:tcPr>
          <w:p w14:paraId="630EBD58" w14:textId="77777777" w:rsidR="00C57636" w:rsidRPr="001846E2" w:rsidRDefault="00C57636"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1.Анкерная точка</w:t>
            </w:r>
          </w:p>
          <w:p w14:paraId="4782B61B" w14:textId="77777777" w:rsidR="00C57636" w:rsidRPr="001846E2" w:rsidRDefault="00C57636"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2.Анкерная гибкая линия</w:t>
            </w:r>
          </w:p>
          <w:p w14:paraId="7C90FB2D" w14:textId="77777777" w:rsidR="00C57636" w:rsidRPr="001846E2" w:rsidRDefault="00C57636"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3.Анкерная жесткая линия</w:t>
            </w:r>
          </w:p>
          <w:p w14:paraId="6100F797" w14:textId="77777777" w:rsidR="00C57636" w:rsidRPr="001846E2" w:rsidRDefault="00C57636"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4.Устройство защиты втягивающегося типа</w:t>
            </w:r>
          </w:p>
          <w:p w14:paraId="7D273AA3" w14:textId="77777777" w:rsidR="00C57636" w:rsidRPr="001846E2" w:rsidRDefault="00C57636"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5.Строп</w:t>
            </w:r>
          </w:p>
          <w:p w14:paraId="650176CC" w14:textId="77777777" w:rsidR="00C57636" w:rsidRPr="001846E2" w:rsidRDefault="00C57636"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6.Амортизатор</w:t>
            </w:r>
          </w:p>
          <w:p w14:paraId="04376C6B" w14:textId="77777777" w:rsidR="00C57636" w:rsidRPr="001846E2" w:rsidRDefault="00C57636"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7.Страховочная привязь</w:t>
            </w:r>
          </w:p>
        </w:tc>
      </w:tr>
      <w:tr w:rsidR="00C57636" w:rsidRPr="001846E2" w14:paraId="235A8789" w14:textId="77777777" w:rsidTr="00387569">
        <w:trPr>
          <w:trHeight w:val="1960"/>
        </w:trPr>
        <w:tc>
          <w:tcPr>
            <w:tcW w:w="788" w:type="dxa"/>
          </w:tcPr>
          <w:p w14:paraId="08A94960" w14:textId="77777777" w:rsidR="00C57636" w:rsidRPr="001846E2" w:rsidRDefault="00C57636" w:rsidP="00B237CF">
            <w:pPr>
              <w:numPr>
                <w:ilvl w:val="0"/>
                <w:numId w:val="33"/>
              </w:numPr>
              <w:tabs>
                <w:tab w:val="left" w:pos="10245"/>
              </w:tabs>
              <w:spacing w:after="0" w:line="240" w:lineRule="auto"/>
              <w:rPr>
                <w:rFonts w:ascii="Tahoma" w:hAnsi="Tahoma" w:cs="Tahoma"/>
                <w:b/>
                <w:sz w:val="28"/>
                <w:szCs w:val="28"/>
              </w:rPr>
            </w:pPr>
          </w:p>
        </w:tc>
        <w:tc>
          <w:tcPr>
            <w:tcW w:w="4962" w:type="dxa"/>
            <w:vAlign w:val="center"/>
          </w:tcPr>
          <w:p w14:paraId="6170A29E" w14:textId="77777777" w:rsidR="00C57636" w:rsidRPr="001846E2" w:rsidRDefault="00C57636" w:rsidP="00B237CF">
            <w:pPr>
              <w:tabs>
                <w:tab w:val="left" w:pos="10245"/>
              </w:tabs>
              <w:spacing w:after="0" w:line="240" w:lineRule="auto"/>
              <w:rPr>
                <w:rFonts w:ascii="Tahoma" w:hAnsi="Tahoma" w:cs="Tahoma"/>
                <w:b/>
                <w:sz w:val="28"/>
                <w:szCs w:val="28"/>
              </w:rPr>
            </w:pPr>
            <w:r w:rsidRPr="001846E2">
              <w:rPr>
                <w:rFonts w:ascii="Tahoma" w:hAnsi="Tahoma" w:cs="Tahoma"/>
                <w:noProof/>
                <w:lang w:eastAsia="ru-RU"/>
              </w:rPr>
              <mc:AlternateContent>
                <mc:Choice Requires="wps">
                  <w:drawing>
                    <wp:anchor distT="0" distB="0" distL="114300" distR="114300" simplePos="0" relativeHeight="251676160" behindDoc="0" locked="0" layoutInCell="1" allowOverlap="1" wp14:anchorId="4ABA5009" wp14:editId="689D3D0A">
                      <wp:simplePos x="0" y="0"/>
                      <wp:positionH relativeFrom="column">
                        <wp:posOffset>2237105</wp:posOffset>
                      </wp:positionH>
                      <wp:positionV relativeFrom="paragraph">
                        <wp:posOffset>152400</wp:posOffset>
                      </wp:positionV>
                      <wp:extent cx="281940" cy="350520"/>
                      <wp:effectExtent l="0" t="0" r="0" b="1905"/>
                      <wp:wrapNone/>
                      <wp:docPr id="49" name="Поле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 cy="35052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A0F6BE4" w14:textId="77777777" w:rsidR="00663BED" w:rsidRDefault="00663BED" w:rsidP="00C5763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BA5009" id="Поле 30" o:spid="_x0000_s1030" type="#_x0000_t202" style="position:absolute;margin-left:176.15pt;margin-top:12pt;width:22.2pt;height:27.6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" stroked="f" strokeweight=".5pt">
                      <v:textbox>
                        <w:txbxContent>
                          <w:p w14:paraId="3A0F6BE4" w14:textId="77777777" w:rsidR="00663BED" w:rsidRDefault="00663BED" w:rsidP="00C57636"/>
                        </w:txbxContent>
                      </v:textbox>
                    </v:shape>
                  </w:pict>
                </mc:Fallback>
              </mc:AlternateContent>
            </w:r>
            <w:r w:rsidRPr="001846E2">
              <w:rPr>
                <w:rFonts w:ascii="Tahoma" w:hAnsi="Tahoma" w:cs="Tahoma"/>
                <w:noProof/>
                <w:lang w:eastAsia="ru-RU"/>
              </w:rPr>
              <mc:AlternateContent>
                <mc:Choice Requires="wps">
                  <w:drawing>
                    <wp:anchor distT="0" distB="0" distL="114300" distR="114300" simplePos="0" relativeHeight="251674112" behindDoc="0" locked="0" layoutInCell="1" allowOverlap="1" wp14:anchorId="733B8551" wp14:editId="4D7668B7">
                      <wp:simplePos x="0" y="0"/>
                      <wp:positionH relativeFrom="column">
                        <wp:posOffset>1175385</wp:posOffset>
                      </wp:positionH>
                      <wp:positionV relativeFrom="paragraph">
                        <wp:posOffset>369570</wp:posOffset>
                      </wp:positionV>
                      <wp:extent cx="320040" cy="129540"/>
                      <wp:effectExtent l="3810" t="0" r="0" b="0"/>
                      <wp:wrapNone/>
                      <wp:docPr id="50" name="Поле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 cy="12954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165FA62" w14:textId="77777777" w:rsidR="00663BED" w:rsidRDefault="00663BED" w:rsidP="00C5763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3B8551" id="Поле 28" o:spid="_x0000_s1031" type="#_x0000_t202" style="position:absolute;margin-left:92.55pt;margin-top:29.1pt;width:25.2pt;height:10.2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" stroked="f" strokeweight=".5pt">
                      <v:textbox>
                        <w:txbxContent>
                          <w:p w14:paraId="4165FA62" w14:textId="77777777" w:rsidR="00663BED" w:rsidRDefault="00663BED" w:rsidP="00C57636"/>
                        </w:txbxContent>
                      </v:textbox>
                    </v:shape>
                  </w:pict>
                </mc:Fallback>
              </mc:AlternateContent>
            </w:r>
            <w:r w:rsidRPr="001846E2">
              <w:rPr>
                <w:rFonts w:ascii="Tahoma" w:hAnsi="Tahoma" w:cs="Tahoma"/>
                <w:noProof/>
                <w:lang w:eastAsia="ru-RU"/>
              </w:rPr>
              <mc:AlternateContent>
                <mc:Choice Requires="wps">
                  <w:drawing>
                    <wp:anchor distT="0" distB="0" distL="114300" distR="114300" simplePos="0" relativeHeight="251675136" behindDoc="0" locked="0" layoutInCell="1" allowOverlap="1" wp14:anchorId="529C0AB9" wp14:editId="475437AB">
                      <wp:simplePos x="0" y="0"/>
                      <wp:positionH relativeFrom="column">
                        <wp:posOffset>1627505</wp:posOffset>
                      </wp:positionH>
                      <wp:positionV relativeFrom="paragraph">
                        <wp:posOffset>373380</wp:posOffset>
                      </wp:positionV>
                      <wp:extent cx="320040" cy="205740"/>
                      <wp:effectExtent l="0" t="1905" r="0" b="1905"/>
                      <wp:wrapNone/>
                      <wp:docPr id="51" name="Поле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 cy="20574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0CD6A1B" w14:textId="77777777" w:rsidR="00663BED" w:rsidRDefault="00663BED" w:rsidP="00C5763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9C0AB9" id="Поле 29" o:spid="_x0000_s1032" type="#_x0000_t202" style="position:absolute;margin-left:128.15pt;margin-top:29.4pt;width:25.2pt;height:16.2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" stroked="f" strokeweight=".5pt">
                      <v:textbox>
                        <w:txbxContent>
                          <w:p w14:paraId="30CD6A1B" w14:textId="77777777" w:rsidR="00663BED" w:rsidRDefault="00663BED" w:rsidP="00C57636"/>
                        </w:txbxContent>
                      </v:textbox>
                    </v:shape>
                  </w:pict>
                </mc:Fallback>
              </mc:AlternateContent>
            </w:r>
            <w:r w:rsidRPr="001846E2">
              <w:rPr>
                <w:rFonts w:ascii="Tahoma" w:hAnsi="Tahoma" w:cs="Tahoma"/>
                <w:noProof/>
                <w:lang w:eastAsia="ru-RU"/>
              </w:rPr>
              <mc:AlternateContent>
                <mc:Choice Requires="wps">
                  <w:drawing>
                    <wp:anchor distT="0" distB="0" distL="114300" distR="114300" simplePos="0" relativeHeight="251673088" behindDoc="0" locked="0" layoutInCell="1" allowOverlap="1" wp14:anchorId="04E87A82" wp14:editId="65B08978">
                      <wp:simplePos x="0" y="0"/>
                      <wp:positionH relativeFrom="column">
                        <wp:posOffset>1627505</wp:posOffset>
                      </wp:positionH>
                      <wp:positionV relativeFrom="paragraph">
                        <wp:posOffset>1150620</wp:posOffset>
                      </wp:positionV>
                      <wp:extent cx="228600" cy="99060"/>
                      <wp:effectExtent l="0" t="0" r="1270" b="0"/>
                      <wp:wrapNone/>
                      <wp:docPr id="52" name="Поле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990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04171D5" w14:textId="77777777" w:rsidR="00663BED" w:rsidRDefault="00663BED" w:rsidP="00C5763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E87A82" id="Поле 27" o:spid="_x0000_s1033" type="#_x0000_t202" style="position:absolute;margin-left:128.15pt;margin-top:90.6pt;width:18pt;height:7.8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" stroked="f" strokeweight=".5pt">
                      <v:textbox>
                        <w:txbxContent>
                          <w:p w14:paraId="004171D5" w14:textId="77777777" w:rsidR="00663BED" w:rsidRDefault="00663BED" w:rsidP="00C57636"/>
                        </w:txbxContent>
                      </v:textbox>
                    </v:shape>
                  </w:pict>
                </mc:Fallback>
              </mc:AlternateContent>
            </w:r>
            <w:r w:rsidRPr="001846E2">
              <w:rPr>
                <w:rFonts w:ascii="Tahoma" w:hAnsi="Tahoma" w:cs="Tahoma"/>
                <w:noProof/>
                <w:lang w:eastAsia="ru-RU"/>
              </w:rPr>
              <mc:AlternateContent>
                <mc:Choice Requires="wps">
                  <w:drawing>
                    <wp:anchor distT="0" distB="0" distL="114300" distR="114300" simplePos="0" relativeHeight="251672064" behindDoc="0" locked="0" layoutInCell="1" allowOverlap="1" wp14:anchorId="40969BEE" wp14:editId="6CE8E368">
                      <wp:simplePos x="0" y="0"/>
                      <wp:positionH relativeFrom="column">
                        <wp:posOffset>682625</wp:posOffset>
                      </wp:positionH>
                      <wp:positionV relativeFrom="paragraph">
                        <wp:posOffset>769620</wp:posOffset>
                      </wp:positionV>
                      <wp:extent cx="160020" cy="144780"/>
                      <wp:effectExtent l="0" t="0" r="0" b="0"/>
                      <wp:wrapNone/>
                      <wp:docPr id="53"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447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DFEB2B6" w14:textId="77777777" w:rsidR="00663BED" w:rsidRDefault="00663BED" w:rsidP="00C5763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969BEE" id="Поле 26" o:spid="_x0000_s1034" type="#_x0000_t202" style="position:absolute;margin-left:53.75pt;margin-top:60.6pt;width:12.6pt;height:11.4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" stroked="f" strokeweight=".5pt">
                      <v:textbox>
                        <w:txbxContent>
                          <w:p w14:paraId="6DFEB2B6" w14:textId="77777777" w:rsidR="00663BED" w:rsidRDefault="00663BED" w:rsidP="00C57636"/>
                        </w:txbxContent>
                      </v:textbox>
                    </v:shape>
                  </w:pict>
                </mc:Fallback>
              </mc:AlternateContent>
            </w:r>
            <w:r w:rsidRPr="001846E2">
              <w:rPr>
                <w:rFonts w:ascii="Tahoma" w:hAnsi="Tahoma" w:cs="Tahoma"/>
                <w:b/>
                <w:noProof/>
                <w:sz w:val="28"/>
                <w:szCs w:val="28"/>
                <w:lang w:eastAsia="ru-RU"/>
              </w:rPr>
              <w:drawing>
                <wp:inline distT="0" distB="0" distL="0" distR="0" wp14:anchorId="3D6906D7" wp14:editId="01383BE7">
                  <wp:extent cx="2990850" cy="1285875"/>
                  <wp:effectExtent l="0" t="0" r="0" b="9525"/>
                  <wp:docPr id="55" name="Рисунок 24"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90850" cy="1285875"/>
                          </a:xfrm>
                          <a:prstGeom prst="rect">
                            <a:avLst/>
                          </a:prstGeom>
                          <a:noFill/>
                          <a:ln>
                            <a:noFill/>
                          </a:ln>
                        </pic:spPr>
                      </pic:pic>
                    </a:graphicData>
                  </a:graphic>
                </wp:inline>
              </w:drawing>
            </w:r>
          </w:p>
        </w:tc>
        <w:tc>
          <w:tcPr>
            <w:tcW w:w="3464" w:type="dxa"/>
          </w:tcPr>
          <w:p w14:paraId="391B70D3" w14:textId="77777777" w:rsidR="00C57636" w:rsidRPr="001846E2" w:rsidRDefault="00C57636"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1.Анкерная точка</w:t>
            </w:r>
          </w:p>
          <w:p w14:paraId="6CC417EE" w14:textId="77777777" w:rsidR="00C57636" w:rsidRPr="001846E2" w:rsidRDefault="00C57636"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2.Анкерная гибкая линия</w:t>
            </w:r>
          </w:p>
          <w:p w14:paraId="39D6F807" w14:textId="77777777" w:rsidR="00C57636" w:rsidRPr="001846E2" w:rsidRDefault="00C57636"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3.Анкерная жесткая линия</w:t>
            </w:r>
          </w:p>
          <w:p w14:paraId="06F5F40C" w14:textId="77777777" w:rsidR="00C57636" w:rsidRPr="001846E2" w:rsidRDefault="00C57636"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4.Строп</w:t>
            </w:r>
          </w:p>
          <w:p w14:paraId="24A0191F" w14:textId="77777777" w:rsidR="00C57636" w:rsidRPr="001846E2" w:rsidRDefault="00C57636"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5.Амортизатор</w:t>
            </w:r>
          </w:p>
          <w:p w14:paraId="2CF08CE9" w14:textId="77777777" w:rsidR="00C57636" w:rsidRPr="001846E2" w:rsidRDefault="00C57636"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6.Страховочная привязь</w:t>
            </w:r>
          </w:p>
        </w:tc>
      </w:tr>
      <w:tr w:rsidR="00C57636" w:rsidRPr="001846E2" w14:paraId="3FB767BB" w14:textId="77777777" w:rsidTr="00387569">
        <w:tc>
          <w:tcPr>
            <w:tcW w:w="788" w:type="dxa"/>
          </w:tcPr>
          <w:p w14:paraId="630E51C8" w14:textId="77777777" w:rsidR="00C57636" w:rsidRPr="001846E2" w:rsidRDefault="00C57636" w:rsidP="00B237CF">
            <w:pPr>
              <w:numPr>
                <w:ilvl w:val="0"/>
                <w:numId w:val="33"/>
              </w:numPr>
              <w:tabs>
                <w:tab w:val="left" w:pos="10245"/>
              </w:tabs>
              <w:spacing w:after="0" w:line="240" w:lineRule="auto"/>
              <w:rPr>
                <w:rFonts w:ascii="Tahoma" w:hAnsi="Tahoma" w:cs="Tahoma"/>
                <w:b/>
                <w:sz w:val="28"/>
                <w:szCs w:val="28"/>
              </w:rPr>
            </w:pPr>
          </w:p>
        </w:tc>
        <w:tc>
          <w:tcPr>
            <w:tcW w:w="4962" w:type="dxa"/>
            <w:vAlign w:val="center"/>
          </w:tcPr>
          <w:p w14:paraId="37645CA5" w14:textId="77777777" w:rsidR="00C57636" w:rsidRPr="001846E2" w:rsidRDefault="00C57636" w:rsidP="00B237CF">
            <w:pPr>
              <w:tabs>
                <w:tab w:val="left" w:pos="10245"/>
              </w:tabs>
              <w:spacing w:after="0" w:line="240" w:lineRule="auto"/>
              <w:rPr>
                <w:rFonts w:ascii="Tahoma" w:hAnsi="Tahoma" w:cs="Tahoma"/>
                <w:b/>
                <w:sz w:val="28"/>
                <w:szCs w:val="28"/>
              </w:rPr>
            </w:pPr>
            <w:r w:rsidRPr="001846E2">
              <w:rPr>
                <w:rFonts w:ascii="Tahoma" w:hAnsi="Tahoma" w:cs="Tahoma"/>
                <w:b/>
                <w:noProof/>
                <w:sz w:val="28"/>
                <w:szCs w:val="28"/>
                <w:lang w:eastAsia="ru-RU"/>
              </w:rPr>
              <w:drawing>
                <wp:inline distT="0" distB="0" distL="0" distR="0" wp14:anchorId="655EBF91" wp14:editId="7EE815C9">
                  <wp:extent cx="1304925" cy="2838450"/>
                  <wp:effectExtent l="0" t="0" r="9525" b="0"/>
                  <wp:docPr id="5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04925" cy="2838450"/>
                          </a:xfrm>
                          <a:prstGeom prst="rect">
                            <a:avLst/>
                          </a:prstGeom>
                          <a:noFill/>
                          <a:ln>
                            <a:noFill/>
                          </a:ln>
                        </pic:spPr>
                      </pic:pic>
                    </a:graphicData>
                  </a:graphic>
                </wp:inline>
              </w:drawing>
            </w:r>
          </w:p>
        </w:tc>
        <w:tc>
          <w:tcPr>
            <w:tcW w:w="3464" w:type="dxa"/>
          </w:tcPr>
          <w:p w14:paraId="2042EA81" w14:textId="77777777" w:rsidR="00C57636" w:rsidRPr="001846E2" w:rsidRDefault="00C57636"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1.Анкерная точка</w:t>
            </w:r>
          </w:p>
          <w:p w14:paraId="422B120F" w14:textId="77777777" w:rsidR="00C57636" w:rsidRPr="001846E2" w:rsidRDefault="00C57636"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2.Анкерная гибкая линия</w:t>
            </w:r>
          </w:p>
          <w:p w14:paraId="09608FF6" w14:textId="77777777" w:rsidR="00C57636" w:rsidRPr="001846E2" w:rsidRDefault="00C57636"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3.Строп</w:t>
            </w:r>
          </w:p>
          <w:p w14:paraId="587F80EB" w14:textId="77777777" w:rsidR="00C57636" w:rsidRPr="001846E2" w:rsidRDefault="00C57636"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4.Амортизатор</w:t>
            </w:r>
          </w:p>
          <w:p w14:paraId="2E81AC30" w14:textId="77777777" w:rsidR="00C57636" w:rsidRPr="001846E2" w:rsidRDefault="00C57636" w:rsidP="00B237CF">
            <w:pPr>
              <w:tabs>
                <w:tab w:val="left" w:pos="10245"/>
              </w:tabs>
              <w:spacing w:after="0" w:line="240" w:lineRule="auto"/>
              <w:rPr>
                <w:rFonts w:ascii="Tahoma" w:hAnsi="Tahoma" w:cs="Tahoma"/>
                <w:sz w:val="24"/>
                <w:szCs w:val="24"/>
              </w:rPr>
            </w:pPr>
            <w:r w:rsidRPr="001846E2">
              <w:rPr>
                <w:rFonts w:ascii="Tahoma" w:hAnsi="Tahoma" w:cs="Tahoma"/>
                <w:sz w:val="24"/>
                <w:szCs w:val="24"/>
              </w:rPr>
              <w:t>5.Страховочная привязь</w:t>
            </w:r>
          </w:p>
        </w:tc>
      </w:tr>
      <w:tr w:rsidR="00C57636" w:rsidRPr="001846E2" w14:paraId="6A83D743" w14:textId="77777777" w:rsidTr="00387569">
        <w:tc>
          <w:tcPr>
            <w:tcW w:w="788" w:type="dxa"/>
          </w:tcPr>
          <w:p w14:paraId="7A1356E8" w14:textId="77777777" w:rsidR="00C57636" w:rsidRPr="001846E2" w:rsidRDefault="00C57636" w:rsidP="00B237CF">
            <w:pPr>
              <w:numPr>
                <w:ilvl w:val="0"/>
                <w:numId w:val="33"/>
              </w:numPr>
              <w:tabs>
                <w:tab w:val="left" w:pos="10245"/>
              </w:tabs>
              <w:spacing w:after="0" w:line="240" w:lineRule="auto"/>
              <w:rPr>
                <w:rFonts w:ascii="Tahoma" w:hAnsi="Tahoma" w:cs="Tahoma"/>
                <w:b/>
                <w:sz w:val="28"/>
                <w:szCs w:val="28"/>
              </w:rPr>
            </w:pPr>
          </w:p>
        </w:tc>
        <w:tc>
          <w:tcPr>
            <w:tcW w:w="4962" w:type="dxa"/>
            <w:vAlign w:val="center"/>
          </w:tcPr>
          <w:p w14:paraId="52FA0AA6" w14:textId="77777777" w:rsidR="00C57636" w:rsidRPr="001846E2" w:rsidRDefault="00C57636" w:rsidP="00B237CF">
            <w:pPr>
              <w:tabs>
                <w:tab w:val="left" w:pos="10245"/>
              </w:tabs>
              <w:spacing w:after="0" w:line="240" w:lineRule="auto"/>
              <w:rPr>
                <w:rFonts w:ascii="Tahoma" w:hAnsi="Tahoma" w:cs="Tahoma"/>
                <w:b/>
                <w:sz w:val="28"/>
                <w:szCs w:val="28"/>
              </w:rPr>
            </w:pPr>
            <w:r w:rsidRPr="001846E2">
              <w:rPr>
                <w:rFonts w:ascii="Tahoma" w:hAnsi="Tahoma" w:cs="Tahoma"/>
                <w:b/>
                <w:noProof/>
                <w:sz w:val="28"/>
                <w:szCs w:val="28"/>
                <w:lang w:eastAsia="ru-RU"/>
              </w:rPr>
              <w:drawing>
                <wp:inline distT="0" distB="0" distL="0" distR="0" wp14:anchorId="2898ABD8" wp14:editId="04053FA2">
                  <wp:extent cx="2676525" cy="1990725"/>
                  <wp:effectExtent l="0" t="0" r="9525" b="9525"/>
                  <wp:docPr id="57" name="Рисунок 22" descr="15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15_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76525" cy="1990725"/>
                          </a:xfrm>
                          <a:prstGeom prst="rect">
                            <a:avLst/>
                          </a:prstGeom>
                          <a:noFill/>
                          <a:ln>
                            <a:noFill/>
                          </a:ln>
                        </pic:spPr>
                      </pic:pic>
                    </a:graphicData>
                  </a:graphic>
                </wp:inline>
              </w:drawing>
            </w:r>
          </w:p>
        </w:tc>
        <w:tc>
          <w:tcPr>
            <w:tcW w:w="3464" w:type="dxa"/>
          </w:tcPr>
          <w:p w14:paraId="5D77729F" w14:textId="77777777" w:rsidR="00C57636" w:rsidRPr="001846E2" w:rsidRDefault="00C57636" w:rsidP="00B237CF">
            <w:pPr>
              <w:numPr>
                <w:ilvl w:val="0"/>
                <w:numId w:val="34"/>
              </w:numPr>
              <w:tabs>
                <w:tab w:val="left" w:pos="10245"/>
              </w:tabs>
              <w:spacing w:after="0" w:line="240" w:lineRule="auto"/>
              <w:rPr>
                <w:rFonts w:ascii="Tahoma" w:eastAsia="Times New Roman" w:hAnsi="Tahoma" w:cs="Tahoma"/>
                <w:sz w:val="24"/>
                <w:szCs w:val="24"/>
              </w:rPr>
            </w:pPr>
            <w:r w:rsidRPr="001846E2">
              <w:rPr>
                <w:rFonts w:ascii="Tahoma" w:hAnsi="Tahoma" w:cs="Tahoma"/>
                <w:sz w:val="24"/>
                <w:szCs w:val="24"/>
              </w:rPr>
              <w:t>Анкерная точка</w:t>
            </w:r>
          </w:p>
          <w:p w14:paraId="4A752251" w14:textId="77777777" w:rsidR="00C57636" w:rsidRPr="001846E2" w:rsidRDefault="00C57636" w:rsidP="00B237CF">
            <w:pPr>
              <w:numPr>
                <w:ilvl w:val="0"/>
                <w:numId w:val="34"/>
              </w:numPr>
              <w:tabs>
                <w:tab w:val="left" w:pos="10245"/>
              </w:tabs>
              <w:spacing w:after="0" w:line="240" w:lineRule="auto"/>
              <w:rPr>
                <w:rFonts w:ascii="Tahoma" w:eastAsia="Times New Roman" w:hAnsi="Tahoma" w:cs="Tahoma"/>
                <w:sz w:val="24"/>
                <w:szCs w:val="24"/>
              </w:rPr>
            </w:pPr>
            <w:r w:rsidRPr="001846E2">
              <w:rPr>
                <w:rFonts w:ascii="Tahoma" w:hAnsi="Tahoma" w:cs="Tahoma"/>
                <w:sz w:val="24"/>
                <w:szCs w:val="24"/>
              </w:rPr>
              <w:t>Анкерная жесткая линия</w:t>
            </w:r>
          </w:p>
          <w:p w14:paraId="0AB24E21" w14:textId="77777777" w:rsidR="00C57636" w:rsidRPr="001846E2" w:rsidRDefault="00C57636" w:rsidP="00B237CF">
            <w:pPr>
              <w:numPr>
                <w:ilvl w:val="0"/>
                <w:numId w:val="34"/>
              </w:numPr>
              <w:tabs>
                <w:tab w:val="left" w:pos="10245"/>
              </w:tabs>
              <w:spacing w:after="0" w:line="240" w:lineRule="auto"/>
              <w:rPr>
                <w:rFonts w:ascii="Tahoma" w:eastAsia="Times New Roman" w:hAnsi="Tahoma" w:cs="Tahoma"/>
                <w:sz w:val="24"/>
                <w:szCs w:val="24"/>
              </w:rPr>
            </w:pPr>
            <w:r w:rsidRPr="001846E2">
              <w:rPr>
                <w:rFonts w:ascii="Tahoma" w:hAnsi="Tahoma" w:cs="Tahoma"/>
                <w:sz w:val="24"/>
                <w:szCs w:val="24"/>
              </w:rPr>
              <w:t>Строп</w:t>
            </w:r>
          </w:p>
          <w:p w14:paraId="756BED26" w14:textId="77777777" w:rsidR="00C57636" w:rsidRPr="001846E2" w:rsidRDefault="00C57636" w:rsidP="00B237CF">
            <w:pPr>
              <w:numPr>
                <w:ilvl w:val="0"/>
                <w:numId w:val="34"/>
              </w:numPr>
              <w:tabs>
                <w:tab w:val="left" w:pos="10245"/>
              </w:tabs>
              <w:spacing w:after="0" w:line="240" w:lineRule="auto"/>
              <w:rPr>
                <w:rFonts w:ascii="Tahoma" w:eastAsia="Times New Roman" w:hAnsi="Tahoma" w:cs="Tahoma"/>
                <w:sz w:val="24"/>
                <w:szCs w:val="24"/>
              </w:rPr>
            </w:pPr>
            <w:r w:rsidRPr="001846E2">
              <w:rPr>
                <w:rFonts w:ascii="Tahoma" w:hAnsi="Tahoma" w:cs="Tahoma"/>
                <w:sz w:val="24"/>
                <w:szCs w:val="24"/>
              </w:rPr>
              <w:t>Амортизатор</w:t>
            </w:r>
          </w:p>
          <w:p w14:paraId="4875CE9A" w14:textId="77777777" w:rsidR="00C57636" w:rsidRPr="001846E2" w:rsidRDefault="00C57636" w:rsidP="00B237CF">
            <w:pPr>
              <w:numPr>
                <w:ilvl w:val="0"/>
                <w:numId w:val="34"/>
              </w:numPr>
              <w:tabs>
                <w:tab w:val="left" w:pos="10245"/>
              </w:tabs>
              <w:spacing w:after="0" w:line="240" w:lineRule="auto"/>
              <w:rPr>
                <w:rFonts w:ascii="Tahoma" w:eastAsia="Times New Roman" w:hAnsi="Tahoma" w:cs="Tahoma"/>
                <w:sz w:val="24"/>
                <w:szCs w:val="24"/>
              </w:rPr>
            </w:pPr>
            <w:r w:rsidRPr="001846E2">
              <w:rPr>
                <w:rFonts w:ascii="Tahoma" w:hAnsi="Tahoma" w:cs="Tahoma"/>
                <w:sz w:val="24"/>
                <w:szCs w:val="24"/>
              </w:rPr>
              <w:t>Страховочная привязь</w:t>
            </w:r>
          </w:p>
        </w:tc>
      </w:tr>
      <w:tr w:rsidR="00C57636" w:rsidRPr="001846E2" w14:paraId="41A13179" w14:textId="77777777" w:rsidTr="00387569">
        <w:tc>
          <w:tcPr>
            <w:tcW w:w="788" w:type="dxa"/>
          </w:tcPr>
          <w:p w14:paraId="5EE62611" w14:textId="77777777" w:rsidR="00C57636" w:rsidRPr="001846E2" w:rsidRDefault="00C57636" w:rsidP="00B237CF">
            <w:pPr>
              <w:numPr>
                <w:ilvl w:val="0"/>
                <w:numId w:val="33"/>
              </w:numPr>
              <w:tabs>
                <w:tab w:val="left" w:pos="10245"/>
              </w:tabs>
              <w:spacing w:after="0" w:line="240" w:lineRule="auto"/>
              <w:rPr>
                <w:rFonts w:ascii="Tahoma" w:hAnsi="Tahoma" w:cs="Tahoma"/>
                <w:b/>
                <w:sz w:val="28"/>
                <w:szCs w:val="28"/>
              </w:rPr>
            </w:pPr>
          </w:p>
        </w:tc>
        <w:tc>
          <w:tcPr>
            <w:tcW w:w="4962" w:type="dxa"/>
            <w:vAlign w:val="center"/>
          </w:tcPr>
          <w:p w14:paraId="3E4F3643" w14:textId="77777777" w:rsidR="00C57636" w:rsidRPr="001846E2" w:rsidRDefault="00C57636" w:rsidP="00B237CF">
            <w:pPr>
              <w:tabs>
                <w:tab w:val="left" w:pos="10245"/>
              </w:tabs>
              <w:spacing w:after="0" w:line="240" w:lineRule="auto"/>
              <w:rPr>
                <w:rFonts w:ascii="Tahoma" w:hAnsi="Tahoma" w:cs="Tahoma"/>
                <w:b/>
                <w:sz w:val="28"/>
                <w:szCs w:val="28"/>
              </w:rPr>
            </w:pPr>
            <w:r w:rsidRPr="001846E2">
              <w:rPr>
                <w:rFonts w:ascii="Tahoma" w:hAnsi="Tahoma" w:cs="Tahoma"/>
                <w:b/>
                <w:noProof/>
                <w:sz w:val="28"/>
                <w:szCs w:val="28"/>
                <w:lang w:eastAsia="ru-RU"/>
              </w:rPr>
              <w:drawing>
                <wp:inline distT="0" distB="0" distL="0" distR="0" wp14:anchorId="5866EC3D" wp14:editId="7F81B773">
                  <wp:extent cx="2324100" cy="2219325"/>
                  <wp:effectExtent l="0" t="0" r="0" b="9525"/>
                  <wp:docPr id="58" name="Рисунок 21" descr="16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16_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24100" cy="2219325"/>
                          </a:xfrm>
                          <a:prstGeom prst="rect">
                            <a:avLst/>
                          </a:prstGeom>
                          <a:noFill/>
                          <a:ln>
                            <a:noFill/>
                          </a:ln>
                        </pic:spPr>
                      </pic:pic>
                    </a:graphicData>
                  </a:graphic>
                </wp:inline>
              </w:drawing>
            </w:r>
          </w:p>
        </w:tc>
        <w:tc>
          <w:tcPr>
            <w:tcW w:w="3464" w:type="dxa"/>
          </w:tcPr>
          <w:p w14:paraId="7FE18B3E" w14:textId="77777777" w:rsidR="00C57636" w:rsidRPr="001846E2" w:rsidRDefault="00C57636" w:rsidP="00B237CF">
            <w:pPr>
              <w:numPr>
                <w:ilvl w:val="0"/>
                <w:numId w:val="35"/>
              </w:numPr>
              <w:tabs>
                <w:tab w:val="left" w:pos="10245"/>
              </w:tabs>
              <w:spacing w:after="0" w:line="240" w:lineRule="auto"/>
              <w:rPr>
                <w:rFonts w:ascii="Tahoma" w:eastAsia="Times New Roman" w:hAnsi="Tahoma" w:cs="Tahoma"/>
                <w:sz w:val="24"/>
                <w:szCs w:val="24"/>
              </w:rPr>
            </w:pPr>
            <w:r w:rsidRPr="001846E2">
              <w:rPr>
                <w:rFonts w:ascii="Tahoma" w:hAnsi="Tahoma" w:cs="Tahoma"/>
                <w:sz w:val="24"/>
                <w:szCs w:val="24"/>
              </w:rPr>
              <w:t>Анкерная точка</w:t>
            </w:r>
          </w:p>
          <w:p w14:paraId="0AA7C0BD" w14:textId="77777777" w:rsidR="00C57636" w:rsidRPr="001846E2" w:rsidRDefault="00C57636" w:rsidP="00B237CF">
            <w:pPr>
              <w:numPr>
                <w:ilvl w:val="0"/>
                <w:numId w:val="35"/>
              </w:numPr>
              <w:tabs>
                <w:tab w:val="left" w:pos="10245"/>
              </w:tabs>
              <w:spacing w:after="0" w:line="240" w:lineRule="auto"/>
              <w:rPr>
                <w:rFonts w:ascii="Tahoma" w:eastAsia="Times New Roman" w:hAnsi="Tahoma" w:cs="Tahoma"/>
                <w:sz w:val="24"/>
                <w:szCs w:val="24"/>
              </w:rPr>
            </w:pPr>
            <w:r w:rsidRPr="001846E2">
              <w:rPr>
                <w:rFonts w:ascii="Tahoma" w:hAnsi="Tahoma" w:cs="Tahoma"/>
                <w:sz w:val="24"/>
                <w:szCs w:val="24"/>
              </w:rPr>
              <w:t>Анкерная гибкая линия</w:t>
            </w:r>
          </w:p>
          <w:p w14:paraId="6099C5D6" w14:textId="77777777" w:rsidR="00C57636" w:rsidRPr="001846E2" w:rsidRDefault="00C57636" w:rsidP="00B237CF">
            <w:pPr>
              <w:numPr>
                <w:ilvl w:val="0"/>
                <w:numId w:val="35"/>
              </w:numPr>
              <w:tabs>
                <w:tab w:val="left" w:pos="10245"/>
              </w:tabs>
              <w:spacing w:after="0" w:line="240" w:lineRule="auto"/>
              <w:rPr>
                <w:rFonts w:ascii="Tahoma" w:eastAsia="Times New Roman" w:hAnsi="Tahoma" w:cs="Tahoma"/>
                <w:sz w:val="24"/>
                <w:szCs w:val="24"/>
              </w:rPr>
            </w:pPr>
            <w:r w:rsidRPr="001846E2">
              <w:rPr>
                <w:rFonts w:ascii="Tahoma" w:hAnsi="Tahoma" w:cs="Tahoma"/>
                <w:sz w:val="24"/>
                <w:szCs w:val="24"/>
              </w:rPr>
              <w:t>Строп</w:t>
            </w:r>
          </w:p>
          <w:p w14:paraId="06477EE8" w14:textId="77777777" w:rsidR="00C57636" w:rsidRPr="001846E2" w:rsidRDefault="00C57636" w:rsidP="00B237CF">
            <w:pPr>
              <w:numPr>
                <w:ilvl w:val="0"/>
                <w:numId w:val="35"/>
              </w:numPr>
              <w:tabs>
                <w:tab w:val="left" w:pos="10245"/>
              </w:tabs>
              <w:spacing w:after="0" w:line="240" w:lineRule="auto"/>
              <w:rPr>
                <w:rFonts w:ascii="Tahoma" w:eastAsia="Times New Roman" w:hAnsi="Tahoma" w:cs="Tahoma"/>
                <w:sz w:val="24"/>
                <w:szCs w:val="24"/>
              </w:rPr>
            </w:pPr>
            <w:r w:rsidRPr="001846E2">
              <w:rPr>
                <w:rFonts w:ascii="Tahoma" w:hAnsi="Tahoma" w:cs="Tahoma"/>
                <w:sz w:val="24"/>
                <w:szCs w:val="24"/>
              </w:rPr>
              <w:t>Амортизатор</w:t>
            </w:r>
          </w:p>
          <w:p w14:paraId="7FDC4DCA" w14:textId="77777777" w:rsidR="00C57636" w:rsidRPr="001846E2" w:rsidRDefault="00C57636" w:rsidP="00B237CF">
            <w:pPr>
              <w:numPr>
                <w:ilvl w:val="0"/>
                <w:numId w:val="35"/>
              </w:numPr>
              <w:tabs>
                <w:tab w:val="left" w:pos="10245"/>
              </w:tabs>
              <w:spacing w:after="0" w:line="240" w:lineRule="auto"/>
              <w:rPr>
                <w:rFonts w:ascii="Tahoma" w:eastAsia="Times New Roman" w:hAnsi="Tahoma" w:cs="Tahoma"/>
                <w:sz w:val="24"/>
                <w:szCs w:val="24"/>
              </w:rPr>
            </w:pPr>
            <w:r w:rsidRPr="001846E2">
              <w:rPr>
                <w:rFonts w:ascii="Tahoma" w:hAnsi="Tahoma" w:cs="Tahoma"/>
                <w:sz w:val="24"/>
                <w:szCs w:val="24"/>
              </w:rPr>
              <w:t>Страховочная привязь</w:t>
            </w:r>
          </w:p>
        </w:tc>
      </w:tr>
      <w:tr w:rsidR="00C57636" w:rsidRPr="001846E2" w14:paraId="7FC3642A" w14:textId="77777777" w:rsidTr="00387569">
        <w:tc>
          <w:tcPr>
            <w:tcW w:w="788" w:type="dxa"/>
          </w:tcPr>
          <w:p w14:paraId="5FF3C8CB" w14:textId="77777777" w:rsidR="00C57636" w:rsidRPr="001846E2" w:rsidRDefault="00C57636" w:rsidP="00B237CF">
            <w:pPr>
              <w:numPr>
                <w:ilvl w:val="0"/>
                <w:numId w:val="33"/>
              </w:numPr>
              <w:tabs>
                <w:tab w:val="left" w:pos="10245"/>
              </w:tabs>
              <w:spacing w:after="0" w:line="240" w:lineRule="auto"/>
              <w:rPr>
                <w:rFonts w:ascii="Tahoma" w:hAnsi="Tahoma" w:cs="Tahoma"/>
                <w:b/>
                <w:sz w:val="28"/>
                <w:szCs w:val="28"/>
              </w:rPr>
            </w:pPr>
          </w:p>
        </w:tc>
        <w:tc>
          <w:tcPr>
            <w:tcW w:w="4962" w:type="dxa"/>
            <w:vAlign w:val="center"/>
          </w:tcPr>
          <w:p w14:paraId="266B0BC8" w14:textId="77777777" w:rsidR="00C57636" w:rsidRPr="001846E2" w:rsidRDefault="00C57636" w:rsidP="00B237CF">
            <w:pPr>
              <w:tabs>
                <w:tab w:val="left" w:pos="10245"/>
              </w:tabs>
              <w:spacing w:after="0" w:line="240" w:lineRule="auto"/>
              <w:rPr>
                <w:rFonts w:ascii="Tahoma" w:hAnsi="Tahoma" w:cs="Tahoma"/>
                <w:b/>
                <w:sz w:val="28"/>
                <w:szCs w:val="28"/>
              </w:rPr>
            </w:pPr>
            <w:r w:rsidRPr="001846E2">
              <w:rPr>
                <w:rFonts w:ascii="Tahoma" w:hAnsi="Tahoma" w:cs="Tahoma"/>
                <w:b/>
                <w:noProof/>
                <w:sz w:val="28"/>
                <w:szCs w:val="28"/>
                <w:lang w:eastAsia="ru-RU"/>
              </w:rPr>
              <w:drawing>
                <wp:inline distT="0" distB="0" distL="0" distR="0" wp14:anchorId="2E67A812" wp14:editId="59A78697">
                  <wp:extent cx="3000375" cy="2600325"/>
                  <wp:effectExtent l="0" t="0" r="9525" b="9525"/>
                  <wp:docPr id="59" name="Рисунок 20" descr="1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17_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00375" cy="2600325"/>
                          </a:xfrm>
                          <a:prstGeom prst="rect">
                            <a:avLst/>
                          </a:prstGeom>
                          <a:noFill/>
                          <a:ln>
                            <a:noFill/>
                          </a:ln>
                        </pic:spPr>
                      </pic:pic>
                    </a:graphicData>
                  </a:graphic>
                </wp:inline>
              </w:drawing>
            </w:r>
          </w:p>
        </w:tc>
        <w:tc>
          <w:tcPr>
            <w:tcW w:w="3464" w:type="dxa"/>
          </w:tcPr>
          <w:p w14:paraId="73AFD10B" w14:textId="77777777" w:rsidR="00C57636" w:rsidRPr="001846E2" w:rsidRDefault="00C57636" w:rsidP="00B237CF">
            <w:pPr>
              <w:numPr>
                <w:ilvl w:val="0"/>
                <w:numId w:val="36"/>
              </w:numPr>
              <w:tabs>
                <w:tab w:val="left" w:pos="10245"/>
              </w:tabs>
              <w:spacing w:after="0" w:line="240" w:lineRule="auto"/>
              <w:rPr>
                <w:rFonts w:ascii="Tahoma" w:eastAsia="Times New Roman" w:hAnsi="Tahoma" w:cs="Tahoma"/>
                <w:sz w:val="24"/>
                <w:szCs w:val="24"/>
              </w:rPr>
            </w:pPr>
            <w:r w:rsidRPr="001846E2">
              <w:rPr>
                <w:rFonts w:ascii="Tahoma" w:hAnsi="Tahoma" w:cs="Tahoma"/>
                <w:sz w:val="24"/>
                <w:szCs w:val="24"/>
              </w:rPr>
              <w:t>Анкерная точка</w:t>
            </w:r>
          </w:p>
          <w:p w14:paraId="3AF38796" w14:textId="77777777" w:rsidR="00C57636" w:rsidRPr="001846E2" w:rsidRDefault="00C57636" w:rsidP="00B237CF">
            <w:pPr>
              <w:numPr>
                <w:ilvl w:val="0"/>
                <w:numId w:val="36"/>
              </w:numPr>
              <w:tabs>
                <w:tab w:val="left" w:pos="10245"/>
              </w:tabs>
              <w:spacing w:after="0" w:line="240" w:lineRule="auto"/>
              <w:rPr>
                <w:rFonts w:ascii="Tahoma" w:eastAsia="Times New Roman" w:hAnsi="Tahoma" w:cs="Tahoma"/>
                <w:sz w:val="24"/>
                <w:szCs w:val="24"/>
              </w:rPr>
            </w:pPr>
            <w:r w:rsidRPr="001846E2">
              <w:rPr>
                <w:rFonts w:ascii="Tahoma" w:hAnsi="Tahoma" w:cs="Tahoma"/>
                <w:sz w:val="24"/>
                <w:szCs w:val="24"/>
              </w:rPr>
              <w:t>Устройство защиты втягивающегося типа</w:t>
            </w:r>
          </w:p>
          <w:p w14:paraId="2BA5513F" w14:textId="77777777" w:rsidR="00C57636" w:rsidRPr="001846E2" w:rsidRDefault="00C57636" w:rsidP="00B237CF">
            <w:pPr>
              <w:numPr>
                <w:ilvl w:val="0"/>
                <w:numId w:val="36"/>
              </w:numPr>
              <w:tabs>
                <w:tab w:val="left" w:pos="10245"/>
              </w:tabs>
              <w:spacing w:after="0" w:line="240" w:lineRule="auto"/>
              <w:rPr>
                <w:rFonts w:ascii="Tahoma" w:eastAsia="Times New Roman" w:hAnsi="Tahoma" w:cs="Tahoma"/>
                <w:sz w:val="24"/>
                <w:szCs w:val="24"/>
              </w:rPr>
            </w:pPr>
            <w:r w:rsidRPr="001846E2">
              <w:rPr>
                <w:rFonts w:ascii="Tahoma" w:hAnsi="Tahoma" w:cs="Tahoma"/>
                <w:sz w:val="24"/>
                <w:szCs w:val="24"/>
              </w:rPr>
              <w:t>Амортизатор</w:t>
            </w:r>
          </w:p>
          <w:p w14:paraId="002AA9DE" w14:textId="77777777" w:rsidR="00C57636" w:rsidRPr="001846E2" w:rsidRDefault="00C57636" w:rsidP="00B237CF">
            <w:pPr>
              <w:numPr>
                <w:ilvl w:val="0"/>
                <w:numId w:val="36"/>
              </w:numPr>
              <w:tabs>
                <w:tab w:val="left" w:pos="10245"/>
              </w:tabs>
              <w:spacing w:after="0" w:line="240" w:lineRule="auto"/>
              <w:rPr>
                <w:rFonts w:ascii="Tahoma" w:eastAsia="Times New Roman" w:hAnsi="Tahoma" w:cs="Tahoma"/>
                <w:sz w:val="24"/>
                <w:szCs w:val="24"/>
              </w:rPr>
            </w:pPr>
            <w:r w:rsidRPr="001846E2">
              <w:rPr>
                <w:rFonts w:ascii="Tahoma" w:hAnsi="Tahoma" w:cs="Tahoma"/>
                <w:sz w:val="24"/>
                <w:szCs w:val="24"/>
              </w:rPr>
              <w:t>Страховочная привязь</w:t>
            </w:r>
          </w:p>
        </w:tc>
      </w:tr>
    </w:tbl>
    <w:p w14:paraId="05E69A25" w14:textId="77777777" w:rsidR="00C57636" w:rsidRPr="001846E2" w:rsidRDefault="00C57636" w:rsidP="00C57636">
      <w:pPr>
        <w:tabs>
          <w:tab w:val="left" w:pos="10245"/>
        </w:tabs>
        <w:spacing w:after="0" w:line="240" w:lineRule="auto"/>
        <w:rPr>
          <w:rFonts w:ascii="Tahoma" w:hAnsi="Tahoma" w:cs="Tahoma"/>
          <w:b/>
          <w:sz w:val="28"/>
          <w:szCs w:val="28"/>
        </w:rPr>
      </w:pPr>
    </w:p>
    <w:p w14:paraId="7AB43B1B" w14:textId="77777777" w:rsidR="00C57636" w:rsidRPr="001846E2" w:rsidRDefault="00C57636" w:rsidP="00C57636">
      <w:pPr>
        <w:tabs>
          <w:tab w:val="left" w:pos="10245"/>
        </w:tabs>
        <w:spacing w:after="0" w:line="240" w:lineRule="auto"/>
        <w:rPr>
          <w:rFonts w:ascii="Tahoma" w:hAnsi="Tahoma" w:cs="Tahoma"/>
          <w:b/>
          <w:sz w:val="28"/>
          <w:szCs w:val="28"/>
        </w:rPr>
      </w:pPr>
    </w:p>
    <w:p w14:paraId="6F4C6774" w14:textId="77777777" w:rsidR="00C57636" w:rsidRPr="001846E2" w:rsidRDefault="00C57636" w:rsidP="00C57636">
      <w:pPr>
        <w:tabs>
          <w:tab w:val="left" w:pos="10245"/>
        </w:tabs>
        <w:spacing w:after="0" w:line="240" w:lineRule="auto"/>
        <w:rPr>
          <w:rFonts w:ascii="Tahoma" w:hAnsi="Tahoma" w:cs="Tahoma"/>
          <w:b/>
          <w:sz w:val="28"/>
          <w:szCs w:val="28"/>
        </w:rPr>
      </w:pPr>
    </w:p>
    <w:p w14:paraId="6129B5AA" w14:textId="77777777" w:rsidR="00C57636" w:rsidRPr="001846E2" w:rsidRDefault="00C57636" w:rsidP="00C57636">
      <w:pPr>
        <w:spacing w:after="0" w:line="240" w:lineRule="auto"/>
        <w:rPr>
          <w:rFonts w:ascii="Tahoma" w:hAnsi="Tahoma" w:cs="Tahoma"/>
          <w:b/>
          <w:sz w:val="28"/>
          <w:szCs w:val="28"/>
        </w:rPr>
      </w:pPr>
      <w:r w:rsidRPr="001846E2">
        <w:rPr>
          <w:rFonts w:ascii="Tahoma" w:hAnsi="Tahoma" w:cs="Tahoma"/>
          <w:b/>
          <w:sz w:val="28"/>
          <w:szCs w:val="28"/>
        </w:rPr>
        <w:br w:type="page"/>
      </w:r>
    </w:p>
    <w:p w14:paraId="182B2396" w14:textId="77777777" w:rsidR="00A43143" w:rsidRPr="001846E2" w:rsidRDefault="00982933" w:rsidP="00D323E8">
      <w:pPr>
        <w:tabs>
          <w:tab w:val="left" w:pos="709"/>
          <w:tab w:val="left" w:pos="1134"/>
        </w:tabs>
        <w:spacing w:after="120" w:line="240" w:lineRule="auto"/>
        <w:ind w:left="567"/>
        <w:jc w:val="right"/>
        <w:outlineLvl w:val="0"/>
        <w:rPr>
          <w:rFonts w:ascii="Tahoma" w:hAnsi="Tahoma" w:cs="Tahoma"/>
          <w:b/>
          <w:sz w:val="24"/>
          <w:szCs w:val="24"/>
        </w:rPr>
      </w:pPr>
      <w:bookmarkStart w:id="56" w:name="ПриложениеИ"/>
      <w:bookmarkStart w:id="57" w:name="_Toc78904460"/>
      <w:r w:rsidRPr="001846E2">
        <w:rPr>
          <w:rFonts w:ascii="Tahoma" w:hAnsi="Tahoma" w:cs="Tahoma"/>
          <w:b/>
          <w:bCs/>
          <w:sz w:val="24"/>
          <w:szCs w:val="24"/>
        </w:rPr>
        <w:lastRenderedPageBreak/>
        <w:t>Приложение</w:t>
      </w:r>
      <w:r w:rsidRPr="001846E2">
        <w:rPr>
          <w:rFonts w:ascii="Tahoma" w:hAnsi="Tahoma"/>
          <w:b/>
          <w:sz w:val="24"/>
        </w:rPr>
        <w:t xml:space="preserve"> </w:t>
      </w:r>
      <w:r w:rsidR="00055F11" w:rsidRPr="001846E2">
        <w:rPr>
          <w:rFonts w:ascii="Tahoma" w:hAnsi="Tahoma" w:cs="Tahoma"/>
          <w:b/>
          <w:sz w:val="24"/>
          <w:szCs w:val="24"/>
        </w:rPr>
        <w:t>И</w:t>
      </w:r>
      <w:bookmarkEnd w:id="56"/>
      <w:r w:rsidR="00A43143" w:rsidRPr="001846E2">
        <w:rPr>
          <w:rFonts w:ascii="Tahoma" w:hAnsi="Tahoma" w:cs="Tahoma"/>
          <w:b/>
          <w:sz w:val="24"/>
          <w:szCs w:val="24"/>
        </w:rPr>
        <w:br/>
      </w:r>
      <w:r w:rsidR="00A43143" w:rsidRPr="001846E2">
        <w:rPr>
          <w:rFonts w:ascii="Tahoma" w:hAnsi="Tahoma" w:cs="Tahoma"/>
          <w:sz w:val="24"/>
          <w:szCs w:val="24"/>
        </w:rPr>
        <w:t>(справочное)</w:t>
      </w:r>
      <w:bookmarkEnd w:id="57"/>
    </w:p>
    <w:p w14:paraId="4A00E963" w14:textId="77777777" w:rsidR="00982933" w:rsidRPr="001846E2" w:rsidRDefault="00A43143" w:rsidP="00387569">
      <w:pPr>
        <w:tabs>
          <w:tab w:val="left" w:pos="709"/>
          <w:tab w:val="left" w:pos="1134"/>
        </w:tabs>
        <w:spacing w:after="120" w:line="240" w:lineRule="auto"/>
        <w:ind w:left="567"/>
        <w:jc w:val="center"/>
        <w:outlineLvl w:val="0"/>
        <w:rPr>
          <w:rFonts w:ascii="Tahoma" w:hAnsi="Tahoma"/>
          <w:b/>
          <w:sz w:val="24"/>
        </w:rPr>
      </w:pPr>
      <w:r w:rsidRPr="001846E2">
        <w:rPr>
          <w:rFonts w:ascii="Tahoma" w:hAnsi="Tahoma" w:cs="Tahoma"/>
          <w:b/>
          <w:sz w:val="24"/>
          <w:szCs w:val="24"/>
        </w:rPr>
        <w:br/>
      </w:r>
      <w:bookmarkStart w:id="58" w:name="_Toc78904461"/>
      <w:r w:rsidRPr="001846E2">
        <w:rPr>
          <w:rFonts w:ascii="Tahoma" w:hAnsi="Tahoma" w:cs="Tahoma"/>
          <w:b/>
          <w:sz w:val="24"/>
          <w:szCs w:val="24"/>
        </w:rPr>
        <w:t>Схема применения двойного стропа</w:t>
      </w:r>
      <w:bookmarkEnd w:id="58"/>
    </w:p>
    <w:p w14:paraId="20066823" w14:textId="77777777" w:rsidR="00C57636" w:rsidRPr="001846E2" w:rsidRDefault="00C57636" w:rsidP="00C57636">
      <w:pPr>
        <w:spacing w:after="0" w:line="240" w:lineRule="auto"/>
        <w:rPr>
          <w:rFonts w:ascii="Tahoma" w:hAnsi="Tahoma" w:cs="Tahoma"/>
          <w:b/>
          <w:sz w:val="28"/>
          <w:szCs w:val="28"/>
        </w:rPr>
      </w:pPr>
    </w:p>
    <w:tbl>
      <w:tblPr>
        <w:tblW w:w="9538" w:type="dxa"/>
        <w:tblInd w:w="-252" w:type="dxa"/>
        <w:tblLayout w:type="fixed"/>
        <w:tblLook w:val="0000" w:firstRow="0" w:lastRow="0" w:firstColumn="0" w:lastColumn="0" w:noHBand="0" w:noVBand="0"/>
      </w:tblPr>
      <w:tblGrid>
        <w:gridCol w:w="5038"/>
        <w:gridCol w:w="4500"/>
      </w:tblGrid>
      <w:tr w:rsidR="00C57636" w:rsidRPr="001846E2" w14:paraId="4940A7F0" w14:textId="77777777" w:rsidTr="00B237CF">
        <w:trPr>
          <w:cantSplit/>
          <w:trHeight w:val="2833"/>
        </w:trPr>
        <w:tc>
          <w:tcPr>
            <w:tcW w:w="5038" w:type="dxa"/>
            <w:vAlign w:val="center"/>
          </w:tcPr>
          <w:p w14:paraId="30D5D325" w14:textId="77777777" w:rsidR="00C57636" w:rsidRPr="001846E2" w:rsidRDefault="00C57636" w:rsidP="00B237CF">
            <w:pPr>
              <w:spacing w:after="0" w:line="240" w:lineRule="auto"/>
              <w:rPr>
                <w:rFonts w:ascii="Tahoma" w:hAnsi="Tahoma" w:cs="Tahoma"/>
                <w:b/>
                <w:sz w:val="28"/>
                <w:szCs w:val="28"/>
              </w:rPr>
            </w:pPr>
            <w:r w:rsidRPr="001846E2">
              <w:rPr>
                <w:rFonts w:ascii="Tahoma" w:hAnsi="Tahoma" w:cs="Tahoma"/>
                <w:b/>
                <w:noProof/>
                <w:sz w:val="28"/>
                <w:szCs w:val="28"/>
                <w:lang w:eastAsia="ru-RU"/>
              </w:rPr>
              <w:drawing>
                <wp:inline distT="0" distB="0" distL="0" distR="0" wp14:anchorId="0AE336B6" wp14:editId="49B68E27">
                  <wp:extent cx="2895600" cy="1181100"/>
                  <wp:effectExtent l="0" t="0" r="0" b="0"/>
                  <wp:docPr id="61"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95600" cy="1181100"/>
                          </a:xfrm>
                          <a:prstGeom prst="rect">
                            <a:avLst/>
                          </a:prstGeom>
                          <a:noFill/>
                          <a:ln>
                            <a:noFill/>
                          </a:ln>
                        </pic:spPr>
                      </pic:pic>
                    </a:graphicData>
                  </a:graphic>
                </wp:inline>
              </w:drawing>
            </w:r>
            <w:r w:rsidRPr="001846E2">
              <w:rPr>
                <w:rFonts w:ascii="Tahoma" w:hAnsi="Tahoma" w:cs="Tahoma"/>
                <w:b/>
                <w:noProof/>
                <w:sz w:val="28"/>
                <w:szCs w:val="28"/>
                <w:lang w:eastAsia="ru-RU"/>
              </w:rPr>
              <w:drawing>
                <wp:inline distT="0" distB="0" distL="0" distR="0" wp14:anchorId="7B78442F" wp14:editId="4FDCACFE">
                  <wp:extent cx="2914650" cy="1181100"/>
                  <wp:effectExtent l="0" t="0" r="0" b="0"/>
                  <wp:docPr id="6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14650" cy="1181100"/>
                          </a:xfrm>
                          <a:prstGeom prst="rect">
                            <a:avLst/>
                          </a:prstGeom>
                          <a:noFill/>
                          <a:ln>
                            <a:noFill/>
                          </a:ln>
                        </pic:spPr>
                      </pic:pic>
                    </a:graphicData>
                  </a:graphic>
                </wp:inline>
              </w:drawing>
            </w:r>
            <w:r w:rsidRPr="001846E2">
              <w:rPr>
                <w:rFonts w:ascii="Tahoma" w:hAnsi="Tahoma" w:cs="Tahoma"/>
                <w:b/>
                <w:noProof/>
                <w:sz w:val="28"/>
                <w:szCs w:val="28"/>
                <w:lang w:eastAsia="ru-RU"/>
              </w:rPr>
              <w:drawing>
                <wp:inline distT="0" distB="0" distL="0" distR="0" wp14:anchorId="5FE57818" wp14:editId="013D192C">
                  <wp:extent cx="2914650" cy="1190625"/>
                  <wp:effectExtent l="0" t="0" r="0" b="9525"/>
                  <wp:docPr id="6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14650" cy="1190625"/>
                          </a:xfrm>
                          <a:prstGeom prst="rect">
                            <a:avLst/>
                          </a:prstGeom>
                          <a:noFill/>
                          <a:ln>
                            <a:noFill/>
                          </a:ln>
                        </pic:spPr>
                      </pic:pic>
                    </a:graphicData>
                  </a:graphic>
                </wp:inline>
              </w:drawing>
            </w:r>
            <w:r w:rsidRPr="001846E2">
              <w:rPr>
                <w:rFonts w:ascii="Tahoma" w:hAnsi="Tahoma" w:cs="Tahoma"/>
                <w:b/>
                <w:noProof/>
                <w:sz w:val="28"/>
                <w:szCs w:val="28"/>
                <w:lang w:eastAsia="ru-RU"/>
              </w:rPr>
              <w:drawing>
                <wp:inline distT="0" distB="0" distL="0" distR="0" wp14:anchorId="1FFB6868" wp14:editId="0AE112D6">
                  <wp:extent cx="2914650" cy="1209675"/>
                  <wp:effectExtent l="0" t="0" r="0" b="9525"/>
                  <wp:docPr id="6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14650" cy="1209675"/>
                          </a:xfrm>
                          <a:prstGeom prst="rect">
                            <a:avLst/>
                          </a:prstGeom>
                          <a:noFill/>
                          <a:ln>
                            <a:noFill/>
                          </a:ln>
                        </pic:spPr>
                      </pic:pic>
                    </a:graphicData>
                  </a:graphic>
                </wp:inline>
              </w:drawing>
            </w:r>
          </w:p>
        </w:tc>
        <w:tc>
          <w:tcPr>
            <w:tcW w:w="4500" w:type="dxa"/>
          </w:tcPr>
          <w:p w14:paraId="1611F069" w14:textId="77777777" w:rsidR="00C57636" w:rsidRPr="001846E2" w:rsidRDefault="00C57636" w:rsidP="00B237CF">
            <w:pPr>
              <w:spacing w:after="0" w:line="240" w:lineRule="auto"/>
              <w:rPr>
                <w:rFonts w:ascii="Tahoma" w:hAnsi="Tahoma" w:cs="Tahoma"/>
                <w:b/>
                <w:sz w:val="28"/>
                <w:szCs w:val="28"/>
              </w:rPr>
            </w:pPr>
            <w:r w:rsidRPr="001846E2">
              <w:rPr>
                <w:rFonts w:ascii="Tahoma" w:hAnsi="Tahoma" w:cs="Tahoma"/>
                <w:b/>
                <w:noProof/>
                <w:sz w:val="28"/>
                <w:szCs w:val="28"/>
                <w:lang w:eastAsia="ru-RU"/>
              </w:rPr>
              <w:drawing>
                <wp:inline distT="0" distB="0" distL="0" distR="0" wp14:anchorId="779C4B6E" wp14:editId="4206BF8C">
                  <wp:extent cx="2800350" cy="4314825"/>
                  <wp:effectExtent l="0" t="0" r="0" b="9525"/>
                  <wp:docPr id="6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00350" cy="4314825"/>
                          </a:xfrm>
                          <a:prstGeom prst="rect">
                            <a:avLst/>
                          </a:prstGeom>
                          <a:noFill/>
                          <a:ln>
                            <a:noFill/>
                          </a:ln>
                        </pic:spPr>
                      </pic:pic>
                    </a:graphicData>
                  </a:graphic>
                </wp:inline>
              </w:drawing>
            </w:r>
          </w:p>
        </w:tc>
      </w:tr>
    </w:tbl>
    <w:p w14:paraId="50777A14" w14:textId="77777777" w:rsidR="00C57636" w:rsidRPr="001846E2" w:rsidRDefault="00C57636" w:rsidP="00C57636">
      <w:pPr>
        <w:spacing w:after="0" w:line="240" w:lineRule="auto"/>
        <w:rPr>
          <w:rFonts w:ascii="Tahoma" w:hAnsi="Tahoma" w:cs="Tahoma"/>
          <w:b/>
          <w:sz w:val="28"/>
          <w:szCs w:val="28"/>
        </w:rPr>
      </w:pPr>
      <w:r w:rsidRPr="001846E2">
        <w:rPr>
          <w:rFonts w:ascii="Tahoma" w:hAnsi="Tahoma" w:cs="Tahoma"/>
          <w:noProof/>
          <w:lang w:eastAsia="ru-RU"/>
        </w:rPr>
        <w:lastRenderedPageBreak/>
        <mc:AlternateContent>
          <mc:Choice Requires="wps">
            <w:drawing>
              <wp:anchor distT="0" distB="0" distL="114300" distR="114300" simplePos="0" relativeHeight="251678208" behindDoc="0" locked="0" layoutInCell="1" allowOverlap="1" wp14:anchorId="17EF3468" wp14:editId="4EBA2564">
                <wp:simplePos x="0" y="0"/>
                <wp:positionH relativeFrom="column">
                  <wp:posOffset>2322830</wp:posOffset>
                </wp:positionH>
                <wp:positionV relativeFrom="paragraph">
                  <wp:posOffset>2654935</wp:posOffset>
                </wp:positionV>
                <wp:extent cx="944880" cy="297180"/>
                <wp:effectExtent l="0" t="0" r="0" b="635"/>
                <wp:wrapNone/>
                <wp:docPr id="60" name="Поле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880" cy="2971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47A2E75" w14:textId="77777777" w:rsidR="00663BED" w:rsidRDefault="00663BED" w:rsidP="00C5763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EF3468" id="Поле 38" o:spid="_x0000_s1035" type="#_x0000_t202" style="position:absolute;margin-left:182.9pt;margin-top:209.05pt;width:74.4pt;height:23.4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" stroked="f" strokeweight=".5pt">
                <v:textbox>
                  <w:txbxContent>
                    <w:p w14:paraId="247A2E75" w14:textId="77777777" w:rsidR="00663BED" w:rsidRDefault="00663BED" w:rsidP="00C57636"/>
                  </w:txbxContent>
                </v:textbox>
              </v:shape>
            </w:pict>
          </mc:Fallback>
        </mc:AlternateContent>
      </w:r>
      <w:r w:rsidRPr="001846E2">
        <w:rPr>
          <w:rFonts w:ascii="Tahoma" w:hAnsi="Tahoma" w:cs="Tahoma"/>
          <w:noProof/>
          <w:sz w:val="24"/>
          <w:szCs w:val="24"/>
          <w:lang w:eastAsia="ru-RU"/>
        </w:rPr>
        <w:drawing>
          <wp:inline distT="0" distB="0" distL="0" distR="0" wp14:anchorId="56393C3A" wp14:editId="6CC8612C">
            <wp:extent cx="5448300" cy="3028950"/>
            <wp:effectExtent l="0" t="0" r="0" b="0"/>
            <wp:docPr id="66"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36">
                      <a:extLst>
                        <a:ext uri="{28A0092B-C50C-407E-A947-70E740481C1C}">
                          <a14:useLocalDpi xmlns:a14="http://schemas.microsoft.com/office/drawing/2010/main" val="0"/>
                        </a:ext>
                      </a:extLst>
                    </a:blip>
                    <a:srcRect b="12877"/>
                    <a:stretch>
                      <a:fillRect/>
                    </a:stretch>
                  </pic:blipFill>
                  <pic:spPr bwMode="auto">
                    <a:xfrm>
                      <a:off x="0" y="0"/>
                      <a:ext cx="5448300" cy="3028950"/>
                    </a:xfrm>
                    <a:prstGeom prst="rect">
                      <a:avLst/>
                    </a:prstGeom>
                    <a:noFill/>
                    <a:ln>
                      <a:noFill/>
                    </a:ln>
                  </pic:spPr>
                </pic:pic>
              </a:graphicData>
            </a:graphic>
          </wp:inline>
        </w:drawing>
      </w:r>
      <w:r w:rsidRPr="001846E2">
        <w:rPr>
          <w:rFonts w:ascii="Tahoma" w:hAnsi="Tahoma" w:cs="Tahoma"/>
          <w:b/>
          <w:sz w:val="28"/>
          <w:szCs w:val="28"/>
        </w:rPr>
        <w:br w:type="page"/>
      </w:r>
    </w:p>
    <w:p w14:paraId="12932D95" w14:textId="77777777" w:rsidR="00A43143" w:rsidRPr="001846E2" w:rsidRDefault="00982933" w:rsidP="00D323E8">
      <w:pPr>
        <w:tabs>
          <w:tab w:val="left" w:pos="709"/>
          <w:tab w:val="left" w:pos="1134"/>
        </w:tabs>
        <w:spacing w:after="120" w:line="240" w:lineRule="auto"/>
        <w:ind w:left="567"/>
        <w:jc w:val="right"/>
        <w:outlineLvl w:val="0"/>
        <w:rPr>
          <w:rFonts w:ascii="Tahoma" w:hAnsi="Tahoma"/>
          <w:b/>
          <w:sz w:val="24"/>
        </w:rPr>
      </w:pPr>
      <w:bookmarkStart w:id="59" w:name="ПриложениеК"/>
      <w:bookmarkStart w:id="60" w:name="_Toc78904462"/>
      <w:r w:rsidRPr="001846E2">
        <w:rPr>
          <w:rFonts w:ascii="Tahoma" w:hAnsi="Tahoma" w:cs="Tahoma"/>
          <w:b/>
          <w:bCs/>
          <w:sz w:val="24"/>
          <w:szCs w:val="24"/>
        </w:rPr>
        <w:lastRenderedPageBreak/>
        <w:t>Приложение</w:t>
      </w:r>
      <w:r w:rsidRPr="001846E2">
        <w:rPr>
          <w:rFonts w:ascii="Tahoma" w:hAnsi="Tahoma"/>
          <w:b/>
          <w:sz w:val="24"/>
        </w:rPr>
        <w:t xml:space="preserve"> </w:t>
      </w:r>
      <w:r w:rsidR="00055F11" w:rsidRPr="001846E2">
        <w:rPr>
          <w:rFonts w:ascii="Tahoma" w:hAnsi="Tahoma"/>
          <w:b/>
          <w:sz w:val="24"/>
        </w:rPr>
        <w:t>К</w:t>
      </w:r>
      <w:bookmarkEnd w:id="59"/>
      <w:r w:rsidR="00A43143" w:rsidRPr="001846E2">
        <w:rPr>
          <w:rFonts w:ascii="Tahoma" w:hAnsi="Tahoma"/>
          <w:b/>
          <w:sz w:val="24"/>
        </w:rPr>
        <w:br/>
      </w:r>
      <w:r w:rsidR="00A43143" w:rsidRPr="001846E2">
        <w:rPr>
          <w:rFonts w:ascii="Tahoma" w:hAnsi="Tahoma"/>
          <w:sz w:val="24"/>
        </w:rPr>
        <w:t>(обязательное)</w:t>
      </w:r>
      <w:bookmarkEnd w:id="60"/>
    </w:p>
    <w:p w14:paraId="33485837" w14:textId="77777777" w:rsidR="00982933" w:rsidRPr="001846E2" w:rsidRDefault="00A43143" w:rsidP="00387569">
      <w:pPr>
        <w:tabs>
          <w:tab w:val="left" w:pos="709"/>
          <w:tab w:val="left" w:pos="1134"/>
        </w:tabs>
        <w:spacing w:after="120" w:line="240" w:lineRule="auto"/>
        <w:ind w:left="567"/>
        <w:jc w:val="center"/>
        <w:outlineLvl w:val="0"/>
        <w:rPr>
          <w:rFonts w:ascii="Tahoma" w:hAnsi="Tahoma"/>
          <w:b/>
          <w:sz w:val="24"/>
        </w:rPr>
      </w:pPr>
      <w:r w:rsidRPr="001846E2">
        <w:rPr>
          <w:rFonts w:ascii="Tahoma" w:hAnsi="Tahoma"/>
          <w:b/>
          <w:sz w:val="24"/>
        </w:rPr>
        <w:br/>
      </w:r>
      <w:bookmarkStart w:id="61" w:name="_Toc78904463"/>
      <w:r w:rsidRPr="001846E2">
        <w:rPr>
          <w:rFonts w:ascii="Tahoma" w:hAnsi="Tahoma"/>
          <w:b/>
          <w:sz w:val="24"/>
        </w:rPr>
        <w:t>Журнал учета выдачи средств индивидуальной защиты от падения с высоты</w:t>
      </w:r>
      <w:bookmarkEnd w:id="61"/>
    </w:p>
    <w:p w14:paraId="796CFA76" w14:textId="77777777" w:rsidR="00C57636" w:rsidRPr="001846E2" w:rsidRDefault="00C57636" w:rsidP="00C57636">
      <w:pPr>
        <w:keepNext/>
        <w:widowControl w:val="0"/>
        <w:autoSpaceDE w:val="0"/>
        <w:autoSpaceDN w:val="0"/>
        <w:adjustRightInd w:val="0"/>
        <w:spacing w:before="120" w:after="120" w:line="240" w:lineRule="auto"/>
        <w:jc w:val="center"/>
        <w:outlineLvl w:val="0"/>
        <w:rPr>
          <w:rFonts w:ascii="Tahoma" w:hAnsi="Tahoma" w:cs="Tahoma"/>
          <w:b/>
          <w:bCs/>
          <w:kern w:val="28"/>
          <w:sz w:val="24"/>
          <w:szCs w:val="32"/>
          <w:lang w:eastAsia="ru-RU"/>
        </w:rPr>
      </w:pPr>
    </w:p>
    <w:tbl>
      <w:tblPr>
        <w:tblW w:w="9536"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030"/>
        <w:gridCol w:w="1133"/>
        <w:gridCol w:w="567"/>
        <w:gridCol w:w="1136"/>
        <w:gridCol w:w="992"/>
        <w:gridCol w:w="779"/>
        <w:gridCol w:w="780"/>
        <w:gridCol w:w="780"/>
        <w:gridCol w:w="779"/>
        <w:gridCol w:w="780"/>
        <w:gridCol w:w="780"/>
      </w:tblGrid>
      <w:tr w:rsidR="00C57636" w:rsidRPr="001846E2" w14:paraId="1AA5D345" w14:textId="77777777" w:rsidTr="00B237CF">
        <w:trPr>
          <w:trHeight w:val="462"/>
        </w:trPr>
        <w:tc>
          <w:tcPr>
            <w:tcW w:w="1030" w:type="dxa"/>
            <w:vMerge w:val="restart"/>
            <w:textDirection w:val="btLr"/>
            <w:hideMark/>
          </w:tcPr>
          <w:p w14:paraId="64D181D1" w14:textId="77777777" w:rsidR="00C57636" w:rsidRPr="001846E2" w:rsidRDefault="00C57636" w:rsidP="00B237CF">
            <w:pPr>
              <w:spacing w:after="0" w:line="240" w:lineRule="auto"/>
              <w:ind w:left="113" w:right="113"/>
              <w:rPr>
                <w:rFonts w:ascii="Tahoma" w:hAnsi="Tahoma" w:cs="Tahoma"/>
                <w:sz w:val="24"/>
                <w:szCs w:val="24"/>
                <w:lang w:eastAsia="ru-RU"/>
              </w:rPr>
            </w:pPr>
            <w:r w:rsidRPr="001846E2">
              <w:rPr>
                <w:rFonts w:ascii="Tahoma" w:hAnsi="Tahoma" w:cs="Tahoma"/>
                <w:sz w:val="24"/>
                <w:szCs w:val="24"/>
                <w:lang w:eastAsia="ru-RU"/>
              </w:rPr>
              <w:t>Дата регистрации выдачи (ввода в эксплуатацию)</w:t>
            </w:r>
          </w:p>
        </w:tc>
        <w:tc>
          <w:tcPr>
            <w:tcW w:w="1133" w:type="dxa"/>
            <w:vMerge w:val="restart"/>
            <w:textDirection w:val="btLr"/>
            <w:hideMark/>
          </w:tcPr>
          <w:p w14:paraId="546E1FFE" w14:textId="77777777" w:rsidR="00C57636" w:rsidRPr="001846E2" w:rsidRDefault="00C57636" w:rsidP="00B237CF">
            <w:pPr>
              <w:spacing w:after="0" w:line="240" w:lineRule="auto"/>
              <w:ind w:left="113" w:right="113"/>
              <w:rPr>
                <w:rFonts w:ascii="Tahoma" w:hAnsi="Tahoma" w:cs="Tahoma"/>
                <w:sz w:val="24"/>
                <w:szCs w:val="24"/>
                <w:lang w:eastAsia="ru-RU"/>
              </w:rPr>
            </w:pPr>
            <w:r w:rsidRPr="001846E2">
              <w:rPr>
                <w:rFonts w:ascii="Tahoma" w:hAnsi="Tahoma" w:cs="Tahoma"/>
                <w:sz w:val="24"/>
                <w:szCs w:val="24"/>
                <w:lang w:eastAsia="ru-RU"/>
              </w:rPr>
              <w:t>Наименование оборудования (средства защиты)</w:t>
            </w:r>
          </w:p>
        </w:tc>
        <w:tc>
          <w:tcPr>
            <w:tcW w:w="567" w:type="dxa"/>
            <w:vMerge w:val="restart"/>
            <w:textDirection w:val="btLr"/>
            <w:hideMark/>
          </w:tcPr>
          <w:p w14:paraId="1FCE30C9" w14:textId="77777777" w:rsidR="00C57636" w:rsidRPr="001846E2" w:rsidRDefault="00C57636" w:rsidP="00B237CF">
            <w:pPr>
              <w:spacing w:after="0" w:line="240" w:lineRule="auto"/>
              <w:ind w:left="113" w:right="113"/>
              <w:rPr>
                <w:rFonts w:ascii="Tahoma" w:hAnsi="Tahoma" w:cs="Tahoma"/>
                <w:sz w:val="24"/>
                <w:szCs w:val="24"/>
                <w:lang w:eastAsia="ru-RU"/>
              </w:rPr>
            </w:pPr>
            <w:r w:rsidRPr="001846E2">
              <w:rPr>
                <w:rFonts w:ascii="Tahoma" w:hAnsi="Tahoma" w:cs="Tahoma"/>
                <w:sz w:val="24"/>
                <w:szCs w:val="24"/>
                <w:lang w:eastAsia="ru-RU"/>
              </w:rPr>
              <w:t xml:space="preserve">Модель и тип </w:t>
            </w:r>
          </w:p>
        </w:tc>
        <w:tc>
          <w:tcPr>
            <w:tcW w:w="1136" w:type="dxa"/>
            <w:vMerge w:val="restart"/>
            <w:textDirection w:val="btLr"/>
            <w:hideMark/>
          </w:tcPr>
          <w:p w14:paraId="44325CDF" w14:textId="77777777" w:rsidR="00C57636" w:rsidRPr="001846E2" w:rsidRDefault="00C57636" w:rsidP="00B237CF">
            <w:pPr>
              <w:spacing w:after="0" w:line="240" w:lineRule="auto"/>
              <w:ind w:left="113" w:right="113"/>
              <w:rPr>
                <w:rFonts w:ascii="Tahoma" w:hAnsi="Tahoma" w:cs="Tahoma"/>
                <w:sz w:val="24"/>
                <w:szCs w:val="24"/>
                <w:lang w:eastAsia="ru-RU"/>
              </w:rPr>
            </w:pPr>
            <w:r w:rsidRPr="001846E2">
              <w:rPr>
                <w:rFonts w:ascii="Tahoma" w:hAnsi="Tahoma" w:cs="Tahoma"/>
                <w:sz w:val="24"/>
                <w:szCs w:val="24"/>
                <w:lang w:eastAsia="ru-RU"/>
              </w:rPr>
              <w:t>Идентификационный номер</w:t>
            </w:r>
          </w:p>
        </w:tc>
        <w:tc>
          <w:tcPr>
            <w:tcW w:w="992" w:type="dxa"/>
            <w:vMerge w:val="restart"/>
            <w:textDirection w:val="btLr"/>
            <w:hideMark/>
          </w:tcPr>
          <w:p w14:paraId="5B21A649" w14:textId="77777777" w:rsidR="00C57636" w:rsidRPr="001846E2" w:rsidRDefault="00C57636" w:rsidP="00B237CF">
            <w:pPr>
              <w:spacing w:after="0" w:line="240" w:lineRule="auto"/>
              <w:ind w:left="113" w:right="113"/>
              <w:rPr>
                <w:rFonts w:ascii="Tahoma" w:hAnsi="Tahoma" w:cs="Tahoma"/>
                <w:sz w:val="24"/>
                <w:szCs w:val="24"/>
                <w:lang w:eastAsia="ru-RU"/>
              </w:rPr>
            </w:pPr>
            <w:r w:rsidRPr="001846E2">
              <w:rPr>
                <w:rFonts w:ascii="Tahoma" w:hAnsi="Tahoma" w:cs="Tahoma"/>
                <w:sz w:val="24"/>
                <w:szCs w:val="24"/>
                <w:lang w:eastAsia="ru-RU"/>
              </w:rPr>
              <w:t>Производитель</w:t>
            </w:r>
          </w:p>
        </w:tc>
        <w:tc>
          <w:tcPr>
            <w:tcW w:w="2339" w:type="dxa"/>
            <w:gridSpan w:val="3"/>
            <w:hideMark/>
          </w:tcPr>
          <w:p w14:paraId="34F51F1A" w14:textId="77777777" w:rsidR="00C57636" w:rsidRPr="001846E2" w:rsidRDefault="00C57636" w:rsidP="00B237CF">
            <w:pPr>
              <w:spacing w:after="0" w:line="240" w:lineRule="auto"/>
              <w:rPr>
                <w:rFonts w:ascii="Tahoma" w:hAnsi="Tahoma" w:cs="Tahoma"/>
                <w:sz w:val="24"/>
                <w:szCs w:val="24"/>
                <w:lang w:eastAsia="ru-RU"/>
              </w:rPr>
            </w:pPr>
            <w:r w:rsidRPr="001846E2">
              <w:rPr>
                <w:rFonts w:ascii="Tahoma" w:hAnsi="Tahoma" w:cs="Tahoma"/>
                <w:sz w:val="24"/>
                <w:szCs w:val="24"/>
                <w:lang w:eastAsia="ru-RU"/>
              </w:rPr>
              <w:t>Куда и кому выдано</w:t>
            </w:r>
          </w:p>
        </w:tc>
        <w:tc>
          <w:tcPr>
            <w:tcW w:w="2339" w:type="dxa"/>
            <w:gridSpan w:val="3"/>
            <w:hideMark/>
          </w:tcPr>
          <w:p w14:paraId="3AB70774" w14:textId="77777777" w:rsidR="00C57636" w:rsidRPr="001846E2" w:rsidRDefault="00C57636" w:rsidP="00B237CF">
            <w:pPr>
              <w:spacing w:after="0" w:line="240" w:lineRule="auto"/>
              <w:rPr>
                <w:rFonts w:ascii="Tahoma" w:hAnsi="Tahoma" w:cs="Tahoma"/>
                <w:sz w:val="24"/>
                <w:szCs w:val="24"/>
                <w:lang w:eastAsia="ru-RU"/>
              </w:rPr>
            </w:pPr>
            <w:r w:rsidRPr="001846E2">
              <w:rPr>
                <w:rFonts w:ascii="Tahoma" w:hAnsi="Tahoma" w:cs="Tahoma"/>
                <w:sz w:val="24"/>
                <w:szCs w:val="24"/>
                <w:lang w:eastAsia="ru-RU"/>
              </w:rPr>
              <w:t>Кем выдано</w:t>
            </w:r>
          </w:p>
        </w:tc>
      </w:tr>
      <w:tr w:rsidR="00C57636" w:rsidRPr="001846E2" w14:paraId="24EBE23D" w14:textId="77777777" w:rsidTr="00B237CF">
        <w:trPr>
          <w:cantSplit/>
          <w:trHeight w:val="2022"/>
        </w:trPr>
        <w:tc>
          <w:tcPr>
            <w:tcW w:w="1030" w:type="dxa"/>
            <w:vMerge/>
            <w:vAlign w:val="center"/>
            <w:hideMark/>
          </w:tcPr>
          <w:p w14:paraId="66A6C7A5" w14:textId="77777777" w:rsidR="00C57636" w:rsidRPr="001846E2" w:rsidRDefault="00C57636" w:rsidP="00B237CF">
            <w:pPr>
              <w:spacing w:after="0" w:line="240" w:lineRule="auto"/>
              <w:rPr>
                <w:rFonts w:ascii="Tahoma" w:hAnsi="Tahoma" w:cs="Tahoma"/>
                <w:sz w:val="24"/>
                <w:szCs w:val="24"/>
                <w:lang w:eastAsia="ru-RU"/>
              </w:rPr>
            </w:pPr>
          </w:p>
        </w:tc>
        <w:tc>
          <w:tcPr>
            <w:tcW w:w="1133" w:type="dxa"/>
            <w:vMerge/>
            <w:vAlign w:val="center"/>
            <w:hideMark/>
          </w:tcPr>
          <w:p w14:paraId="2745ED05" w14:textId="77777777" w:rsidR="00C57636" w:rsidRPr="001846E2" w:rsidRDefault="00C57636" w:rsidP="00B237CF">
            <w:pPr>
              <w:spacing w:after="0" w:line="240" w:lineRule="auto"/>
              <w:rPr>
                <w:rFonts w:ascii="Tahoma" w:hAnsi="Tahoma" w:cs="Tahoma"/>
                <w:sz w:val="24"/>
                <w:szCs w:val="24"/>
                <w:lang w:eastAsia="ru-RU"/>
              </w:rPr>
            </w:pPr>
          </w:p>
        </w:tc>
        <w:tc>
          <w:tcPr>
            <w:tcW w:w="567" w:type="dxa"/>
            <w:vMerge/>
            <w:vAlign w:val="center"/>
            <w:hideMark/>
          </w:tcPr>
          <w:p w14:paraId="40A297C2" w14:textId="77777777" w:rsidR="00C57636" w:rsidRPr="001846E2" w:rsidRDefault="00C57636" w:rsidP="00B237CF">
            <w:pPr>
              <w:spacing w:after="0" w:line="240" w:lineRule="auto"/>
              <w:rPr>
                <w:rFonts w:ascii="Tahoma" w:hAnsi="Tahoma" w:cs="Tahoma"/>
                <w:sz w:val="24"/>
                <w:szCs w:val="24"/>
                <w:lang w:eastAsia="ru-RU"/>
              </w:rPr>
            </w:pPr>
          </w:p>
        </w:tc>
        <w:tc>
          <w:tcPr>
            <w:tcW w:w="1136" w:type="dxa"/>
            <w:vMerge/>
            <w:vAlign w:val="center"/>
            <w:hideMark/>
          </w:tcPr>
          <w:p w14:paraId="38A4B722" w14:textId="77777777" w:rsidR="00C57636" w:rsidRPr="001846E2" w:rsidRDefault="00C57636" w:rsidP="00B237CF">
            <w:pPr>
              <w:spacing w:after="0" w:line="240" w:lineRule="auto"/>
              <w:rPr>
                <w:rFonts w:ascii="Tahoma" w:hAnsi="Tahoma" w:cs="Tahoma"/>
                <w:sz w:val="24"/>
                <w:szCs w:val="24"/>
                <w:lang w:eastAsia="ru-RU"/>
              </w:rPr>
            </w:pPr>
          </w:p>
        </w:tc>
        <w:tc>
          <w:tcPr>
            <w:tcW w:w="992" w:type="dxa"/>
            <w:vMerge/>
            <w:vAlign w:val="center"/>
            <w:hideMark/>
          </w:tcPr>
          <w:p w14:paraId="22125C09" w14:textId="77777777" w:rsidR="00C57636" w:rsidRPr="001846E2" w:rsidRDefault="00C57636" w:rsidP="00B237CF">
            <w:pPr>
              <w:spacing w:after="0" w:line="240" w:lineRule="auto"/>
              <w:rPr>
                <w:rFonts w:ascii="Tahoma" w:hAnsi="Tahoma" w:cs="Tahoma"/>
                <w:sz w:val="24"/>
                <w:szCs w:val="24"/>
                <w:lang w:eastAsia="ru-RU"/>
              </w:rPr>
            </w:pPr>
          </w:p>
        </w:tc>
        <w:tc>
          <w:tcPr>
            <w:tcW w:w="779" w:type="dxa"/>
            <w:textDirection w:val="btLr"/>
            <w:hideMark/>
          </w:tcPr>
          <w:p w14:paraId="35618017" w14:textId="77777777" w:rsidR="00C57636" w:rsidRPr="001846E2" w:rsidRDefault="00C57636" w:rsidP="00B237CF">
            <w:pPr>
              <w:spacing w:after="0" w:line="240" w:lineRule="auto"/>
              <w:ind w:left="113" w:right="113"/>
              <w:rPr>
                <w:rFonts w:ascii="Tahoma" w:hAnsi="Tahoma" w:cs="Tahoma"/>
                <w:sz w:val="24"/>
                <w:szCs w:val="24"/>
                <w:lang w:eastAsia="ru-RU"/>
              </w:rPr>
            </w:pPr>
            <w:r w:rsidRPr="001846E2">
              <w:rPr>
                <w:rFonts w:ascii="Tahoma" w:hAnsi="Tahoma" w:cs="Tahoma"/>
                <w:sz w:val="24"/>
                <w:szCs w:val="24"/>
                <w:lang w:eastAsia="ru-RU"/>
              </w:rPr>
              <w:t>Подразделение</w:t>
            </w:r>
          </w:p>
        </w:tc>
        <w:tc>
          <w:tcPr>
            <w:tcW w:w="780" w:type="dxa"/>
            <w:textDirection w:val="btLr"/>
            <w:hideMark/>
          </w:tcPr>
          <w:p w14:paraId="787BBC62" w14:textId="77777777" w:rsidR="00C57636" w:rsidRPr="001846E2" w:rsidRDefault="00C57636" w:rsidP="00B237CF">
            <w:pPr>
              <w:spacing w:after="0" w:line="240" w:lineRule="auto"/>
              <w:ind w:left="113" w:right="113"/>
              <w:rPr>
                <w:rFonts w:ascii="Tahoma" w:hAnsi="Tahoma" w:cs="Tahoma"/>
                <w:sz w:val="24"/>
                <w:szCs w:val="24"/>
                <w:lang w:eastAsia="ru-RU"/>
              </w:rPr>
            </w:pPr>
            <w:r w:rsidRPr="001846E2">
              <w:rPr>
                <w:rFonts w:ascii="Tahoma" w:hAnsi="Tahoma" w:cs="Tahoma"/>
                <w:sz w:val="24"/>
                <w:szCs w:val="24"/>
                <w:lang w:eastAsia="ru-RU"/>
              </w:rPr>
              <w:t>ФИО</w:t>
            </w:r>
          </w:p>
        </w:tc>
        <w:tc>
          <w:tcPr>
            <w:tcW w:w="780" w:type="dxa"/>
            <w:textDirection w:val="btLr"/>
            <w:hideMark/>
          </w:tcPr>
          <w:p w14:paraId="3DF6E720" w14:textId="77777777" w:rsidR="00C57636" w:rsidRPr="001846E2" w:rsidRDefault="00C57636" w:rsidP="00B237CF">
            <w:pPr>
              <w:spacing w:after="0" w:line="240" w:lineRule="auto"/>
              <w:ind w:left="113" w:right="113"/>
              <w:rPr>
                <w:rFonts w:ascii="Tahoma" w:hAnsi="Tahoma" w:cs="Tahoma"/>
                <w:sz w:val="24"/>
                <w:szCs w:val="24"/>
                <w:lang w:eastAsia="ru-RU"/>
              </w:rPr>
            </w:pPr>
            <w:r w:rsidRPr="001846E2">
              <w:rPr>
                <w:rFonts w:ascii="Tahoma" w:hAnsi="Tahoma" w:cs="Tahoma"/>
                <w:sz w:val="24"/>
                <w:szCs w:val="24"/>
                <w:lang w:eastAsia="ru-RU"/>
              </w:rPr>
              <w:t>Подпись</w:t>
            </w:r>
          </w:p>
        </w:tc>
        <w:tc>
          <w:tcPr>
            <w:tcW w:w="779" w:type="dxa"/>
            <w:textDirection w:val="btLr"/>
            <w:hideMark/>
          </w:tcPr>
          <w:p w14:paraId="440D8347" w14:textId="77777777" w:rsidR="00C57636" w:rsidRPr="001846E2" w:rsidRDefault="00C57636" w:rsidP="00B237CF">
            <w:pPr>
              <w:spacing w:after="0" w:line="240" w:lineRule="auto"/>
              <w:ind w:left="113" w:right="113"/>
              <w:rPr>
                <w:rFonts w:ascii="Tahoma" w:hAnsi="Tahoma" w:cs="Tahoma"/>
                <w:sz w:val="24"/>
                <w:szCs w:val="24"/>
                <w:lang w:eastAsia="ru-RU"/>
              </w:rPr>
            </w:pPr>
            <w:r w:rsidRPr="001846E2">
              <w:rPr>
                <w:rFonts w:ascii="Tahoma" w:hAnsi="Tahoma" w:cs="Tahoma"/>
                <w:sz w:val="24"/>
                <w:szCs w:val="24"/>
                <w:lang w:eastAsia="ru-RU"/>
              </w:rPr>
              <w:t>Должность</w:t>
            </w:r>
          </w:p>
        </w:tc>
        <w:tc>
          <w:tcPr>
            <w:tcW w:w="780" w:type="dxa"/>
            <w:textDirection w:val="btLr"/>
            <w:hideMark/>
          </w:tcPr>
          <w:p w14:paraId="55720DAA" w14:textId="77777777" w:rsidR="00C57636" w:rsidRPr="001846E2" w:rsidRDefault="00C57636" w:rsidP="00B237CF">
            <w:pPr>
              <w:spacing w:after="0" w:line="240" w:lineRule="auto"/>
              <w:ind w:left="113" w:right="113"/>
              <w:rPr>
                <w:rFonts w:ascii="Tahoma" w:hAnsi="Tahoma" w:cs="Tahoma"/>
                <w:sz w:val="24"/>
                <w:szCs w:val="24"/>
                <w:lang w:eastAsia="ru-RU"/>
              </w:rPr>
            </w:pPr>
            <w:r w:rsidRPr="001846E2">
              <w:rPr>
                <w:rFonts w:ascii="Tahoma" w:hAnsi="Tahoma" w:cs="Tahoma"/>
                <w:sz w:val="24"/>
                <w:szCs w:val="24"/>
                <w:lang w:eastAsia="ru-RU"/>
              </w:rPr>
              <w:t>ФИО</w:t>
            </w:r>
          </w:p>
        </w:tc>
        <w:tc>
          <w:tcPr>
            <w:tcW w:w="780" w:type="dxa"/>
            <w:textDirection w:val="btLr"/>
            <w:hideMark/>
          </w:tcPr>
          <w:p w14:paraId="1383088E" w14:textId="77777777" w:rsidR="00C57636" w:rsidRPr="001846E2" w:rsidRDefault="00C57636" w:rsidP="00B237CF">
            <w:pPr>
              <w:spacing w:after="0" w:line="240" w:lineRule="auto"/>
              <w:ind w:left="113" w:right="113"/>
              <w:rPr>
                <w:rFonts w:ascii="Tahoma" w:hAnsi="Tahoma" w:cs="Tahoma"/>
                <w:sz w:val="24"/>
                <w:szCs w:val="24"/>
                <w:lang w:eastAsia="ru-RU"/>
              </w:rPr>
            </w:pPr>
            <w:r w:rsidRPr="001846E2">
              <w:rPr>
                <w:rFonts w:ascii="Tahoma" w:hAnsi="Tahoma" w:cs="Tahoma"/>
                <w:sz w:val="24"/>
                <w:szCs w:val="24"/>
                <w:lang w:eastAsia="ru-RU"/>
              </w:rPr>
              <w:t>Подпись</w:t>
            </w:r>
          </w:p>
        </w:tc>
      </w:tr>
      <w:tr w:rsidR="00C57636" w:rsidRPr="001846E2" w14:paraId="47A8E309" w14:textId="77777777" w:rsidTr="00B237CF">
        <w:trPr>
          <w:cantSplit/>
          <w:trHeight w:val="360"/>
        </w:trPr>
        <w:tc>
          <w:tcPr>
            <w:tcW w:w="1030" w:type="dxa"/>
            <w:hideMark/>
          </w:tcPr>
          <w:p w14:paraId="08530FE9" w14:textId="77777777" w:rsidR="00C57636" w:rsidRPr="001846E2" w:rsidRDefault="00C57636" w:rsidP="00B237CF">
            <w:pPr>
              <w:spacing w:after="0" w:line="240" w:lineRule="auto"/>
              <w:jc w:val="center"/>
              <w:rPr>
                <w:rFonts w:ascii="Tahoma" w:hAnsi="Tahoma" w:cs="Tahoma"/>
                <w:sz w:val="24"/>
                <w:szCs w:val="24"/>
                <w:lang w:eastAsia="ru-RU"/>
              </w:rPr>
            </w:pPr>
            <w:r w:rsidRPr="001846E2">
              <w:rPr>
                <w:rFonts w:ascii="Tahoma" w:hAnsi="Tahoma" w:cs="Tahoma"/>
                <w:sz w:val="24"/>
                <w:szCs w:val="24"/>
                <w:lang w:eastAsia="ru-RU"/>
              </w:rPr>
              <w:t>1</w:t>
            </w:r>
          </w:p>
        </w:tc>
        <w:tc>
          <w:tcPr>
            <w:tcW w:w="1133" w:type="dxa"/>
            <w:hideMark/>
          </w:tcPr>
          <w:p w14:paraId="759617A3" w14:textId="77777777" w:rsidR="00C57636" w:rsidRPr="001846E2" w:rsidRDefault="00C57636" w:rsidP="00B237CF">
            <w:pPr>
              <w:spacing w:after="0" w:line="240" w:lineRule="auto"/>
              <w:jc w:val="center"/>
              <w:rPr>
                <w:rFonts w:ascii="Tahoma" w:hAnsi="Tahoma" w:cs="Tahoma"/>
                <w:sz w:val="24"/>
                <w:szCs w:val="24"/>
                <w:lang w:eastAsia="ru-RU"/>
              </w:rPr>
            </w:pPr>
            <w:r w:rsidRPr="001846E2">
              <w:rPr>
                <w:rFonts w:ascii="Tahoma" w:hAnsi="Tahoma" w:cs="Tahoma"/>
                <w:sz w:val="24"/>
                <w:szCs w:val="24"/>
                <w:lang w:eastAsia="ru-RU"/>
              </w:rPr>
              <w:t>2</w:t>
            </w:r>
          </w:p>
        </w:tc>
        <w:tc>
          <w:tcPr>
            <w:tcW w:w="567" w:type="dxa"/>
            <w:hideMark/>
          </w:tcPr>
          <w:p w14:paraId="1A15B8AF" w14:textId="77777777" w:rsidR="00C57636" w:rsidRPr="001846E2" w:rsidRDefault="00C57636" w:rsidP="00B237CF">
            <w:pPr>
              <w:spacing w:after="0" w:line="240" w:lineRule="auto"/>
              <w:jc w:val="center"/>
              <w:rPr>
                <w:rFonts w:ascii="Tahoma" w:hAnsi="Tahoma" w:cs="Tahoma"/>
                <w:sz w:val="24"/>
                <w:szCs w:val="24"/>
                <w:lang w:eastAsia="ru-RU"/>
              </w:rPr>
            </w:pPr>
            <w:r w:rsidRPr="001846E2">
              <w:rPr>
                <w:rFonts w:ascii="Tahoma" w:hAnsi="Tahoma" w:cs="Tahoma"/>
                <w:sz w:val="24"/>
                <w:szCs w:val="24"/>
                <w:lang w:eastAsia="ru-RU"/>
              </w:rPr>
              <w:t>3</w:t>
            </w:r>
          </w:p>
        </w:tc>
        <w:tc>
          <w:tcPr>
            <w:tcW w:w="1136" w:type="dxa"/>
            <w:hideMark/>
          </w:tcPr>
          <w:p w14:paraId="4E5ADDC7" w14:textId="77777777" w:rsidR="00C57636" w:rsidRPr="001846E2" w:rsidRDefault="00C57636" w:rsidP="00B237CF">
            <w:pPr>
              <w:spacing w:after="0" w:line="240" w:lineRule="auto"/>
              <w:jc w:val="center"/>
              <w:rPr>
                <w:rFonts w:ascii="Tahoma" w:hAnsi="Tahoma" w:cs="Tahoma"/>
                <w:sz w:val="24"/>
                <w:szCs w:val="24"/>
                <w:lang w:eastAsia="ru-RU"/>
              </w:rPr>
            </w:pPr>
            <w:r w:rsidRPr="001846E2">
              <w:rPr>
                <w:rFonts w:ascii="Tahoma" w:hAnsi="Tahoma" w:cs="Tahoma"/>
                <w:sz w:val="24"/>
                <w:szCs w:val="24"/>
                <w:lang w:eastAsia="ru-RU"/>
              </w:rPr>
              <w:t>4</w:t>
            </w:r>
          </w:p>
        </w:tc>
        <w:tc>
          <w:tcPr>
            <w:tcW w:w="992" w:type="dxa"/>
            <w:hideMark/>
          </w:tcPr>
          <w:p w14:paraId="0EFAEAB8" w14:textId="77777777" w:rsidR="00C57636" w:rsidRPr="001846E2" w:rsidRDefault="00C57636" w:rsidP="00B237CF">
            <w:pPr>
              <w:spacing w:after="0" w:line="240" w:lineRule="auto"/>
              <w:jc w:val="center"/>
              <w:rPr>
                <w:rFonts w:ascii="Tahoma" w:hAnsi="Tahoma" w:cs="Tahoma"/>
                <w:sz w:val="24"/>
                <w:szCs w:val="24"/>
                <w:lang w:eastAsia="ru-RU"/>
              </w:rPr>
            </w:pPr>
            <w:r w:rsidRPr="001846E2">
              <w:rPr>
                <w:rFonts w:ascii="Tahoma" w:hAnsi="Tahoma" w:cs="Tahoma"/>
                <w:sz w:val="24"/>
                <w:szCs w:val="24"/>
                <w:lang w:eastAsia="ru-RU"/>
              </w:rPr>
              <w:t>5</w:t>
            </w:r>
          </w:p>
        </w:tc>
        <w:tc>
          <w:tcPr>
            <w:tcW w:w="779" w:type="dxa"/>
            <w:hideMark/>
          </w:tcPr>
          <w:p w14:paraId="4B0B5D00" w14:textId="77777777" w:rsidR="00C57636" w:rsidRPr="001846E2" w:rsidRDefault="00C57636" w:rsidP="00B237CF">
            <w:pPr>
              <w:spacing w:after="0" w:line="240" w:lineRule="auto"/>
              <w:jc w:val="center"/>
              <w:rPr>
                <w:rFonts w:ascii="Tahoma" w:hAnsi="Tahoma" w:cs="Tahoma"/>
                <w:sz w:val="24"/>
                <w:szCs w:val="24"/>
                <w:lang w:eastAsia="ru-RU"/>
              </w:rPr>
            </w:pPr>
            <w:r w:rsidRPr="001846E2">
              <w:rPr>
                <w:rFonts w:ascii="Tahoma" w:hAnsi="Tahoma" w:cs="Tahoma"/>
                <w:sz w:val="24"/>
                <w:szCs w:val="24"/>
                <w:lang w:eastAsia="ru-RU"/>
              </w:rPr>
              <w:t>6</w:t>
            </w:r>
          </w:p>
        </w:tc>
        <w:tc>
          <w:tcPr>
            <w:tcW w:w="780" w:type="dxa"/>
            <w:hideMark/>
          </w:tcPr>
          <w:p w14:paraId="0DFB9FC5" w14:textId="77777777" w:rsidR="00C57636" w:rsidRPr="001846E2" w:rsidRDefault="00C57636" w:rsidP="00B237CF">
            <w:pPr>
              <w:spacing w:after="0" w:line="240" w:lineRule="auto"/>
              <w:jc w:val="center"/>
              <w:rPr>
                <w:rFonts w:ascii="Tahoma" w:hAnsi="Tahoma" w:cs="Tahoma"/>
                <w:sz w:val="24"/>
                <w:szCs w:val="24"/>
                <w:lang w:eastAsia="ru-RU"/>
              </w:rPr>
            </w:pPr>
            <w:r w:rsidRPr="001846E2">
              <w:rPr>
                <w:rFonts w:ascii="Tahoma" w:hAnsi="Tahoma" w:cs="Tahoma"/>
                <w:sz w:val="24"/>
                <w:szCs w:val="24"/>
                <w:lang w:eastAsia="ru-RU"/>
              </w:rPr>
              <w:t>7</w:t>
            </w:r>
          </w:p>
        </w:tc>
        <w:tc>
          <w:tcPr>
            <w:tcW w:w="780" w:type="dxa"/>
            <w:hideMark/>
          </w:tcPr>
          <w:p w14:paraId="092D0915" w14:textId="77777777" w:rsidR="00C57636" w:rsidRPr="001846E2" w:rsidRDefault="00C57636" w:rsidP="00B237CF">
            <w:pPr>
              <w:spacing w:after="0" w:line="240" w:lineRule="auto"/>
              <w:jc w:val="center"/>
              <w:rPr>
                <w:rFonts w:ascii="Tahoma" w:hAnsi="Tahoma" w:cs="Tahoma"/>
                <w:sz w:val="24"/>
                <w:szCs w:val="24"/>
                <w:lang w:eastAsia="ru-RU"/>
              </w:rPr>
            </w:pPr>
            <w:r w:rsidRPr="001846E2">
              <w:rPr>
                <w:rFonts w:ascii="Tahoma" w:hAnsi="Tahoma" w:cs="Tahoma"/>
                <w:sz w:val="24"/>
                <w:szCs w:val="24"/>
                <w:lang w:eastAsia="ru-RU"/>
              </w:rPr>
              <w:t>8</w:t>
            </w:r>
          </w:p>
        </w:tc>
        <w:tc>
          <w:tcPr>
            <w:tcW w:w="779" w:type="dxa"/>
            <w:hideMark/>
          </w:tcPr>
          <w:p w14:paraId="1FC22D2B" w14:textId="77777777" w:rsidR="00C57636" w:rsidRPr="001846E2" w:rsidRDefault="00C57636" w:rsidP="00B237CF">
            <w:pPr>
              <w:spacing w:after="0" w:line="240" w:lineRule="auto"/>
              <w:jc w:val="center"/>
              <w:rPr>
                <w:rFonts w:ascii="Tahoma" w:hAnsi="Tahoma" w:cs="Tahoma"/>
                <w:sz w:val="24"/>
                <w:szCs w:val="24"/>
                <w:lang w:eastAsia="ru-RU"/>
              </w:rPr>
            </w:pPr>
            <w:r w:rsidRPr="001846E2">
              <w:rPr>
                <w:rFonts w:ascii="Tahoma" w:hAnsi="Tahoma" w:cs="Tahoma"/>
                <w:sz w:val="24"/>
                <w:szCs w:val="24"/>
                <w:lang w:eastAsia="ru-RU"/>
              </w:rPr>
              <w:t>9</w:t>
            </w:r>
          </w:p>
        </w:tc>
        <w:tc>
          <w:tcPr>
            <w:tcW w:w="780" w:type="dxa"/>
            <w:hideMark/>
          </w:tcPr>
          <w:p w14:paraId="774B897C" w14:textId="77777777" w:rsidR="00C57636" w:rsidRPr="001846E2" w:rsidRDefault="00C57636" w:rsidP="00B237CF">
            <w:pPr>
              <w:spacing w:after="0" w:line="240" w:lineRule="auto"/>
              <w:jc w:val="center"/>
              <w:rPr>
                <w:rFonts w:ascii="Tahoma" w:hAnsi="Tahoma" w:cs="Tahoma"/>
                <w:sz w:val="24"/>
                <w:szCs w:val="24"/>
                <w:lang w:eastAsia="ru-RU"/>
              </w:rPr>
            </w:pPr>
            <w:r w:rsidRPr="001846E2">
              <w:rPr>
                <w:rFonts w:ascii="Tahoma" w:hAnsi="Tahoma" w:cs="Tahoma"/>
                <w:sz w:val="24"/>
                <w:szCs w:val="24"/>
                <w:lang w:eastAsia="ru-RU"/>
              </w:rPr>
              <w:t>10</w:t>
            </w:r>
          </w:p>
        </w:tc>
        <w:tc>
          <w:tcPr>
            <w:tcW w:w="780" w:type="dxa"/>
            <w:hideMark/>
          </w:tcPr>
          <w:p w14:paraId="27E64319" w14:textId="77777777" w:rsidR="00C57636" w:rsidRPr="001846E2" w:rsidRDefault="00C57636" w:rsidP="00B237CF">
            <w:pPr>
              <w:spacing w:after="0" w:line="240" w:lineRule="auto"/>
              <w:jc w:val="center"/>
              <w:rPr>
                <w:rFonts w:ascii="Tahoma" w:hAnsi="Tahoma" w:cs="Tahoma"/>
                <w:sz w:val="24"/>
                <w:szCs w:val="24"/>
                <w:lang w:eastAsia="ru-RU"/>
              </w:rPr>
            </w:pPr>
            <w:r w:rsidRPr="001846E2">
              <w:rPr>
                <w:rFonts w:ascii="Tahoma" w:hAnsi="Tahoma" w:cs="Tahoma"/>
                <w:sz w:val="24"/>
                <w:szCs w:val="24"/>
                <w:lang w:eastAsia="ru-RU"/>
              </w:rPr>
              <w:t>11</w:t>
            </w:r>
          </w:p>
        </w:tc>
      </w:tr>
      <w:tr w:rsidR="00C57636" w:rsidRPr="001846E2" w14:paraId="66227A79" w14:textId="77777777" w:rsidTr="00B237CF">
        <w:trPr>
          <w:cantSplit/>
          <w:trHeight w:val="393"/>
        </w:trPr>
        <w:tc>
          <w:tcPr>
            <w:tcW w:w="1030" w:type="dxa"/>
          </w:tcPr>
          <w:p w14:paraId="351A98A7" w14:textId="77777777" w:rsidR="00C57636" w:rsidRPr="001846E2" w:rsidRDefault="00C57636" w:rsidP="00B237CF">
            <w:pPr>
              <w:spacing w:after="0" w:line="240" w:lineRule="auto"/>
              <w:rPr>
                <w:rFonts w:ascii="Tahoma" w:hAnsi="Tahoma" w:cs="Tahoma"/>
                <w:sz w:val="20"/>
                <w:szCs w:val="20"/>
                <w:lang w:eastAsia="ru-RU"/>
              </w:rPr>
            </w:pPr>
          </w:p>
        </w:tc>
        <w:tc>
          <w:tcPr>
            <w:tcW w:w="1133" w:type="dxa"/>
          </w:tcPr>
          <w:p w14:paraId="585F03FA" w14:textId="77777777" w:rsidR="00C57636" w:rsidRPr="001846E2" w:rsidRDefault="00C57636" w:rsidP="00B237CF">
            <w:pPr>
              <w:spacing w:after="0" w:line="240" w:lineRule="auto"/>
              <w:rPr>
                <w:rFonts w:ascii="Tahoma" w:hAnsi="Tahoma" w:cs="Tahoma"/>
                <w:sz w:val="20"/>
                <w:szCs w:val="20"/>
                <w:lang w:eastAsia="ru-RU"/>
              </w:rPr>
            </w:pPr>
          </w:p>
        </w:tc>
        <w:tc>
          <w:tcPr>
            <w:tcW w:w="567" w:type="dxa"/>
          </w:tcPr>
          <w:p w14:paraId="50286855" w14:textId="77777777" w:rsidR="00C57636" w:rsidRPr="001846E2" w:rsidRDefault="00C57636" w:rsidP="00B237CF">
            <w:pPr>
              <w:spacing w:after="0" w:line="240" w:lineRule="auto"/>
              <w:rPr>
                <w:rFonts w:ascii="Tahoma" w:hAnsi="Tahoma" w:cs="Tahoma"/>
                <w:sz w:val="20"/>
                <w:szCs w:val="20"/>
                <w:lang w:eastAsia="ru-RU"/>
              </w:rPr>
            </w:pPr>
          </w:p>
        </w:tc>
        <w:tc>
          <w:tcPr>
            <w:tcW w:w="1136" w:type="dxa"/>
          </w:tcPr>
          <w:p w14:paraId="39376EE7" w14:textId="77777777" w:rsidR="00C57636" w:rsidRPr="001846E2" w:rsidRDefault="00C57636" w:rsidP="00B237CF">
            <w:pPr>
              <w:spacing w:after="0" w:line="240" w:lineRule="auto"/>
              <w:rPr>
                <w:rFonts w:ascii="Tahoma" w:hAnsi="Tahoma" w:cs="Tahoma"/>
                <w:sz w:val="20"/>
                <w:szCs w:val="20"/>
                <w:lang w:eastAsia="ru-RU"/>
              </w:rPr>
            </w:pPr>
          </w:p>
        </w:tc>
        <w:tc>
          <w:tcPr>
            <w:tcW w:w="992" w:type="dxa"/>
          </w:tcPr>
          <w:p w14:paraId="1EA66E95" w14:textId="77777777" w:rsidR="00C57636" w:rsidRPr="001846E2" w:rsidRDefault="00C57636" w:rsidP="00B237CF">
            <w:pPr>
              <w:spacing w:after="0" w:line="240" w:lineRule="auto"/>
              <w:rPr>
                <w:rFonts w:ascii="Tahoma" w:hAnsi="Tahoma" w:cs="Tahoma"/>
                <w:sz w:val="20"/>
                <w:szCs w:val="20"/>
                <w:lang w:eastAsia="ru-RU"/>
              </w:rPr>
            </w:pPr>
          </w:p>
        </w:tc>
        <w:tc>
          <w:tcPr>
            <w:tcW w:w="779" w:type="dxa"/>
          </w:tcPr>
          <w:p w14:paraId="71ED1BB9" w14:textId="77777777" w:rsidR="00C57636" w:rsidRPr="001846E2" w:rsidRDefault="00C57636" w:rsidP="00B237CF">
            <w:pPr>
              <w:spacing w:after="0" w:line="240" w:lineRule="auto"/>
              <w:rPr>
                <w:rFonts w:ascii="Tahoma" w:hAnsi="Tahoma" w:cs="Tahoma"/>
                <w:sz w:val="20"/>
                <w:szCs w:val="20"/>
                <w:lang w:eastAsia="ru-RU"/>
              </w:rPr>
            </w:pPr>
          </w:p>
        </w:tc>
        <w:tc>
          <w:tcPr>
            <w:tcW w:w="780" w:type="dxa"/>
          </w:tcPr>
          <w:p w14:paraId="304D80FE" w14:textId="77777777" w:rsidR="00C57636" w:rsidRPr="001846E2" w:rsidRDefault="00C57636" w:rsidP="00B237CF">
            <w:pPr>
              <w:spacing w:after="0" w:line="240" w:lineRule="auto"/>
              <w:rPr>
                <w:rFonts w:ascii="Tahoma" w:hAnsi="Tahoma" w:cs="Tahoma"/>
                <w:sz w:val="20"/>
                <w:szCs w:val="20"/>
                <w:lang w:eastAsia="ru-RU"/>
              </w:rPr>
            </w:pPr>
          </w:p>
        </w:tc>
        <w:tc>
          <w:tcPr>
            <w:tcW w:w="780" w:type="dxa"/>
          </w:tcPr>
          <w:p w14:paraId="285A629F" w14:textId="77777777" w:rsidR="00C57636" w:rsidRPr="001846E2" w:rsidRDefault="00C57636" w:rsidP="00B237CF">
            <w:pPr>
              <w:spacing w:after="0" w:line="240" w:lineRule="auto"/>
              <w:rPr>
                <w:rFonts w:ascii="Tahoma" w:hAnsi="Tahoma" w:cs="Tahoma"/>
                <w:sz w:val="20"/>
                <w:szCs w:val="20"/>
                <w:lang w:eastAsia="ru-RU"/>
              </w:rPr>
            </w:pPr>
          </w:p>
        </w:tc>
        <w:tc>
          <w:tcPr>
            <w:tcW w:w="779" w:type="dxa"/>
          </w:tcPr>
          <w:p w14:paraId="2E863924" w14:textId="77777777" w:rsidR="00C57636" w:rsidRPr="001846E2" w:rsidRDefault="00C57636" w:rsidP="00B237CF">
            <w:pPr>
              <w:spacing w:after="0" w:line="240" w:lineRule="auto"/>
              <w:rPr>
                <w:rFonts w:ascii="Tahoma" w:hAnsi="Tahoma" w:cs="Tahoma"/>
                <w:sz w:val="20"/>
                <w:szCs w:val="20"/>
                <w:lang w:eastAsia="ru-RU"/>
              </w:rPr>
            </w:pPr>
          </w:p>
        </w:tc>
        <w:tc>
          <w:tcPr>
            <w:tcW w:w="780" w:type="dxa"/>
          </w:tcPr>
          <w:p w14:paraId="6E4AE993" w14:textId="77777777" w:rsidR="00C57636" w:rsidRPr="001846E2" w:rsidRDefault="00C57636" w:rsidP="00B237CF">
            <w:pPr>
              <w:spacing w:after="0" w:line="240" w:lineRule="auto"/>
              <w:rPr>
                <w:rFonts w:ascii="Tahoma" w:hAnsi="Tahoma" w:cs="Tahoma"/>
                <w:sz w:val="20"/>
                <w:szCs w:val="20"/>
                <w:lang w:eastAsia="ru-RU"/>
              </w:rPr>
            </w:pPr>
          </w:p>
        </w:tc>
        <w:tc>
          <w:tcPr>
            <w:tcW w:w="780" w:type="dxa"/>
          </w:tcPr>
          <w:p w14:paraId="4AEFA1E4" w14:textId="77777777" w:rsidR="00C57636" w:rsidRPr="001846E2" w:rsidRDefault="00C57636" w:rsidP="00B237CF">
            <w:pPr>
              <w:spacing w:after="0" w:line="240" w:lineRule="auto"/>
              <w:rPr>
                <w:rFonts w:ascii="Tahoma" w:hAnsi="Tahoma" w:cs="Tahoma"/>
                <w:sz w:val="20"/>
                <w:szCs w:val="20"/>
                <w:lang w:eastAsia="ru-RU"/>
              </w:rPr>
            </w:pPr>
          </w:p>
        </w:tc>
      </w:tr>
    </w:tbl>
    <w:p w14:paraId="53C15B35" w14:textId="77777777" w:rsidR="00C57636" w:rsidRPr="001846E2" w:rsidRDefault="00C57636" w:rsidP="00C57636">
      <w:pPr>
        <w:spacing w:after="0" w:line="240" w:lineRule="auto"/>
        <w:jc w:val="right"/>
        <w:rPr>
          <w:rFonts w:ascii="Tahoma" w:hAnsi="Tahoma" w:cs="Tahoma"/>
          <w:b/>
          <w:sz w:val="28"/>
          <w:szCs w:val="28"/>
        </w:rPr>
      </w:pPr>
    </w:p>
    <w:p w14:paraId="3BD4E5A2" w14:textId="77777777" w:rsidR="00C57636" w:rsidRPr="001846E2" w:rsidRDefault="00C57636" w:rsidP="00C57636">
      <w:pPr>
        <w:spacing w:after="0" w:line="240" w:lineRule="auto"/>
        <w:rPr>
          <w:rFonts w:ascii="Tahoma" w:hAnsi="Tahoma" w:cs="Tahoma"/>
          <w:b/>
          <w:sz w:val="28"/>
          <w:szCs w:val="28"/>
        </w:rPr>
      </w:pPr>
      <w:r w:rsidRPr="001846E2">
        <w:rPr>
          <w:rFonts w:ascii="Tahoma" w:hAnsi="Tahoma" w:cs="Tahoma"/>
          <w:b/>
          <w:sz w:val="28"/>
          <w:szCs w:val="28"/>
        </w:rPr>
        <w:br w:type="page"/>
      </w:r>
    </w:p>
    <w:p w14:paraId="717A4879" w14:textId="77777777" w:rsidR="00A43143" w:rsidRPr="001846E2" w:rsidRDefault="00982933" w:rsidP="00D323E8">
      <w:pPr>
        <w:tabs>
          <w:tab w:val="left" w:pos="709"/>
          <w:tab w:val="left" w:pos="1134"/>
        </w:tabs>
        <w:spacing w:after="120" w:line="240" w:lineRule="auto"/>
        <w:ind w:left="567"/>
        <w:jc w:val="right"/>
        <w:outlineLvl w:val="0"/>
        <w:rPr>
          <w:rFonts w:ascii="Tahoma" w:hAnsi="Tahoma" w:cs="Tahoma"/>
          <w:b/>
          <w:sz w:val="24"/>
          <w:szCs w:val="24"/>
        </w:rPr>
      </w:pPr>
      <w:bookmarkStart w:id="62" w:name="ПриложениеЛ"/>
      <w:bookmarkStart w:id="63" w:name="_Toc78904464"/>
      <w:r w:rsidRPr="001846E2">
        <w:rPr>
          <w:rFonts w:ascii="Tahoma" w:hAnsi="Tahoma" w:cs="Tahoma"/>
          <w:b/>
          <w:bCs/>
          <w:sz w:val="24"/>
          <w:szCs w:val="24"/>
        </w:rPr>
        <w:lastRenderedPageBreak/>
        <w:t>Приложение</w:t>
      </w:r>
      <w:r w:rsidRPr="001846E2">
        <w:rPr>
          <w:rFonts w:ascii="Tahoma" w:hAnsi="Tahoma" w:cs="Tahoma"/>
          <w:b/>
          <w:sz w:val="24"/>
          <w:szCs w:val="24"/>
        </w:rPr>
        <w:t xml:space="preserve"> </w:t>
      </w:r>
      <w:r w:rsidR="00055F11" w:rsidRPr="001846E2">
        <w:rPr>
          <w:rFonts w:ascii="Tahoma" w:hAnsi="Tahoma" w:cs="Tahoma"/>
          <w:b/>
          <w:sz w:val="24"/>
          <w:szCs w:val="24"/>
        </w:rPr>
        <w:t>Л</w:t>
      </w:r>
      <w:bookmarkEnd w:id="62"/>
      <w:r w:rsidR="00A43143" w:rsidRPr="001846E2">
        <w:rPr>
          <w:rFonts w:ascii="Tahoma" w:hAnsi="Tahoma" w:cs="Tahoma"/>
          <w:b/>
          <w:sz w:val="24"/>
          <w:szCs w:val="24"/>
        </w:rPr>
        <w:br/>
      </w:r>
      <w:r w:rsidR="00A43143" w:rsidRPr="001846E2">
        <w:rPr>
          <w:rFonts w:ascii="Tahoma" w:hAnsi="Tahoma" w:cs="Tahoma"/>
          <w:sz w:val="24"/>
          <w:szCs w:val="24"/>
        </w:rPr>
        <w:t>(справочное)</w:t>
      </w:r>
      <w:bookmarkEnd w:id="63"/>
    </w:p>
    <w:p w14:paraId="7B3B34E0" w14:textId="77777777" w:rsidR="00982933" w:rsidRPr="001846E2" w:rsidRDefault="00A43143" w:rsidP="00387569">
      <w:pPr>
        <w:tabs>
          <w:tab w:val="left" w:pos="709"/>
          <w:tab w:val="left" w:pos="1134"/>
        </w:tabs>
        <w:spacing w:after="120" w:line="240" w:lineRule="auto"/>
        <w:ind w:left="567"/>
        <w:jc w:val="center"/>
        <w:outlineLvl w:val="0"/>
        <w:rPr>
          <w:rFonts w:ascii="Tahoma" w:hAnsi="Tahoma" w:cs="Tahoma"/>
          <w:b/>
          <w:sz w:val="24"/>
          <w:szCs w:val="24"/>
        </w:rPr>
      </w:pPr>
      <w:r w:rsidRPr="001846E2">
        <w:rPr>
          <w:rFonts w:ascii="Tahoma" w:hAnsi="Tahoma" w:cs="Tahoma"/>
          <w:b/>
          <w:sz w:val="24"/>
          <w:szCs w:val="24"/>
        </w:rPr>
        <w:br/>
      </w:r>
      <w:bookmarkStart w:id="64" w:name="_Toc78904465"/>
      <w:r w:rsidRPr="001846E2">
        <w:rPr>
          <w:rFonts w:ascii="Tahoma" w:hAnsi="Tahoma" w:cs="Tahoma"/>
          <w:b/>
          <w:sz w:val="24"/>
          <w:szCs w:val="24"/>
        </w:rPr>
        <w:t>Форма карты учета, идентификации и эксплуатации средств индивидуальной защиты от падения с высоты</w:t>
      </w:r>
      <w:bookmarkEnd w:id="64"/>
    </w:p>
    <w:p w14:paraId="29687D5F" w14:textId="77777777" w:rsidR="00E16A49" w:rsidRPr="001846E2" w:rsidRDefault="00E16A49" w:rsidP="00E16A49">
      <w:pPr>
        <w:spacing w:after="0" w:line="240" w:lineRule="auto"/>
        <w:rPr>
          <w:rFonts w:ascii="Tahoma" w:hAnsi="Tahoma" w:cs="Tahoma"/>
          <w:b/>
          <w:sz w:val="28"/>
          <w:szCs w:val="28"/>
        </w:rPr>
      </w:pPr>
    </w:p>
    <w:tbl>
      <w:tblPr>
        <w:tblW w:w="0" w:type="auto"/>
        <w:tblCellSpacing w:w="5" w:type="nil"/>
        <w:tblInd w:w="75" w:type="dxa"/>
        <w:tblBorders>
          <w:top w:val="single" w:sz="12" w:space="0" w:color="auto"/>
          <w:left w:val="single" w:sz="12" w:space="0" w:color="auto"/>
          <w:bottom w:val="single" w:sz="12" w:space="0" w:color="auto"/>
          <w:right w:val="single" w:sz="12" w:space="0" w:color="auto"/>
          <w:insideH w:val="single" w:sz="12" w:space="0" w:color="auto"/>
          <w:insideV w:val="single" w:sz="8" w:space="0" w:color="auto"/>
        </w:tblBorders>
        <w:tblLayout w:type="fixed"/>
        <w:tblCellMar>
          <w:left w:w="75" w:type="dxa"/>
          <w:right w:w="75" w:type="dxa"/>
        </w:tblCellMar>
        <w:tblLook w:val="0000" w:firstRow="0" w:lastRow="0" w:firstColumn="0" w:lastColumn="0" w:noHBand="0" w:noVBand="0"/>
      </w:tblPr>
      <w:tblGrid>
        <w:gridCol w:w="1680"/>
        <w:gridCol w:w="1920"/>
        <w:gridCol w:w="1800"/>
        <w:gridCol w:w="1688"/>
        <w:gridCol w:w="112"/>
        <w:gridCol w:w="2280"/>
      </w:tblGrid>
      <w:tr w:rsidR="00E16A49" w:rsidRPr="001846E2" w14:paraId="61B10693" w14:textId="77777777" w:rsidTr="00B237CF">
        <w:trPr>
          <w:trHeight w:val="467"/>
          <w:tblCellSpacing w:w="5" w:type="nil"/>
        </w:trPr>
        <w:tc>
          <w:tcPr>
            <w:tcW w:w="9480" w:type="dxa"/>
            <w:gridSpan w:val="6"/>
          </w:tcPr>
          <w:p w14:paraId="289E7310" w14:textId="77777777" w:rsidR="00E16A49" w:rsidRPr="001846E2" w:rsidRDefault="00E16A49" w:rsidP="00B237CF">
            <w:pPr>
              <w:autoSpaceDE w:val="0"/>
              <w:autoSpaceDN w:val="0"/>
              <w:adjustRightInd w:val="0"/>
              <w:spacing w:after="0" w:line="240" w:lineRule="auto"/>
              <w:rPr>
                <w:rFonts w:ascii="Tahoma" w:hAnsi="Tahoma" w:cs="Tahoma"/>
                <w:b/>
                <w:sz w:val="24"/>
                <w:szCs w:val="24"/>
                <w:lang w:eastAsia="ru-RU"/>
              </w:rPr>
            </w:pPr>
            <w:r w:rsidRPr="001846E2">
              <w:rPr>
                <w:rFonts w:ascii="Tahoma" w:hAnsi="Tahoma" w:cs="Tahoma"/>
                <w:b/>
                <w:sz w:val="24"/>
                <w:szCs w:val="24"/>
                <w:lang w:eastAsia="ru-RU"/>
              </w:rPr>
              <w:t>Карта учета, идентификации и эксплуатации средств индивидуальной защиты от падения с высоты</w:t>
            </w:r>
          </w:p>
        </w:tc>
      </w:tr>
      <w:tr w:rsidR="00E16A49" w:rsidRPr="001846E2" w14:paraId="070EA71C" w14:textId="77777777" w:rsidTr="00B237CF">
        <w:trPr>
          <w:tblCellSpacing w:w="5" w:type="nil"/>
        </w:trPr>
        <w:tc>
          <w:tcPr>
            <w:tcW w:w="9480" w:type="dxa"/>
            <w:gridSpan w:val="6"/>
          </w:tcPr>
          <w:p w14:paraId="5F562678"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Оборудование                                                             </w:t>
            </w:r>
          </w:p>
        </w:tc>
      </w:tr>
      <w:tr w:rsidR="00E16A49" w:rsidRPr="001846E2" w14:paraId="45F3952F" w14:textId="77777777" w:rsidTr="00B237CF">
        <w:trPr>
          <w:trHeight w:val="400"/>
          <w:tblCellSpacing w:w="5" w:type="nil"/>
        </w:trPr>
        <w:tc>
          <w:tcPr>
            <w:tcW w:w="3600" w:type="dxa"/>
            <w:gridSpan w:val="2"/>
          </w:tcPr>
          <w:p w14:paraId="582D84A8"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Модель и тип/идентификация:</w:t>
            </w:r>
          </w:p>
        </w:tc>
        <w:tc>
          <w:tcPr>
            <w:tcW w:w="3488" w:type="dxa"/>
            <w:gridSpan w:val="2"/>
          </w:tcPr>
          <w:p w14:paraId="654716AB"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Торговое наименование      </w:t>
            </w:r>
          </w:p>
        </w:tc>
        <w:tc>
          <w:tcPr>
            <w:tcW w:w="2392" w:type="dxa"/>
            <w:gridSpan w:val="2"/>
          </w:tcPr>
          <w:p w14:paraId="733D7EB3"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Идентификационный</w:t>
            </w:r>
          </w:p>
          <w:p w14:paraId="19329E67"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номер            </w:t>
            </w:r>
          </w:p>
        </w:tc>
      </w:tr>
      <w:tr w:rsidR="00E16A49" w:rsidRPr="001846E2" w14:paraId="0A82B9AB" w14:textId="77777777" w:rsidTr="00B237CF">
        <w:trPr>
          <w:trHeight w:val="400"/>
          <w:tblCellSpacing w:w="5" w:type="nil"/>
        </w:trPr>
        <w:tc>
          <w:tcPr>
            <w:tcW w:w="3600" w:type="dxa"/>
            <w:gridSpan w:val="2"/>
          </w:tcPr>
          <w:p w14:paraId="2CAEF5A8"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Производитель              </w:t>
            </w:r>
          </w:p>
        </w:tc>
        <w:tc>
          <w:tcPr>
            <w:tcW w:w="3488" w:type="dxa"/>
            <w:gridSpan w:val="2"/>
          </w:tcPr>
          <w:p w14:paraId="4F12EFBE"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Адрес                      </w:t>
            </w:r>
          </w:p>
        </w:tc>
        <w:tc>
          <w:tcPr>
            <w:tcW w:w="2392" w:type="dxa"/>
            <w:gridSpan w:val="2"/>
          </w:tcPr>
          <w:p w14:paraId="24843154"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Телефон, факс,   </w:t>
            </w:r>
          </w:p>
          <w:p w14:paraId="7E652D2B"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e-mail, веб-сайт </w:t>
            </w:r>
          </w:p>
        </w:tc>
      </w:tr>
      <w:tr w:rsidR="00E16A49" w:rsidRPr="001846E2" w14:paraId="6086532F" w14:textId="77777777" w:rsidTr="00B237CF">
        <w:trPr>
          <w:trHeight w:val="400"/>
          <w:tblCellSpacing w:w="5" w:type="nil"/>
        </w:trPr>
        <w:tc>
          <w:tcPr>
            <w:tcW w:w="3600" w:type="dxa"/>
            <w:gridSpan w:val="2"/>
          </w:tcPr>
          <w:p w14:paraId="54199017"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Год изготовления/дата      </w:t>
            </w:r>
          </w:p>
          <w:p w14:paraId="73B99A52"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истечения срока службы     </w:t>
            </w:r>
          </w:p>
        </w:tc>
        <w:tc>
          <w:tcPr>
            <w:tcW w:w="3488" w:type="dxa"/>
            <w:gridSpan w:val="2"/>
          </w:tcPr>
          <w:p w14:paraId="32621F12"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Дата покупки               </w:t>
            </w:r>
          </w:p>
        </w:tc>
        <w:tc>
          <w:tcPr>
            <w:tcW w:w="2392" w:type="dxa"/>
            <w:gridSpan w:val="2"/>
          </w:tcPr>
          <w:p w14:paraId="794EC2F0"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Дата первого     </w:t>
            </w:r>
          </w:p>
          <w:p w14:paraId="5D996360"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применения (ввода в эксплуатацию)</w:t>
            </w:r>
          </w:p>
        </w:tc>
      </w:tr>
      <w:tr w:rsidR="00E16A49" w:rsidRPr="001846E2" w14:paraId="476FFCA3" w14:textId="77777777" w:rsidTr="00B237CF">
        <w:trPr>
          <w:tblCellSpacing w:w="5" w:type="nil"/>
        </w:trPr>
        <w:tc>
          <w:tcPr>
            <w:tcW w:w="9480" w:type="dxa"/>
            <w:gridSpan w:val="6"/>
          </w:tcPr>
          <w:p w14:paraId="1C320ED7"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Прочая релевантная информация                     </w:t>
            </w:r>
          </w:p>
        </w:tc>
      </w:tr>
      <w:tr w:rsidR="00E16A49" w:rsidRPr="001846E2" w14:paraId="46F47F14" w14:textId="77777777" w:rsidTr="00B237CF">
        <w:trPr>
          <w:tblCellSpacing w:w="5" w:type="nil"/>
        </w:trPr>
        <w:tc>
          <w:tcPr>
            <w:tcW w:w="9480" w:type="dxa"/>
            <w:gridSpan w:val="6"/>
          </w:tcPr>
          <w:p w14:paraId="2E3BCB56"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               Хронология периодических проверок и ремонтов              </w:t>
            </w:r>
          </w:p>
        </w:tc>
      </w:tr>
      <w:tr w:rsidR="00E16A49" w:rsidRPr="001846E2" w14:paraId="3FCB53F7" w14:textId="77777777" w:rsidTr="00B237CF">
        <w:trPr>
          <w:trHeight w:val="1200"/>
          <w:tblCellSpacing w:w="5" w:type="nil"/>
        </w:trPr>
        <w:tc>
          <w:tcPr>
            <w:tcW w:w="1680" w:type="dxa"/>
          </w:tcPr>
          <w:p w14:paraId="2CBBFE21"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    Дата    </w:t>
            </w:r>
          </w:p>
        </w:tc>
        <w:tc>
          <w:tcPr>
            <w:tcW w:w="1920" w:type="dxa"/>
          </w:tcPr>
          <w:p w14:paraId="431105FD"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   Причина    </w:t>
            </w:r>
          </w:p>
          <w:p w14:paraId="7F1F981E"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   внесения   </w:t>
            </w:r>
          </w:p>
          <w:p w14:paraId="7A1BB599"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    записи    </w:t>
            </w:r>
          </w:p>
          <w:p w14:paraId="1412B4C8"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(периодическая</w:t>
            </w:r>
          </w:p>
          <w:p w14:paraId="2CAE1C6C"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 проверка или </w:t>
            </w:r>
          </w:p>
          <w:p w14:paraId="2E8524D1"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   ремонт)    </w:t>
            </w:r>
          </w:p>
        </w:tc>
        <w:tc>
          <w:tcPr>
            <w:tcW w:w="1800" w:type="dxa"/>
          </w:tcPr>
          <w:p w14:paraId="273720F9" w14:textId="76215860"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Обнаруженные</w:t>
            </w:r>
            <w:r w:rsidR="00F43DF5" w:rsidRPr="001846E2">
              <w:rPr>
                <w:rFonts w:ascii="Tahoma" w:hAnsi="Tahoma" w:cs="Tahoma"/>
                <w:sz w:val="24"/>
                <w:szCs w:val="24"/>
                <w:lang w:eastAsia="ru-RU"/>
              </w:rPr>
              <w:t xml:space="preserve"> </w:t>
            </w:r>
            <w:r w:rsidRPr="001846E2">
              <w:rPr>
                <w:rFonts w:ascii="Tahoma" w:hAnsi="Tahoma" w:cs="Tahoma"/>
                <w:sz w:val="24"/>
                <w:szCs w:val="24"/>
                <w:lang w:eastAsia="ru-RU"/>
              </w:rPr>
              <w:t xml:space="preserve">дефекты,  проведенные </w:t>
            </w:r>
          </w:p>
          <w:p w14:paraId="08F8B924"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виды ремонта,</w:t>
            </w:r>
          </w:p>
          <w:p w14:paraId="543CC595" w14:textId="1516F602" w:rsidR="00E16A49" w:rsidRPr="001846E2" w:rsidRDefault="00F43DF5" w:rsidP="00F43DF5">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 прочая</w:t>
            </w:r>
            <w:r w:rsidR="00E16A49" w:rsidRPr="001846E2">
              <w:rPr>
                <w:rFonts w:ascii="Tahoma" w:hAnsi="Tahoma" w:cs="Tahoma"/>
                <w:sz w:val="24"/>
                <w:szCs w:val="24"/>
                <w:lang w:eastAsia="ru-RU"/>
              </w:rPr>
              <w:t xml:space="preserve"> информация </w:t>
            </w:r>
          </w:p>
        </w:tc>
        <w:tc>
          <w:tcPr>
            <w:tcW w:w="1800" w:type="dxa"/>
            <w:gridSpan w:val="2"/>
          </w:tcPr>
          <w:p w14:paraId="3A74D0A7"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   Фамилия   </w:t>
            </w:r>
          </w:p>
          <w:p w14:paraId="2E75633F"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  и подпись  </w:t>
            </w:r>
          </w:p>
          <w:p w14:paraId="686D33C9"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компетентного</w:t>
            </w:r>
          </w:p>
          <w:p w14:paraId="4068A64C"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    лица     </w:t>
            </w:r>
          </w:p>
        </w:tc>
        <w:tc>
          <w:tcPr>
            <w:tcW w:w="2280" w:type="dxa"/>
          </w:tcPr>
          <w:p w14:paraId="1473F6AF" w14:textId="1BAD487D" w:rsidR="00E16A49" w:rsidRPr="001846E2" w:rsidRDefault="00E16A49" w:rsidP="00F43DF5">
            <w:pPr>
              <w:autoSpaceDE w:val="0"/>
              <w:autoSpaceDN w:val="0"/>
              <w:adjustRightInd w:val="0"/>
              <w:spacing w:after="0" w:line="240" w:lineRule="auto"/>
              <w:rPr>
                <w:rFonts w:ascii="Tahoma" w:hAnsi="Tahoma" w:cs="Tahoma"/>
                <w:sz w:val="24"/>
                <w:szCs w:val="24"/>
                <w:lang w:eastAsia="ru-RU"/>
              </w:rPr>
            </w:pPr>
            <w:r w:rsidRPr="001846E2">
              <w:rPr>
                <w:rFonts w:ascii="Tahoma" w:hAnsi="Tahoma" w:cs="Tahoma"/>
                <w:sz w:val="24"/>
                <w:szCs w:val="24"/>
                <w:lang w:eastAsia="ru-RU"/>
              </w:rPr>
              <w:t xml:space="preserve">Следующая запланированная  дата периодической проверки     </w:t>
            </w:r>
          </w:p>
        </w:tc>
      </w:tr>
      <w:tr w:rsidR="00E16A49" w:rsidRPr="001846E2" w14:paraId="240E3EE6" w14:textId="77777777" w:rsidTr="00B237CF">
        <w:trPr>
          <w:tblCellSpacing w:w="5" w:type="nil"/>
        </w:trPr>
        <w:tc>
          <w:tcPr>
            <w:tcW w:w="1680" w:type="dxa"/>
          </w:tcPr>
          <w:p w14:paraId="76611400"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p>
        </w:tc>
        <w:tc>
          <w:tcPr>
            <w:tcW w:w="1920" w:type="dxa"/>
          </w:tcPr>
          <w:p w14:paraId="05494C13"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p>
        </w:tc>
        <w:tc>
          <w:tcPr>
            <w:tcW w:w="1800" w:type="dxa"/>
          </w:tcPr>
          <w:p w14:paraId="67F822FB"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p>
        </w:tc>
        <w:tc>
          <w:tcPr>
            <w:tcW w:w="1800" w:type="dxa"/>
            <w:gridSpan w:val="2"/>
          </w:tcPr>
          <w:p w14:paraId="3562EC39"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p>
        </w:tc>
        <w:tc>
          <w:tcPr>
            <w:tcW w:w="2280" w:type="dxa"/>
          </w:tcPr>
          <w:p w14:paraId="2F0D15E8"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p>
        </w:tc>
      </w:tr>
      <w:tr w:rsidR="00E16A49" w:rsidRPr="001846E2" w14:paraId="525D21CF" w14:textId="77777777" w:rsidTr="00B237CF">
        <w:trPr>
          <w:tblCellSpacing w:w="5" w:type="nil"/>
        </w:trPr>
        <w:tc>
          <w:tcPr>
            <w:tcW w:w="1680" w:type="dxa"/>
          </w:tcPr>
          <w:p w14:paraId="518FBA52"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p>
        </w:tc>
        <w:tc>
          <w:tcPr>
            <w:tcW w:w="1920" w:type="dxa"/>
          </w:tcPr>
          <w:p w14:paraId="11EBC18B"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p>
        </w:tc>
        <w:tc>
          <w:tcPr>
            <w:tcW w:w="1800" w:type="dxa"/>
          </w:tcPr>
          <w:p w14:paraId="1C6CBE9A"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p>
        </w:tc>
        <w:tc>
          <w:tcPr>
            <w:tcW w:w="1800" w:type="dxa"/>
            <w:gridSpan w:val="2"/>
          </w:tcPr>
          <w:p w14:paraId="12D8C9E7"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p>
        </w:tc>
        <w:tc>
          <w:tcPr>
            <w:tcW w:w="2280" w:type="dxa"/>
          </w:tcPr>
          <w:p w14:paraId="21C65FFD" w14:textId="77777777" w:rsidR="00E16A49" w:rsidRPr="001846E2" w:rsidRDefault="00E16A49" w:rsidP="00B237CF">
            <w:pPr>
              <w:autoSpaceDE w:val="0"/>
              <w:autoSpaceDN w:val="0"/>
              <w:adjustRightInd w:val="0"/>
              <w:spacing w:after="0" w:line="240" w:lineRule="auto"/>
              <w:rPr>
                <w:rFonts w:ascii="Tahoma" w:hAnsi="Tahoma" w:cs="Tahoma"/>
                <w:sz w:val="24"/>
                <w:szCs w:val="24"/>
                <w:lang w:eastAsia="ru-RU"/>
              </w:rPr>
            </w:pPr>
          </w:p>
        </w:tc>
      </w:tr>
    </w:tbl>
    <w:p w14:paraId="59E6E52E" w14:textId="77777777" w:rsidR="00E16A49" w:rsidRPr="001846E2" w:rsidRDefault="00E16A49" w:rsidP="00E16A49">
      <w:pPr>
        <w:spacing w:after="0" w:line="240" w:lineRule="auto"/>
        <w:rPr>
          <w:rFonts w:ascii="Tahoma" w:hAnsi="Tahoma" w:cs="Tahoma"/>
          <w:b/>
          <w:sz w:val="28"/>
          <w:szCs w:val="28"/>
        </w:rPr>
      </w:pPr>
    </w:p>
    <w:p w14:paraId="09F2ED88" w14:textId="77777777" w:rsidR="00E16A49" w:rsidRPr="001846E2" w:rsidRDefault="00E16A49" w:rsidP="00E16A49">
      <w:pPr>
        <w:spacing w:after="0" w:line="240" w:lineRule="auto"/>
        <w:rPr>
          <w:rFonts w:ascii="Tahoma" w:hAnsi="Tahoma" w:cs="Tahoma"/>
          <w:b/>
          <w:sz w:val="28"/>
          <w:szCs w:val="28"/>
        </w:rPr>
      </w:pPr>
      <w:r w:rsidRPr="001846E2">
        <w:rPr>
          <w:rFonts w:ascii="Tahoma" w:hAnsi="Tahoma" w:cs="Tahoma"/>
          <w:b/>
          <w:sz w:val="28"/>
          <w:szCs w:val="28"/>
        </w:rPr>
        <w:br w:type="page"/>
      </w:r>
    </w:p>
    <w:p w14:paraId="478F2963" w14:textId="77777777" w:rsidR="00A43143" w:rsidRPr="001846E2" w:rsidRDefault="00F906B5" w:rsidP="00D323E8">
      <w:pPr>
        <w:tabs>
          <w:tab w:val="left" w:pos="709"/>
          <w:tab w:val="left" w:pos="1134"/>
        </w:tabs>
        <w:spacing w:after="120" w:line="240" w:lineRule="auto"/>
        <w:ind w:left="567"/>
        <w:jc w:val="right"/>
        <w:outlineLvl w:val="0"/>
        <w:rPr>
          <w:rFonts w:ascii="Tahoma" w:hAnsi="Tahoma" w:cs="Tahoma"/>
          <w:b/>
          <w:sz w:val="24"/>
          <w:szCs w:val="24"/>
        </w:rPr>
      </w:pPr>
      <w:bookmarkStart w:id="65" w:name="ПриложениеМ"/>
      <w:bookmarkStart w:id="66" w:name="_Toc78904466"/>
      <w:r w:rsidRPr="001846E2">
        <w:rPr>
          <w:rFonts w:ascii="Tahoma" w:hAnsi="Tahoma" w:cs="Tahoma"/>
          <w:b/>
          <w:bCs/>
          <w:sz w:val="24"/>
          <w:szCs w:val="24"/>
        </w:rPr>
        <w:lastRenderedPageBreak/>
        <w:t>Приложение</w:t>
      </w:r>
      <w:r w:rsidRPr="001846E2">
        <w:rPr>
          <w:rFonts w:ascii="Tahoma" w:hAnsi="Tahoma"/>
          <w:b/>
          <w:sz w:val="24"/>
        </w:rPr>
        <w:t xml:space="preserve"> </w:t>
      </w:r>
      <w:r w:rsidRPr="001846E2">
        <w:rPr>
          <w:rFonts w:ascii="Tahoma" w:hAnsi="Tahoma" w:cs="Tahoma"/>
          <w:b/>
          <w:sz w:val="24"/>
          <w:szCs w:val="24"/>
        </w:rPr>
        <w:t>М</w:t>
      </w:r>
      <w:bookmarkEnd w:id="65"/>
      <w:bookmarkEnd w:id="66"/>
    </w:p>
    <w:p w14:paraId="5A339088" w14:textId="77777777" w:rsidR="00F84B78" w:rsidRPr="001846E2" w:rsidRDefault="00A43143" w:rsidP="00387569">
      <w:pPr>
        <w:tabs>
          <w:tab w:val="left" w:pos="709"/>
          <w:tab w:val="left" w:pos="1134"/>
        </w:tabs>
        <w:spacing w:after="120" w:line="240" w:lineRule="auto"/>
        <w:ind w:left="567"/>
        <w:jc w:val="center"/>
        <w:outlineLvl w:val="0"/>
        <w:rPr>
          <w:rFonts w:ascii="Tahoma" w:hAnsi="Tahoma" w:cs="Tahoma"/>
          <w:b/>
          <w:sz w:val="24"/>
          <w:szCs w:val="24"/>
        </w:rPr>
      </w:pPr>
      <w:r w:rsidRPr="001846E2">
        <w:rPr>
          <w:rFonts w:ascii="Tahoma" w:hAnsi="Tahoma" w:cs="Tahoma"/>
          <w:b/>
          <w:sz w:val="24"/>
          <w:szCs w:val="24"/>
        </w:rPr>
        <w:br/>
      </w:r>
      <w:bookmarkStart w:id="67" w:name="_Toc78904467"/>
      <w:r w:rsidRPr="001846E2">
        <w:rPr>
          <w:rFonts w:ascii="Tahoma" w:hAnsi="Tahoma" w:cs="Tahoma"/>
          <w:b/>
          <w:sz w:val="24"/>
          <w:szCs w:val="24"/>
        </w:rPr>
        <w:t>Журнал приемки и осмотра (испытания) лестниц (стремянок)</w:t>
      </w:r>
      <w:bookmarkEnd w:id="67"/>
    </w:p>
    <w:p w14:paraId="073C9BE2" w14:textId="77777777" w:rsidR="00F906B5" w:rsidRPr="001846E2" w:rsidRDefault="00F84B78" w:rsidP="00387569">
      <w:pPr>
        <w:tabs>
          <w:tab w:val="left" w:pos="709"/>
          <w:tab w:val="left" w:pos="1134"/>
        </w:tabs>
        <w:spacing w:after="120" w:line="240" w:lineRule="auto"/>
        <w:ind w:left="567"/>
        <w:jc w:val="center"/>
        <w:outlineLvl w:val="0"/>
        <w:rPr>
          <w:rFonts w:ascii="Tahoma" w:hAnsi="Tahoma" w:cs="Tahoma"/>
          <w:b/>
          <w:sz w:val="24"/>
          <w:szCs w:val="24"/>
        </w:rPr>
      </w:pPr>
      <w:r w:rsidRPr="001846E2">
        <w:rPr>
          <w:rFonts w:ascii="Tahoma" w:hAnsi="Tahoma" w:cs="Tahoma"/>
          <w:b/>
          <w:sz w:val="24"/>
          <w:szCs w:val="24"/>
        </w:rPr>
        <w:br/>
      </w:r>
    </w:p>
    <w:p w14:paraId="3B34E4D9" w14:textId="77777777" w:rsidR="00F84B78" w:rsidRPr="001846E2" w:rsidRDefault="00F84B78" w:rsidP="00387569"/>
    <w:tbl>
      <w:tblPr>
        <w:tblW w:w="48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267"/>
        <w:gridCol w:w="1149"/>
        <w:gridCol w:w="1149"/>
        <w:gridCol w:w="1149"/>
        <w:gridCol w:w="1149"/>
        <w:gridCol w:w="1149"/>
        <w:gridCol w:w="1149"/>
        <w:gridCol w:w="1149"/>
      </w:tblGrid>
      <w:tr w:rsidR="00F84B78" w:rsidRPr="001846E2" w14:paraId="7B0A348C" w14:textId="77777777" w:rsidTr="00387569">
        <w:trPr>
          <w:cantSplit/>
          <w:trHeight w:val="3019"/>
          <w:tblHeader/>
          <w:jc w:val="center"/>
        </w:trPr>
        <w:tc>
          <w:tcPr>
            <w:tcW w:w="681" w:type="pct"/>
            <w:shd w:val="clear" w:color="auto" w:fill="FFFFFF"/>
            <w:textDirection w:val="btLr"/>
            <w:vAlign w:val="center"/>
          </w:tcPr>
          <w:p w14:paraId="773C3810" w14:textId="77777777" w:rsidR="00F84B78" w:rsidRPr="001846E2" w:rsidRDefault="00F84B78" w:rsidP="002439CE">
            <w:pPr>
              <w:shd w:val="clear" w:color="auto" w:fill="FFFFFF"/>
              <w:spacing w:after="0" w:line="240" w:lineRule="auto"/>
              <w:ind w:left="113" w:right="113"/>
              <w:jc w:val="center"/>
              <w:rPr>
                <w:rFonts w:ascii="Tahoma" w:hAnsi="Tahoma" w:cs="Tahoma"/>
                <w:sz w:val="24"/>
                <w:szCs w:val="24"/>
                <w:lang w:eastAsia="ru-RU"/>
              </w:rPr>
            </w:pPr>
            <w:r w:rsidRPr="001846E2">
              <w:rPr>
                <w:rFonts w:ascii="Tahoma" w:hAnsi="Tahoma" w:cs="Tahoma"/>
                <w:sz w:val="24"/>
                <w:szCs w:val="24"/>
                <w:lang w:eastAsia="ru-RU"/>
              </w:rPr>
              <w:t>Наименование лестниц</w:t>
            </w:r>
          </w:p>
        </w:tc>
        <w:tc>
          <w:tcPr>
            <w:tcW w:w="617" w:type="pct"/>
            <w:shd w:val="clear" w:color="auto" w:fill="FFFFFF"/>
            <w:textDirection w:val="btLr"/>
            <w:vAlign w:val="center"/>
          </w:tcPr>
          <w:p w14:paraId="5C3FB8D8" w14:textId="77777777" w:rsidR="00F84B78" w:rsidRPr="001846E2" w:rsidRDefault="00F84B78" w:rsidP="002439CE">
            <w:pPr>
              <w:shd w:val="clear" w:color="auto" w:fill="FFFFFF"/>
              <w:spacing w:after="0" w:line="240" w:lineRule="auto"/>
              <w:ind w:left="113" w:right="113"/>
              <w:jc w:val="center"/>
              <w:rPr>
                <w:rFonts w:ascii="Tahoma" w:hAnsi="Tahoma" w:cs="Tahoma"/>
                <w:sz w:val="24"/>
                <w:szCs w:val="24"/>
                <w:lang w:eastAsia="ru-RU"/>
              </w:rPr>
            </w:pPr>
            <w:r w:rsidRPr="001846E2">
              <w:rPr>
                <w:rFonts w:ascii="Tahoma" w:hAnsi="Tahoma" w:cs="Tahoma"/>
                <w:sz w:val="24"/>
                <w:szCs w:val="14"/>
                <w:lang w:eastAsia="ru-RU"/>
              </w:rPr>
              <w:t>Инвентарный номер</w:t>
            </w:r>
          </w:p>
        </w:tc>
        <w:tc>
          <w:tcPr>
            <w:tcW w:w="617" w:type="pct"/>
            <w:shd w:val="clear" w:color="auto" w:fill="FFFFFF"/>
            <w:textDirection w:val="btLr"/>
            <w:vAlign w:val="center"/>
          </w:tcPr>
          <w:p w14:paraId="13A31A34" w14:textId="77777777" w:rsidR="00F84B78" w:rsidRPr="001846E2" w:rsidRDefault="00F84B78" w:rsidP="002439CE">
            <w:pPr>
              <w:shd w:val="clear" w:color="auto" w:fill="FFFFFF"/>
              <w:spacing w:after="0" w:line="240" w:lineRule="auto"/>
              <w:ind w:left="113" w:right="113"/>
              <w:jc w:val="center"/>
              <w:rPr>
                <w:rFonts w:ascii="Tahoma" w:hAnsi="Tahoma" w:cs="Tahoma"/>
                <w:sz w:val="24"/>
                <w:szCs w:val="24"/>
                <w:lang w:eastAsia="ru-RU"/>
              </w:rPr>
            </w:pPr>
            <w:r w:rsidRPr="001846E2">
              <w:rPr>
                <w:rFonts w:ascii="Tahoma" w:hAnsi="Tahoma" w:cs="Tahoma"/>
                <w:sz w:val="24"/>
                <w:szCs w:val="12"/>
                <w:lang w:eastAsia="ru-RU"/>
              </w:rPr>
              <w:t>Дата ввода в эксплуатацию приемки и осмотра (испытания)</w:t>
            </w:r>
          </w:p>
        </w:tc>
        <w:tc>
          <w:tcPr>
            <w:tcW w:w="617" w:type="pct"/>
            <w:shd w:val="clear" w:color="auto" w:fill="FFFFFF"/>
            <w:textDirection w:val="btLr"/>
            <w:vAlign w:val="center"/>
          </w:tcPr>
          <w:p w14:paraId="7330E74C" w14:textId="77777777" w:rsidR="00F84B78" w:rsidRPr="001846E2" w:rsidRDefault="00F84B78" w:rsidP="002439CE">
            <w:pPr>
              <w:shd w:val="clear" w:color="auto" w:fill="FFFFFF"/>
              <w:spacing w:after="0" w:line="240" w:lineRule="auto"/>
              <w:ind w:left="113" w:right="113"/>
              <w:jc w:val="center"/>
              <w:rPr>
                <w:rFonts w:ascii="Tahoma" w:hAnsi="Tahoma" w:cs="Tahoma"/>
                <w:sz w:val="24"/>
                <w:szCs w:val="24"/>
                <w:lang w:eastAsia="ru-RU"/>
              </w:rPr>
            </w:pPr>
            <w:r w:rsidRPr="001846E2">
              <w:rPr>
                <w:rFonts w:ascii="Tahoma" w:hAnsi="Tahoma" w:cs="Tahoma"/>
                <w:sz w:val="24"/>
                <w:szCs w:val="16"/>
                <w:lang w:eastAsia="ru-RU"/>
              </w:rPr>
              <w:t>Причина осмотра (испытания)</w:t>
            </w:r>
          </w:p>
        </w:tc>
        <w:tc>
          <w:tcPr>
            <w:tcW w:w="617" w:type="pct"/>
            <w:shd w:val="clear" w:color="auto" w:fill="FFFFFF"/>
            <w:textDirection w:val="btLr"/>
            <w:vAlign w:val="center"/>
          </w:tcPr>
          <w:p w14:paraId="36264778" w14:textId="77777777" w:rsidR="00F84B78" w:rsidRPr="001846E2" w:rsidRDefault="00F84B78" w:rsidP="002439CE">
            <w:pPr>
              <w:shd w:val="clear" w:color="auto" w:fill="FFFFFF"/>
              <w:spacing w:after="0" w:line="240" w:lineRule="auto"/>
              <w:ind w:left="113" w:right="113"/>
              <w:jc w:val="center"/>
              <w:rPr>
                <w:rFonts w:ascii="Tahoma" w:hAnsi="Tahoma" w:cs="Tahoma"/>
                <w:sz w:val="24"/>
                <w:szCs w:val="24"/>
                <w:lang w:eastAsia="ru-RU"/>
              </w:rPr>
            </w:pPr>
            <w:r w:rsidRPr="001846E2">
              <w:rPr>
                <w:rFonts w:ascii="Tahoma" w:hAnsi="Tahoma" w:cs="Tahoma"/>
                <w:sz w:val="24"/>
                <w:szCs w:val="16"/>
                <w:lang w:eastAsia="ru-RU"/>
              </w:rPr>
              <w:t>Сведения о произведенных ремонтах с указанием даты</w:t>
            </w:r>
          </w:p>
        </w:tc>
        <w:tc>
          <w:tcPr>
            <w:tcW w:w="617" w:type="pct"/>
            <w:shd w:val="clear" w:color="auto" w:fill="FFFFFF"/>
            <w:textDirection w:val="btLr"/>
            <w:vAlign w:val="center"/>
          </w:tcPr>
          <w:p w14:paraId="75909FFB" w14:textId="77777777" w:rsidR="00F84B78" w:rsidRPr="001846E2" w:rsidRDefault="00F84B78" w:rsidP="002439CE">
            <w:pPr>
              <w:shd w:val="clear" w:color="auto" w:fill="FFFFFF"/>
              <w:spacing w:after="0" w:line="240" w:lineRule="auto"/>
              <w:ind w:left="113" w:right="113"/>
              <w:jc w:val="center"/>
              <w:rPr>
                <w:rFonts w:ascii="Tahoma" w:hAnsi="Tahoma" w:cs="Tahoma"/>
                <w:sz w:val="24"/>
                <w:szCs w:val="24"/>
                <w:lang w:eastAsia="ru-RU"/>
              </w:rPr>
            </w:pPr>
            <w:r w:rsidRPr="001846E2">
              <w:rPr>
                <w:rFonts w:ascii="Tahoma" w:hAnsi="Tahoma" w:cs="Tahoma"/>
                <w:sz w:val="24"/>
                <w:szCs w:val="19"/>
                <w:lang w:eastAsia="ru-RU"/>
              </w:rPr>
              <w:t>Дата и результаты осмотра (испытания)</w:t>
            </w:r>
          </w:p>
        </w:tc>
        <w:tc>
          <w:tcPr>
            <w:tcW w:w="617" w:type="pct"/>
            <w:shd w:val="clear" w:color="auto" w:fill="FFFFFF"/>
            <w:textDirection w:val="btLr"/>
            <w:vAlign w:val="center"/>
          </w:tcPr>
          <w:p w14:paraId="485654C6" w14:textId="77777777" w:rsidR="00F84B78" w:rsidRPr="001846E2" w:rsidRDefault="00F84B78" w:rsidP="002439CE">
            <w:pPr>
              <w:shd w:val="clear" w:color="auto" w:fill="FFFFFF"/>
              <w:spacing w:after="0" w:line="240" w:lineRule="auto"/>
              <w:ind w:left="113" w:right="113"/>
              <w:jc w:val="center"/>
              <w:rPr>
                <w:rFonts w:ascii="Tahoma" w:hAnsi="Tahoma" w:cs="Tahoma"/>
                <w:sz w:val="24"/>
                <w:szCs w:val="24"/>
                <w:lang w:eastAsia="ru-RU"/>
              </w:rPr>
            </w:pPr>
            <w:r w:rsidRPr="001846E2">
              <w:rPr>
                <w:rFonts w:ascii="Tahoma" w:hAnsi="Tahoma" w:cs="Tahoma"/>
                <w:sz w:val="24"/>
                <w:szCs w:val="12"/>
                <w:lang w:eastAsia="ru-RU"/>
              </w:rPr>
              <w:t>Дата следующего осмотра (испытания)</w:t>
            </w:r>
          </w:p>
        </w:tc>
        <w:tc>
          <w:tcPr>
            <w:tcW w:w="617" w:type="pct"/>
            <w:shd w:val="clear" w:color="auto" w:fill="FFFFFF"/>
            <w:textDirection w:val="btLr"/>
            <w:vAlign w:val="center"/>
          </w:tcPr>
          <w:p w14:paraId="32FEFBAF" w14:textId="77777777" w:rsidR="00F84B78" w:rsidRPr="001846E2" w:rsidRDefault="00F84B78" w:rsidP="002439CE">
            <w:pPr>
              <w:shd w:val="clear" w:color="auto" w:fill="FFFFFF"/>
              <w:spacing w:after="0" w:line="240" w:lineRule="auto"/>
              <w:jc w:val="center"/>
              <w:rPr>
                <w:rFonts w:ascii="Tahoma" w:hAnsi="Tahoma" w:cs="Tahoma"/>
                <w:sz w:val="24"/>
                <w:szCs w:val="24"/>
                <w:lang w:eastAsia="ru-RU"/>
              </w:rPr>
            </w:pPr>
            <w:r w:rsidRPr="001846E2">
              <w:rPr>
                <w:rFonts w:ascii="Tahoma" w:hAnsi="Tahoma" w:cs="Tahoma"/>
                <w:sz w:val="24"/>
                <w:szCs w:val="24"/>
                <w:lang w:eastAsia="ru-RU"/>
              </w:rPr>
              <w:t>Должность, ФИО и подпись ответственного лица</w:t>
            </w:r>
          </w:p>
        </w:tc>
      </w:tr>
      <w:tr w:rsidR="00F84B78" w:rsidRPr="001846E2" w14:paraId="7ED69B67" w14:textId="77777777" w:rsidTr="00387569">
        <w:trPr>
          <w:tblHeader/>
          <w:jc w:val="center"/>
        </w:trPr>
        <w:tc>
          <w:tcPr>
            <w:tcW w:w="681" w:type="pct"/>
            <w:shd w:val="clear" w:color="auto" w:fill="FFFFFF"/>
            <w:vAlign w:val="center"/>
          </w:tcPr>
          <w:p w14:paraId="518EE61B" w14:textId="77777777" w:rsidR="00F84B78" w:rsidRPr="001846E2" w:rsidRDefault="00F84B78" w:rsidP="002439CE">
            <w:pPr>
              <w:shd w:val="clear" w:color="auto" w:fill="FFFFFF"/>
              <w:spacing w:after="0" w:line="240" w:lineRule="auto"/>
              <w:jc w:val="center"/>
              <w:rPr>
                <w:rFonts w:ascii="Tahoma" w:hAnsi="Tahoma" w:cs="Tahoma"/>
                <w:sz w:val="24"/>
                <w:szCs w:val="24"/>
                <w:lang w:eastAsia="ru-RU"/>
              </w:rPr>
            </w:pPr>
            <w:r w:rsidRPr="001846E2">
              <w:rPr>
                <w:rFonts w:ascii="Tahoma" w:hAnsi="Tahoma" w:cs="Tahoma"/>
                <w:sz w:val="24"/>
                <w:szCs w:val="24"/>
                <w:lang w:eastAsia="ru-RU"/>
              </w:rPr>
              <w:t>1</w:t>
            </w:r>
          </w:p>
        </w:tc>
        <w:tc>
          <w:tcPr>
            <w:tcW w:w="617" w:type="pct"/>
            <w:shd w:val="clear" w:color="auto" w:fill="FFFFFF"/>
            <w:vAlign w:val="center"/>
          </w:tcPr>
          <w:p w14:paraId="721E6E66" w14:textId="77777777" w:rsidR="00F84B78" w:rsidRPr="001846E2" w:rsidRDefault="00F84B78" w:rsidP="002439CE">
            <w:pPr>
              <w:shd w:val="clear" w:color="auto" w:fill="FFFFFF"/>
              <w:spacing w:after="0" w:line="240" w:lineRule="auto"/>
              <w:jc w:val="center"/>
              <w:rPr>
                <w:rFonts w:ascii="Tahoma" w:hAnsi="Tahoma" w:cs="Tahoma"/>
                <w:sz w:val="24"/>
                <w:szCs w:val="24"/>
                <w:lang w:eastAsia="ru-RU"/>
              </w:rPr>
            </w:pPr>
            <w:r w:rsidRPr="001846E2">
              <w:rPr>
                <w:rFonts w:ascii="Tahoma" w:hAnsi="Tahoma" w:cs="Tahoma"/>
                <w:sz w:val="24"/>
                <w:szCs w:val="24"/>
                <w:lang w:eastAsia="ru-RU"/>
              </w:rPr>
              <w:t>2</w:t>
            </w:r>
          </w:p>
        </w:tc>
        <w:tc>
          <w:tcPr>
            <w:tcW w:w="617" w:type="pct"/>
            <w:shd w:val="clear" w:color="auto" w:fill="FFFFFF"/>
            <w:vAlign w:val="center"/>
          </w:tcPr>
          <w:p w14:paraId="147E4208" w14:textId="77777777" w:rsidR="00F84B78" w:rsidRPr="001846E2" w:rsidRDefault="00F84B78" w:rsidP="002439CE">
            <w:pPr>
              <w:shd w:val="clear" w:color="auto" w:fill="FFFFFF"/>
              <w:spacing w:after="0" w:line="240" w:lineRule="auto"/>
              <w:jc w:val="center"/>
              <w:rPr>
                <w:rFonts w:ascii="Tahoma" w:hAnsi="Tahoma" w:cs="Tahoma"/>
                <w:sz w:val="24"/>
                <w:szCs w:val="24"/>
                <w:lang w:eastAsia="ru-RU"/>
              </w:rPr>
            </w:pPr>
            <w:r w:rsidRPr="001846E2">
              <w:rPr>
                <w:rFonts w:ascii="Tahoma" w:hAnsi="Tahoma" w:cs="Tahoma"/>
                <w:sz w:val="24"/>
                <w:szCs w:val="24"/>
                <w:lang w:eastAsia="ru-RU"/>
              </w:rPr>
              <w:t>3</w:t>
            </w:r>
          </w:p>
        </w:tc>
        <w:tc>
          <w:tcPr>
            <w:tcW w:w="617" w:type="pct"/>
            <w:shd w:val="clear" w:color="auto" w:fill="FFFFFF"/>
            <w:vAlign w:val="center"/>
          </w:tcPr>
          <w:p w14:paraId="4AB7F3DD" w14:textId="77777777" w:rsidR="00F84B78" w:rsidRPr="001846E2" w:rsidRDefault="00F84B78" w:rsidP="002439CE">
            <w:pPr>
              <w:shd w:val="clear" w:color="auto" w:fill="FFFFFF"/>
              <w:spacing w:after="0" w:line="240" w:lineRule="auto"/>
              <w:jc w:val="center"/>
              <w:rPr>
                <w:rFonts w:ascii="Tahoma" w:hAnsi="Tahoma" w:cs="Tahoma"/>
                <w:sz w:val="24"/>
                <w:szCs w:val="24"/>
                <w:lang w:eastAsia="ru-RU"/>
              </w:rPr>
            </w:pPr>
            <w:r w:rsidRPr="001846E2">
              <w:rPr>
                <w:rFonts w:ascii="Tahoma" w:hAnsi="Tahoma" w:cs="Tahoma"/>
                <w:sz w:val="24"/>
                <w:szCs w:val="24"/>
                <w:lang w:eastAsia="ru-RU"/>
              </w:rPr>
              <w:t>4</w:t>
            </w:r>
          </w:p>
        </w:tc>
        <w:tc>
          <w:tcPr>
            <w:tcW w:w="617" w:type="pct"/>
            <w:shd w:val="clear" w:color="auto" w:fill="FFFFFF"/>
            <w:vAlign w:val="center"/>
          </w:tcPr>
          <w:p w14:paraId="0E133FA7" w14:textId="77777777" w:rsidR="00F84B78" w:rsidRPr="001846E2" w:rsidRDefault="00F84B78" w:rsidP="002439CE">
            <w:pPr>
              <w:shd w:val="clear" w:color="auto" w:fill="FFFFFF"/>
              <w:spacing w:after="0" w:line="240" w:lineRule="auto"/>
              <w:jc w:val="center"/>
              <w:rPr>
                <w:rFonts w:ascii="Tahoma" w:hAnsi="Tahoma" w:cs="Tahoma"/>
                <w:sz w:val="24"/>
                <w:szCs w:val="24"/>
                <w:lang w:eastAsia="ru-RU"/>
              </w:rPr>
            </w:pPr>
            <w:r w:rsidRPr="001846E2">
              <w:rPr>
                <w:rFonts w:ascii="Tahoma" w:hAnsi="Tahoma" w:cs="Tahoma"/>
                <w:sz w:val="24"/>
                <w:szCs w:val="24"/>
                <w:lang w:eastAsia="ru-RU"/>
              </w:rPr>
              <w:t>5</w:t>
            </w:r>
          </w:p>
        </w:tc>
        <w:tc>
          <w:tcPr>
            <w:tcW w:w="617" w:type="pct"/>
            <w:shd w:val="clear" w:color="auto" w:fill="FFFFFF"/>
            <w:vAlign w:val="center"/>
          </w:tcPr>
          <w:p w14:paraId="137D9F65" w14:textId="77777777" w:rsidR="00F84B78" w:rsidRPr="001846E2" w:rsidRDefault="00F84B78" w:rsidP="002439CE">
            <w:pPr>
              <w:shd w:val="clear" w:color="auto" w:fill="FFFFFF"/>
              <w:spacing w:after="0" w:line="240" w:lineRule="auto"/>
              <w:jc w:val="center"/>
              <w:rPr>
                <w:rFonts w:ascii="Tahoma" w:hAnsi="Tahoma" w:cs="Tahoma"/>
                <w:sz w:val="24"/>
                <w:szCs w:val="24"/>
                <w:lang w:eastAsia="ru-RU"/>
              </w:rPr>
            </w:pPr>
            <w:r w:rsidRPr="001846E2">
              <w:rPr>
                <w:rFonts w:ascii="Tahoma" w:hAnsi="Tahoma" w:cs="Tahoma"/>
                <w:sz w:val="24"/>
                <w:szCs w:val="24"/>
                <w:lang w:eastAsia="ru-RU"/>
              </w:rPr>
              <w:t>6</w:t>
            </w:r>
          </w:p>
        </w:tc>
        <w:tc>
          <w:tcPr>
            <w:tcW w:w="617" w:type="pct"/>
            <w:shd w:val="clear" w:color="auto" w:fill="FFFFFF"/>
            <w:vAlign w:val="center"/>
          </w:tcPr>
          <w:p w14:paraId="5558A23C" w14:textId="77777777" w:rsidR="00F84B78" w:rsidRPr="001846E2" w:rsidRDefault="00F84B78" w:rsidP="002439CE">
            <w:pPr>
              <w:shd w:val="clear" w:color="auto" w:fill="FFFFFF"/>
              <w:spacing w:after="0" w:line="240" w:lineRule="auto"/>
              <w:jc w:val="center"/>
              <w:rPr>
                <w:rFonts w:ascii="Tahoma" w:hAnsi="Tahoma" w:cs="Tahoma"/>
                <w:sz w:val="24"/>
                <w:szCs w:val="24"/>
                <w:lang w:eastAsia="ru-RU"/>
              </w:rPr>
            </w:pPr>
            <w:r w:rsidRPr="001846E2">
              <w:rPr>
                <w:rFonts w:ascii="Tahoma" w:hAnsi="Tahoma" w:cs="Tahoma"/>
                <w:sz w:val="24"/>
                <w:szCs w:val="24"/>
                <w:lang w:eastAsia="ru-RU"/>
              </w:rPr>
              <w:t>7</w:t>
            </w:r>
          </w:p>
        </w:tc>
        <w:tc>
          <w:tcPr>
            <w:tcW w:w="617" w:type="pct"/>
            <w:shd w:val="clear" w:color="auto" w:fill="FFFFFF"/>
            <w:vAlign w:val="center"/>
          </w:tcPr>
          <w:p w14:paraId="4454A8A5" w14:textId="77777777" w:rsidR="00F84B78" w:rsidRPr="001846E2" w:rsidRDefault="00F84B78" w:rsidP="002439CE">
            <w:pPr>
              <w:shd w:val="clear" w:color="auto" w:fill="FFFFFF"/>
              <w:spacing w:after="0" w:line="240" w:lineRule="auto"/>
              <w:jc w:val="center"/>
              <w:rPr>
                <w:rFonts w:ascii="Tahoma" w:hAnsi="Tahoma" w:cs="Tahoma"/>
                <w:sz w:val="24"/>
                <w:szCs w:val="24"/>
                <w:lang w:eastAsia="ru-RU"/>
              </w:rPr>
            </w:pPr>
            <w:r w:rsidRPr="001846E2">
              <w:rPr>
                <w:rFonts w:ascii="Tahoma" w:hAnsi="Tahoma" w:cs="Tahoma"/>
                <w:sz w:val="24"/>
                <w:szCs w:val="24"/>
                <w:lang w:eastAsia="ru-RU"/>
              </w:rPr>
              <w:t>8</w:t>
            </w:r>
          </w:p>
        </w:tc>
      </w:tr>
      <w:tr w:rsidR="00F84B78" w:rsidRPr="001846E2" w14:paraId="375C7449" w14:textId="77777777" w:rsidTr="00387569">
        <w:trPr>
          <w:jc w:val="center"/>
        </w:trPr>
        <w:tc>
          <w:tcPr>
            <w:tcW w:w="681" w:type="pct"/>
            <w:shd w:val="clear" w:color="auto" w:fill="FFFFFF"/>
          </w:tcPr>
          <w:p w14:paraId="0A14B9FA" w14:textId="77777777" w:rsidR="00F84B78" w:rsidRPr="001846E2" w:rsidRDefault="00F84B78" w:rsidP="002439CE">
            <w:pPr>
              <w:shd w:val="clear" w:color="auto" w:fill="FFFFFF"/>
              <w:spacing w:after="0" w:line="240" w:lineRule="auto"/>
              <w:jc w:val="center"/>
              <w:rPr>
                <w:rFonts w:ascii="Tahoma" w:hAnsi="Tahoma" w:cs="Tahoma"/>
                <w:sz w:val="24"/>
                <w:szCs w:val="24"/>
                <w:lang w:eastAsia="ru-RU"/>
              </w:rPr>
            </w:pPr>
          </w:p>
        </w:tc>
        <w:tc>
          <w:tcPr>
            <w:tcW w:w="617" w:type="pct"/>
            <w:shd w:val="clear" w:color="auto" w:fill="FFFFFF"/>
          </w:tcPr>
          <w:p w14:paraId="582F7387" w14:textId="77777777" w:rsidR="00F84B78" w:rsidRPr="001846E2" w:rsidRDefault="00F84B78" w:rsidP="002439CE">
            <w:pPr>
              <w:shd w:val="clear" w:color="auto" w:fill="FFFFFF"/>
              <w:spacing w:after="0" w:line="240" w:lineRule="auto"/>
              <w:jc w:val="center"/>
              <w:rPr>
                <w:rFonts w:ascii="Tahoma" w:hAnsi="Tahoma" w:cs="Tahoma"/>
                <w:sz w:val="24"/>
                <w:szCs w:val="24"/>
                <w:lang w:eastAsia="ru-RU"/>
              </w:rPr>
            </w:pPr>
          </w:p>
        </w:tc>
        <w:tc>
          <w:tcPr>
            <w:tcW w:w="617" w:type="pct"/>
            <w:shd w:val="clear" w:color="auto" w:fill="FFFFFF"/>
          </w:tcPr>
          <w:p w14:paraId="2F6FD55D" w14:textId="77777777" w:rsidR="00F84B78" w:rsidRPr="001846E2" w:rsidRDefault="00F84B78" w:rsidP="002439CE">
            <w:pPr>
              <w:shd w:val="clear" w:color="auto" w:fill="FFFFFF"/>
              <w:spacing w:after="0" w:line="240" w:lineRule="auto"/>
              <w:jc w:val="center"/>
              <w:rPr>
                <w:rFonts w:ascii="Tahoma" w:hAnsi="Tahoma" w:cs="Tahoma"/>
                <w:sz w:val="24"/>
                <w:szCs w:val="24"/>
                <w:lang w:eastAsia="ru-RU"/>
              </w:rPr>
            </w:pPr>
          </w:p>
        </w:tc>
        <w:tc>
          <w:tcPr>
            <w:tcW w:w="617" w:type="pct"/>
            <w:shd w:val="clear" w:color="auto" w:fill="FFFFFF"/>
          </w:tcPr>
          <w:p w14:paraId="70592A06" w14:textId="77777777" w:rsidR="00F84B78" w:rsidRPr="001846E2" w:rsidRDefault="00F84B78" w:rsidP="002439CE">
            <w:pPr>
              <w:shd w:val="clear" w:color="auto" w:fill="FFFFFF"/>
              <w:spacing w:after="0" w:line="240" w:lineRule="auto"/>
              <w:jc w:val="center"/>
              <w:rPr>
                <w:rFonts w:ascii="Tahoma" w:hAnsi="Tahoma" w:cs="Tahoma"/>
                <w:sz w:val="24"/>
                <w:szCs w:val="24"/>
                <w:lang w:eastAsia="ru-RU"/>
              </w:rPr>
            </w:pPr>
          </w:p>
        </w:tc>
        <w:tc>
          <w:tcPr>
            <w:tcW w:w="617" w:type="pct"/>
            <w:shd w:val="clear" w:color="auto" w:fill="FFFFFF"/>
          </w:tcPr>
          <w:p w14:paraId="27AE0ED5" w14:textId="77777777" w:rsidR="00F84B78" w:rsidRPr="001846E2" w:rsidRDefault="00F84B78" w:rsidP="002439CE">
            <w:pPr>
              <w:shd w:val="clear" w:color="auto" w:fill="FFFFFF"/>
              <w:spacing w:after="0" w:line="240" w:lineRule="auto"/>
              <w:jc w:val="center"/>
              <w:rPr>
                <w:rFonts w:ascii="Tahoma" w:hAnsi="Tahoma" w:cs="Tahoma"/>
                <w:sz w:val="24"/>
                <w:szCs w:val="24"/>
                <w:lang w:eastAsia="ru-RU"/>
              </w:rPr>
            </w:pPr>
          </w:p>
        </w:tc>
        <w:tc>
          <w:tcPr>
            <w:tcW w:w="617" w:type="pct"/>
            <w:shd w:val="clear" w:color="auto" w:fill="FFFFFF"/>
          </w:tcPr>
          <w:p w14:paraId="5B7BD586" w14:textId="77777777" w:rsidR="00F84B78" w:rsidRPr="001846E2" w:rsidRDefault="00F84B78" w:rsidP="002439CE">
            <w:pPr>
              <w:shd w:val="clear" w:color="auto" w:fill="FFFFFF"/>
              <w:spacing w:after="0" w:line="240" w:lineRule="auto"/>
              <w:jc w:val="center"/>
              <w:rPr>
                <w:rFonts w:ascii="Tahoma" w:hAnsi="Tahoma" w:cs="Tahoma"/>
                <w:sz w:val="24"/>
                <w:szCs w:val="24"/>
                <w:lang w:eastAsia="ru-RU"/>
              </w:rPr>
            </w:pPr>
          </w:p>
        </w:tc>
        <w:tc>
          <w:tcPr>
            <w:tcW w:w="617" w:type="pct"/>
            <w:shd w:val="clear" w:color="auto" w:fill="FFFFFF"/>
          </w:tcPr>
          <w:p w14:paraId="38BB4ED8" w14:textId="77777777" w:rsidR="00F84B78" w:rsidRPr="001846E2" w:rsidRDefault="00F84B78" w:rsidP="002439CE">
            <w:pPr>
              <w:shd w:val="clear" w:color="auto" w:fill="FFFFFF"/>
              <w:spacing w:after="0" w:line="240" w:lineRule="auto"/>
              <w:jc w:val="center"/>
              <w:rPr>
                <w:rFonts w:ascii="Tahoma" w:hAnsi="Tahoma" w:cs="Tahoma"/>
                <w:sz w:val="24"/>
                <w:szCs w:val="24"/>
                <w:lang w:eastAsia="ru-RU"/>
              </w:rPr>
            </w:pPr>
          </w:p>
        </w:tc>
        <w:tc>
          <w:tcPr>
            <w:tcW w:w="617" w:type="pct"/>
            <w:shd w:val="clear" w:color="auto" w:fill="FFFFFF"/>
          </w:tcPr>
          <w:p w14:paraId="04CC9428" w14:textId="77777777" w:rsidR="00F84B78" w:rsidRPr="001846E2" w:rsidRDefault="00F84B78" w:rsidP="002439CE">
            <w:pPr>
              <w:shd w:val="clear" w:color="auto" w:fill="FFFFFF"/>
              <w:spacing w:after="0" w:line="240" w:lineRule="auto"/>
              <w:jc w:val="center"/>
              <w:rPr>
                <w:rFonts w:ascii="Tahoma" w:hAnsi="Tahoma" w:cs="Tahoma"/>
                <w:sz w:val="24"/>
                <w:szCs w:val="24"/>
                <w:lang w:eastAsia="ru-RU"/>
              </w:rPr>
            </w:pPr>
          </w:p>
        </w:tc>
      </w:tr>
    </w:tbl>
    <w:p w14:paraId="70E5DF5F" w14:textId="77777777" w:rsidR="00F84B78" w:rsidRPr="001846E2" w:rsidRDefault="00F84B78" w:rsidP="00387569"/>
    <w:p w14:paraId="3DB72AF6" w14:textId="77777777" w:rsidR="00970175" w:rsidRPr="001846E2" w:rsidRDefault="00970175">
      <w:pPr>
        <w:spacing w:after="0" w:line="240" w:lineRule="auto"/>
        <w:rPr>
          <w:rFonts w:ascii="Tahoma" w:hAnsi="Tahoma" w:cs="Tahoma"/>
        </w:rPr>
      </w:pPr>
      <w:r w:rsidRPr="001846E2">
        <w:rPr>
          <w:rFonts w:ascii="Tahoma" w:hAnsi="Tahoma" w:cs="Tahoma"/>
        </w:rPr>
        <w:br w:type="page"/>
      </w:r>
    </w:p>
    <w:p w14:paraId="36F7E520" w14:textId="77777777" w:rsidR="00220CDE" w:rsidRPr="001846E2" w:rsidRDefault="00220CDE">
      <w:pPr>
        <w:rPr>
          <w:rFonts w:ascii="Tahoma" w:hAnsi="Tahoma" w:cs="Tahoma"/>
        </w:rPr>
      </w:pPr>
    </w:p>
    <w:p w14:paraId="5F1DDA95" w14:textId="77777777" w:rsidR="00220CDE" w:rsidRPr="001846E2" w:rsidRDefault="00220CDE" w:rsidP="00D323E8">
      <w:pPr>
        <w:tabs>
          <w:tab w:val="left" w:pos="709"/>
          <w:tab w:val="left" w:pos="1134"/>
        </w:tabs>
        <w:spacing w:after="120" w:line="240" w:lineRule="auto"/>
        <w:ind w:left="567"/>
        <w:jc w:val="center"/>
        <w:outlineLvl w:val="0"/>
        <w:rPr>
          <w:rFonts w:ascii="Tahoma" w:hAnsi="Tahoma" w:cs="Tahoma"/>
          <w:b/>
          <w:bCs/>
          <w:sz w:val="24"/>
          <w:szCs w:val="24"/>
          <w:lang w:eastAsia="ru-RU"/>
        </w:rPr>
      </w:pPr>
      <w:bookmarkStart w:id="68" w:name="_Toc75958070"/>
      <w:bookmarkStart w:id="69" w:name="_Toc78819168"/>
      <w:bookmarkStart w:id="70" w:name="_Toc78903841"/>
      <w:bookmarkStart w:id="71" w:name="_Toc78904468"/>
      <w:r w:rsidRPr="001846E2">
        <w:rPr>
          <w:rFonts w:ascii="Tahoma" w:hAnsi="Tahoma" w:cs="Tahoma"/>
          <w:b/>
          <w:bCs/>
          <w:sz w:val="24"/>
          <w:szCs w:val="24"/>
          <w:lang w:eastAsia="ru-RU"/>
        </w:rPr>
        <w:t xml:space="preserve">Лист </w:t>
      </w:r>
      <w:r w:rsidRPr="001846E2">
        <w:rPr>
          <w:rFonts w:ascii="Tahoma" w:hAnsi="Tahoma" w:cs="Tahoma"/>
          <w:b/>
          <w:bCs/>
          <w:sz w:val="24"/>
          <w:szCs w:val="24"/>
        </w:rPr>
        <w:t>регистрации</w:t>
      </w:r>
      <w:r w:rsidRPr="001846E2">
        <w:rPr>
          <w:rFonts w:ascii="Tahoma" w:hAnsi="Tahoma" w:cs="Tahoma"/>
          <w:b/>
          <w:bCs/>
          <w:sz w:val="24"/>
          <w:szCs w:val="24"/>
          <w:lang w:eastAsia="ru-RU"/>
        </w:rPr>
        <w:t xml:space="preserve"> из</w:t>
      </w:r>
      <w:r w:rsidR="00DC2456" w:rsidRPr="001846E2">
        <w:rPr>
          <w:rFonts w:ascii="Tahoma" w:hAnsi="Tahoma" w:cs="Tahoma"/>
          <w:b/>
          <w:bCs/>
          <w:sz w:val="24"/>
          <w:szCs w:val="24"/>
          <w:lang w:eastAsia="ru-RU"/>
        </w:rPr>
        <w:t>дан</w:t>
      </w:r>
      <w:r w:rsidRPr="001846E2">
        <w:rPr>
          <w:rFonts w:ascii="Tahoma" w:hAnsi="Tahoma" w:cs="Tahoma"/>
          <w:b/>
          <w:bCs/>
          <w:sz w:val="24"/>
          <w:szCs w:val="24"/>
          <w:lang w:eastAsia="ru-RU"/>
        </w:rPr>
        <w:t>ий документа</w:t>
      </w:r>
      <w:bookmarkEnd w:id="68"/>
      <w:bookmarkEnd w:id="69"/>
      <w:bookmarkEnd w:id="70"/>
      <w:bookmarkEnd w:id="71"/>
    </w:p>
    <w:p w14:paraId="17577DCB" w14:textId="77777777" w:rsidR="00220CDE" w:rsidRPr="001846E2" w:rsidRDefault="00220CDE" w:rsidP="00220CDE">
      <w:pPr>
        <w:spacing w:after="0" w:line="240" w:lineRule="auto"/>
        <w:rPr>
          <w:rFonts w:ascii="Tahoma" w:hAnsi="Tahoma" w:cs="Tahoma"/>
          <w:b/>
          <w:sz w:val="24"/>
          <w:szCs w:val="24"/>
          <w:lang w:eastAsia="ru-RU"/>
        </w:rPr>
      </w:pPr>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1669"/>
        <w:gridCol w:w="3921"/>
        <w:gridCol w:w="2363"/>
        <w:gridCol w:w="1675"/>
      </w:tblGrid>
      <w:tr w:rsidR="00220CDE" w:rsidRPr="00220CDE" w14:paraId="50238677" w14:textId="77777777" w:rsidTr="00387569">
        <w:trPr>
          <w:cantSplit/>
        </w:trPr>
        <w:tc>
          <w:tcPr>
            <w:tcW w:w="867" w:type="pct"/>
          </w:tcPr>
          <w:p w14:paraId="12818B4C" w14:textId="77777777" w:rsidR="00220CDE" w:rsidRPr="001846E2" w:rsidRDefault="00220CDE" w:rsidP="00803708">
            <w:pPr>
              <w:widowControl w:val="0"/>
              <w:spacing w:after="0" w:line="240" w:lineRule="auto"/>
              <w:jc w:val="center"/>
              <w:rPr>
                <w:rFonts w:ascii="Tahoma" w:hAnsi="Tahoma" w:cs="Tahoma"/>
                <w:b/>
                <w:sz w:val="24"/>
                <w:szCs w:val="24"/>
                <w:lang w:eastAsia="ru-RU"/>
              </w:rPr>
            </w:pPr>
            <w:r w:rsidRPr="001846E2">
              <w:rPr>
                <w:rFonts w:ascii="Tahoma" w:hAnsi="Tahoma" w:cs="Tahoma"/>
                <w:b/>
                <w:sz w:val="24"/>
                <w:szCs w:val="24"/>
                <w:lang w:eastAsia="ru-RU"/>
              </w:rPr>
              <w:t>Номер</w:t>
            </w:r>
          </w:p>
          <w:p w14:paraId="0EC99F14" w14:textId="77777777" w:rsidR="00220CDE" w:rsidRPr="001846E2" w:rsidRDefault="0071303A" w:rsidP="00803708">
            <w:pPr>
              <w:widowControl w:val="0"/>
              <w:spacing w:after="0" w:line="240" w:lineRule="auto"/>
              <w:jc w:val="center"/>
              <w:rPr>
                <w:rFonts w:ascii="Tahoma" w:hAnsi="Tahoma" w:cs="Tahoma"/>
                <w:b/>
                <w:sz w:val="24"/>
                <w:szCs w:val="24"/>
                <w:lang w:eastAsia="ru-RU"/>
              </w:rPr>
            </w:pPr>
            <w:r w:rsidRPr="001846E2">
              <w:rPr>
                <w:rFonts w:ascii="Tahoma" w:hAnsi="Tahoma" w:cs="Tahoma"/>
                <w:b/>
                <w:sz w:val="24"/>
                <w:szCs w:val="24"/>
                <w:lang w:eastAsia="ru-RU"/>
              </w:rPr>
              <w:t>п/п</w:t>
            </w:r>
          </w:p>
          <w:p w14:paraId="67E88C25" w14:textId="77777777" w:rsidR="00220CDE" w:rsidRPr="001846E2" w:rsidRDefault="00220CDE" w:rsidP="00803708">
            <w:pPr>
              <w:widowControl w:val="0"/>
              <w:spacing w:after="0" w:line="240" w:lineRule="auto"/>
              <w:jc w:val="center"/>
              <w:rPr>
                <w:rFonts w:ascii="Tahoma" w:hAnsi="Tahoma" w:cs="Tahoma"/>
                <w:b/>
                <w:sz w:val="24"/>
                <w:szCs w:val="24"/>
                <w:lang w:eastAsia="ru-RU"/>
              </w:rPr>
            </w:pPr>
          </w:p>
        </w:tc>
        <w:tc>
          <w:tcPr>
            <w:tcW w:w="2036" w:type="pct"/>
            <w:vAlign w:val="center"/>
          </w:tcPr>
          <w:p w14:paraId="5F554506" w14:textId="77777777" w:rsidR="00220CDE" w:rsidRPr="001846E2" w:rsidRDefault="0071303A" w:rsidP="0071303A">
            <w:pPr>
              <w:widowControl w:val="0"/>
              <w:spacing w:after="0" w:line="240" w:lineRule="auto"/>
              <w:jc w:val="center"/>
              <w:rPr>
                <w:rFonts w:ascii="Tahoma" w:hAnsi="Tahoma" w:cs="Tahoma"/>
                <w:b/>
                <w:sz w:val="24"/>
                <w:szCs w:val="24"/>
                <w:lang w:eastAsia="ru-RU"/>
              </w:rPr>
            </w:pPr>
            <w:r w:rsidRPr="001846E2">
              <w:rPr>
                <w:rFonts w:ascii="Tahoma" w:hAnsi="Tahoma" w:cs="Tahoma"/>
                <w:b/>
                <w:sz w:val="24"/>
                <w:szCs w:val="24"/>
                <w:lang w:eastAsia="ru-RU"/>
              </w:rPr>
              <w:t>Издания/и</w:t>
            </w:r>
            <w:r w:rsidR="00220CDE" w:rsidRPr="001846E2">
              <w:rPr>
                <w:rFonts w:ascii="Tahoma" w:hAnsi="Tahoma" w:cs="Tahoma"/>
                <w:b/>
                <w:sz w:val="24"/>
                <w:szCs w:val="24"/>
                <w:lang w:eastAsia="ru-RU"/>
              </w:rPr>
              <w:t>зменени</w:t>
            </w:r>
            <w:r w:rsidRPr="001846E2">
              <w:rPr>
                <w:rFonts w:ascii="Tahoma" w:hAnsi="Tahoma" w:cs="Tahoma"/>
                <w:b/>
                <w:sz w:val="24"/>
                <w:szCs w:val="24"/>
                <w:lang w:eastAsia="ru-RU"/>
              </w:rPr>
              <w:t>я</w:t>
            </w:r>
            <w:r w:rsidR="00220CDE" w:rsidRPr="001846E2">
              <w:rPr>
                <w:rFonts w:ascii="Tahoma" w:hAnsi="Tahoma" w:cs="Tahoma"/>
                <w:b/>
                <w:sz w:val="24"/>
                <w:szCs w:val="24"/>
                <w:lang w:eastAsia="ru-RU"/>
              </w:rPr>
              <w:t xml:space="preserve"> к документу</w:t>
            </w:r>
          </w:p>
        </w:tc>
        <w:tc>
          <w:tcPr>
            <w:tcW w:w="1227" w:type="pct"/>
          </w:tcPr>
          <w:p w14:paraId="6545F25C" w14:textId="77777777" w:rsidR="00220CDE" w:rsidRPr="001846E2" w:rsidRDefault="00220CDE" w:rsidP="00803708">
            <w:pPr>
              <w:widowControl w:val="0"/>
              <w:spacing w:after="0" w:line="240" w:lineRule="auto"/>
              <w:jc w:val="center"/>
              <w:rPr>
                <w:rFonts w:ascii="Tahoma" w:hAnsi="Tahoma" w:cs="Tahoma"/>
                <w:b/>
                <w:sz w:val="24"/>
                <w:szCs w:val="24"/>
                <w:lang w:eastAsia="ru-RU"/>
              </w:rPr>
            </w:pPr>
            <w:r w:rsidRPr="001846E2">
              <w:rPr>
                <w:rFonts w:ascii="Tahoma" w:hAnsi="Tahoma" w:cs="Tahoma"/>
                <w:b/>
                <w:sz w:val="24"/>
                <w:szCs w:val="24"/>
                <w:lang w:eastAsia="ru-RU"/>
              </w:rPr>
              <w:t xml:space="preserve">Документ,  </w:t>
            </w:r>
          </w:p>
          <w:p w14:paraId="476FA4F0" w14:textId="77777777" w:rsidR="00220CDE" w:rsidRPr="001846E2" w:rsidRDefault="00220CDE" w:rsidP="00803708">
            <w:pPr>
              <w:widowControl w:val="0"/>
              <w:spacing w:after="0" w:line="240" w:lineRule="auto"/>
              <w:jc w:val="center"/>
              <w:rPr>
                <w:rFonts w:ascii="Tahoma" w:hAnsi="Tahoma" w:cs="Tahoma"/>
                <w:b/>
                <w:sz w:val="24"/>
                <w:szCs w:val="24"/>
                <w:lang w:eastAsia="ru-RU"/>
              </w:rPr>
            </w:pPr>
            <w:r w:rsidRPr="001846E2">
              <w:rPr>
                <w:rFonts w:ascii="Tahoma" w:hAnsi="Tahoma" w:cs="Tahoma"/>
                <w:b/>
                <w:sz w:val="24"/>
                <w:szCs w:val="24"/>
                <w:lang w:eastAsia="ru-RU"/>
              </w:rPr>
              <w:t xml:space="preserve">вводящий   </w:t>
            </w:r>
          </w:p>
          <w:p w14:paraId="21176C26" w14:textId="77777777" w:rsidR="00220CDE" w:rsidRPr="001846E2" w:rsidRDefault="0071303A" w:rsidP="00803708">
            <w:pPr>
              <w:widowControl w:val="0"/>
              <w:spacing w:after="0" w:line="240" w:lineRule="auto"/>
              <w:jc w:val="center"/>
              <w:rPr>
                <w:rFonts w:ascii="Tahoma" w:hAnsi="Tahoma" w:cs="Tahoma"/>
                <w:b/>
                <w:sz w:val="24"/>
                <w:szCs w:val="24"/>
                <w:lang w:eastAsia="ru-RU"/>
              </w:rPr>
            </w:pPr>
            <w:r w:rsidRPr="001846E2">
              <w:rPr>
                <w:rFonts w:ascii="Tahoma" w:hAnsi="Tahoma" w:cs="Tahoma"/>
                <w:b/>
                <w:sz w:val="24"/>
                <w:szCs w:val="24"/>
                <w:lang w:eastAsia="ru-RU"/>
              </w:rPr>
              <w:t>издание/</w:t>
            </w:r>
            <w:r w:rsidRPr="001846E2">
              <w:rPr>
                <w:rFonts w:ascii="Tahoma" w:hAnsi="Tahoma" w:cs="Tahoma"/>
                <w:b/>
                <w:sz w:val="24"/>
                <w:szCs w:val="24"/>
                <w:lang w:eastAsia="ru-RU"/>
              </w:rPr>
              <w:br/>
              <w:t xml:space="preserve">изменение  </w:t>
            </w:r>
          </w:p>
        </w:tc>
        <w:tc>
          <w:tcPr>
            <w:tcW w:w="870" w:type="pct"/>
          </w:tcPr>
          <w:p w14:paraId="1A9CA2EE" w14:textId="77777777" w:rsidR="00220CDE" w:rsidRPr="001846E2" w:rsidRDefault="00220CDE" w:rsidP="00803708">
            <w:pPr>
              <w:widowControl w:val="0"/>
              <w:spacing w:after="0" w:line="240" w:lineRule="auto"/>
              <w:jc w:val="center"/>
              <w:rPr>
                <w:rFonts w:ascii="Tahoma" w:hAnsi="Tahoma" w:cs="Tahoma"/>
                <w:b/>
                <w:sz w:val="24"/>
                <w:szCs w:val="24"/>
                <w:lang w:eastAsia="ru-RU"/>
              </w:rPr>
            </w:pPr>
            <w:r w:rsidRPr="001846E2">
              <w:rPr>
                <w:rFonts w:ascii="Tahoma" w:hAnsi="Tahoma" w:cs="Tahoma"/>
                <w:b/>
                <w:sz w:val="24"/>
                <w:szCs w:val="24"/>
                <w:lang w:eastAsia="ru-RU"/>
              </w:rPr>
              <w:t>Дата</w:t>
            </w:r>
          </w:p>
          <w:p w14:paraId="062355FD" w14:textId="77777777" w:rsidR="00220CDE" w:rsidRPr="001846E2" w:rsidRDefault="00220CDE" w:rsidP="00803708">
            <w:pPr>
              <w:widowControl w:val="0"/>
              <w:spacing w:after="0" w:line="240" w:lineRule="auto"/>
              <w:jc w:val="center"/>
              <w:rPr>
                <w:rFonts w:ascii="Tahoma" w:hAnsi="Tahoma" w:cs="Tahoma"/>
                <w:b/>
                <w:sz w:val="24"/>
                <w:szCs w:val="24"/>
                <w:lang w:eastAsia="ru-RU"/>
              </w:rPr>
            </w:pPr>
            <w:r w:rsidRPr="001846E2">
              <w:rPr>
                <w:rFonts w:ascii="Tahoma" w:hAnsi="Tahoma" w:cs="Tahoma"/>
                <w:b/>
                <w:sz w:val="24"/>
                <w:szCs w:val="24"/>
                <w:lang w:eastAsia="ru-RU"/>
              </w:rPr>
              <w:t>введения</w:t>
            </w:r>
          </w:p>
          <w:p w14:paraId="14A67001" w14:textId="77777777" w:rsidR="00220CDE" w:rsidRPr="00220CDE" w:rsidRDefault="0071303A" w:rsidP="00803708">
            <w:pPr>
              <w:widowControl w:val="0"/>
              <w:spacing w:after="0" w:line="240" w:lineRule="auto"/>
              <w:jc w:val="center"/>
              <w:rPr>
                <w:rFonts w:ascii="Tahoma" w:hAnsi="Tahoma" w:cs="Tahoma"/>
                <w:b/>
                <w:sz w:val="24"/>
                <w:szCs w:val="24"/>
                <w:lang w:eastAsia="ru-RU"/>
              </w:rPr>
            </w:pPr>
            <w:r w:rsidRPr="001846E2">
              <w:rPr>
                <w:rFonts w:ascii="Tahoma" w:hAnsi="Tahoma" w:cs="Tahoma"/>
                <w:b/>
                <w:sz w:val="24"/>
                <w:szCs w:val="24"/>
                <w:lang w:eastAsia="ru-RU"/>
              </w:rPr>
              <w:t>издания/</w:t>
            </w:r>
            <w:r w:rsidRPr="001846E2">
              <w:rPr>
                <w:rFonts w:ascii="Tahoma" w:hAnsi="Tahoma" w:cs="Tahoma"/>
                <w:b/>
                <w:sz w:val="24"/>
                <w:szCs w:val="24"/>
                <w:lang w:eastAsia="ru-RU"/>
              </w:rPr>
              <w:br/>
              <w:t>изменения</w:t>
            </w:r>
          </w:p>
        </w:tc>
      </w:tr>
      <w:tr w:rsidR="00220CDE" w:rsidRPr="00220CDE" w14:paraId="34A4B242" w14:textId="77777777" w:rsidTr="00387569">
        <w:trPr>
          <w:cantSplit/>
        </w:trPr>
        <w:tc>
          <w:tcPr>
            <w:tcW w:w="867" w:type="pct"/>
          </w:tcPr>
          <w:p w14:paraId="7DEA7498" w14:textId="1D8B9D1E" w:rsidR="00220CDE" w:rsidRPr="00220CDE" w:rsidRDefault="00220CDE" w:rsidP="0071303A">
            <w:pPr>
              <w:widowControl w:val="0"/>
              <w:spacing w:after="0" w:line="240" w:lineRule="auto"/>
              <w:jc w:val="center"/>
              <w:rPr>
                <w:rFonts w:ascii="Tahoma" w:hAnsi="Tahoma" w:cs="Tahoma"/>
                <w:sz w:val="24"/>
                <w:szCs w:val="24"/>
                <w:lang w:eastAsia="ru-RU"/>
              </w:rPr>
            </w:pPr>
          </w:p>
        </w:tc>
        <w:tc>
          <w:tcPr>
            <w:tcW w:w="2036" w:type="pct"/>
          </w:tcPr>
          <w:p w14:paraId="2687E49B" w14:textId="5961F1F1" w:rsidR="00220CDE" w:rsidRPr="00220CDE" w:rsidRDefault="00220CDE" w:rsidP="0071303A">
            <w:pPr>
              <w:widowControl w:val="0"/>
              <w:spacing w:after="0" w:line="240" w:lineRule="auto"/>
              <w:jc w:val="center"/>
              <w:rPr>
                <w:rFonts w:ascii="Tahoma" w:hAnsi="Tahoma" w:cs="Tahoma"/>
                <w:sz w:val="24"/>
                <w:szCs w:val="24"/>
                <w:lang w:eastAsia="ru-RU"/>
              </w:rPr>
            </w:pPr>
          </w:p>
        </w:tc>
        <w:tc>
          <w:tcPr>
            <w:tcW w:w="1227" w:type="pct"/>
          </w:tcPr>
          <w:p w14:paraId="4659CBAD" w14:textId="0704ACB3" w:rsidR="00220CDE" w:rsidRPr="00220CDE" w:rsidRDefault="00220CDE" w:rsidP="0071303A">
            <w:pPr>
              <w:widowControl w:val="0"/>
              <w:spacing w:after="0" w:line="240" w:lineRule="auto"/>
              <w:jc w:val="center"/>
              <w:rPr>
                <w:rFonts w:ascii="Tahoma" w:hAnsi="Tahoma" w:cs="Tahoma"/>
                <w:sz w:val="24"/>
                <w:szCs w:val="24"/>
                <w:lang w:eastAsia="ru-RU"/>
              </w:rPr>
            </w:pPr>
          </w:p>
        </w:tc>
        <w:tc>
          <w:tcPr>
            <w:tcW w:w="870" w:type="pct"/>
          </w:tcPr>
          <w:p w14:paraId="7DE77C9E" w14:textId="3655720A" w:rsidR="00220CDE" w:rsidRPr="00220CDE" w:rsidRDefault="00220CDE" w:rsidP="0071303A">
            <w:pPr>
              <w:widowControl w:val="0"/>
              <w:spacing w:after="0" w:line="240" w:lineRule="auto"/>
              <w:jc w:val="center"/>
              <w:rPr>
                <w:rFonts w:ascii="Tahoma" w:hAnsi="Tahoma" w:cs="Tahoma"/>
                <w:sz w:val="24"/>
                <w:szCs w:val="24"/>
                <w:lang w:eastAsia="ru-RU"/>
              </w:rPr>
            </w:pPr>
          </w:p>
        </w:tc>
      </w:tr>
      <w:tr w:rsidR="00220CDE" w:rsidRPr="0071303A" w14:paraId="22501B44" w14:textId="77777777" w:rsidTr="00387569">
        <w:trPr>
          <w:cantSplit/>
        </w:trPr>
        <w:tc>
          <w:tcPr>
            <w:tcW w:w="867" w:type="pct"/>
          </w:tcPr>
          <w:p w14:paraId="2D57675E" w14:textId="0B55401C" w:rsidR="00220CDE" w:rsidRPr="00387569" w:rsidRDefault="00220CDE" w:rsidP="00803708">
            <w:pPr>
              <w:widowControl w:val="0"/>
              <w:spacing w:after="0" w:line="240" w:lineRule="auto"/>
              <w:jc w:val="center"/>
              <w:rPr>
                <w:rFonts w:ascii="Tahoma" w:hAnsi="Tahoma" w:cs="Tahoma"/>
                <w:sz w:val="24"/>
                <w:szCs w:val="24"/>
                <w:lang w:eastAsia="ru-RU"/>
              </w:rPr>
            </w:pPr>
          </w:p>
        </w:tc>
        <w:tc>
          <w:tcPr>
            <w:tcW w:w="2036" w:type="pct"/>
          </w:tcPr>
          <w:p w14:paraId="0D254F61" w14:textId="78205477" w:rsidR="00220CDE" w:rsidRPr="00387569" w:rsidRDefault="00220CDE" w:rsidP="00803708">
            <w:pPr>
              <w:widowControl w:val="0"/>
              <w:spacing w:after="0" w:line="240" w:lineRule="auto"/>
              <w:jc w:val="center"/>
              <w:rPr>
                <w:rFonts w:ascii="Tahoma" w:hAnsi="Tahoma" w:cs="Tahoma"/>
                <w:sz w:val="24"/>
                <w:szCs w:val="24"/>
                <w:lang w:eastAsia="ru-RU"/>
              </w:rPr>
            </w:pPr>
          </w:p>
        </w:tc>
        <w:tc>
          <w:tcPr>
            <w:tcW w:w="1227" w:type="pct"/>
          </w:tcPr>
          <w:p w14:paraId="6B62E1A0" w14:textId="6A7DD34E" w:rsidR="00220CDE" w:rsidRPr="00387569" w:rsidRDefault="00220CDE" w:rsidP="00803708">
            <w:pPr>
              <w:widowControl w:val="0"/>
              <w:spacing w:after="0" w:line="240" w:lineRule="auto"/>
              <w:jc w:val="center"/>
              <w:rPr>
                <w:rFonts w:ascii="Tahoma" w:hAnsi="Tahoma" w:cs="Tahoma"/>
                <w:sz w:val="24"/>
                <w:szCs w:val="24"/>
                <w:lang w:eastAsia="ru-RU"/>
              </w:rPr>
            </w:pPr>
          </w:p>
        </w:tc>
        <w:tc>
          <w:tcPr>
            <w:tcW w:w="870" w:type="pct"/>
          </w:tcPr>
          <w:p w14:paraId="4B76A977" w14:textId="10175753" w:rsidR="00220CDE" w:rsidRPr="00387569" w:rsidRDefault="00220CDE" w:rsidP="00803708">
            <w:pPr>
              <w:widowControl w:val="0"/>
              <w:spacing w:after="0" w:line="240" w:lineRule="auto"/>
              <w:jc w:val="center"/>
              <w:rPr>
                <w:rFonts w:ascii="Tahoma" w:hAnsi="Tahoma" w:cs="Tahoma"/>
                <w:sz w:val="24"/>
                <w:szCs w:val="24"/>
                <w:lang w:eastAsia="ru-RU"/>
              </w:rPr>
            </w:pPr>
          </w:p>
        </w:tc>
      </w:tr>
    </w:tbl>
    <w:p w14:paraId="7632BBCB" w14:textId="77777777" w:rsidR="00220CDE" w:rsidRPr="009E4C81" w:rsidRDefault="00220CDE">
      <w:pPr>
        <w:rPr>
          <w:rFonts w:ascii="Tahoma" w:hAnsi="Tahoma" w:cs="Tahoma"/>
        </w:rPr>
      </w:pPr>
    </w:p>
    <w:sectPr w:rsidR="00220CDE" w:rsidRPr="009E4C81" w:rsidSect="00034425">
      <w:pgSz w:w="11906" w:h="16838"/>
      <w:pgMar w:top="1134" w:right="850" w:bottom="1134"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214702" w14:textId="77777777" w:rsidR="00173945" w:rsidRDefault="00173945">
      <w:pPr>
        <w:spacing w:after="0" w:line="240" w:lineRule="auto"/>
      </w:pPr>
      <w:r>
        <w:separator/>
      </w:r>
    </w:p>
  </w:endnote>
  <w:endnote w:type="continuationSeparator" w:id="0">
    <w:p w14:paraId="211DD41B" w14:textId="77777777" w:rsidR="00173945" w:rsidRDefault="00173945">
      <w:pPr>
        <w:spacing w:after="0" w:line="240" w:lineRule="auto"/>
      </w:pPr>
      <w:r>
        <w:continuationSeparator/>
      </w:r>
    </w:p>
  </w:endnote>
  <w:endnote w:type="continuationNotice" w:id="1">
    <w:p w14:paraId="21DD9202" w14:textId="77777777" w:rsidR="00173945" w:rsidRDefault="0017394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altName w:val="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Helvetica">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ragmatica">
    <w:altName w:val="Times New Roman"/>
    <w:panose1 w:val="00000000000000000000"/>
    <w:charset w:val="00"/>
    <w:family w:val="auto"/>
    <w:notTrueType/>
    <w:pitch w:val="variable"/>
    <w:sig w:usb0="00000003" w:usb1="00000000" w:usb2="00000000" w:usb3="00000000" w:csb0="00000001" w:csb1="00000000"/>
  </w:font>
  <w:font w:name="Century Schoolbook">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2BCE79" w14:textId="77777777" w:rsidR="00663BED" w:rsidRDefault="00663BED" w:rsidP="00627BDB">
    <w:pPr>
      <w:pStyle w:val="af"/>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5E6565" w14:textId="77777777" w:rsidR="00173945" w:rsidRDefault="00173945">
      <w:pPr>
        <w:spacing w:after="0" w:line="240" w:lineRule="auto"/>
      </w:pPr>
      <w:r>
        <w:separator/>
      </w:r>
    </w:p>
  </w:footnote>
  <w:footnote w:type="continuationSeparator" w:id="0">
    <w:p w14:paraId="32A6B1F5" w14:textId="77777777" w:rsidR="00173945" w:rsidRDefault="00173945">
      <w:pPr>
        <w:spacing w:after="0" w:line="240" w:lineRule="auto"/>
      </w:pPr>
      <w:r>
        <w:continuationSeparator/>
      </w:r>
    </w:p>
  </w:footnote>
  <w:footnote w:type="continuationNotice" w:id="1">
    <w:p w14:paraId="38062837" w14:textId="77777777" w:rsidR="00173945" w:rsidRDefault="00173945">
      <w:pPr>
        <w:spacing w:after="0" w:line="240" w:lineRule="auto"/>
      </w:pPr>
    </w:p>
  </w:footnote>
  <w:footnote w:id="2">
    <w:p w14:paraId="0177DE97" w14:textId="77777777" w:rsidR="00663BED" w:rsidRPr="00644A08" w:rsidRDefault="00663BED" w:rsidP="006E3548">
      <w:pPr>
        <w:pStyle w:val="af5"/>
        <w:rPr>
          <w:rFonts w:ascii="Tahoma" w:hAnsi="Tahoma" w:cs="Tahoma"/>
        </w:rPr>
      </w:pPr>
      <w:r w:rsidRPr="00644A08">
        <w:rPr>
          <w:rStyle w:val="af4"/>
          <w:rFonts w:ascii="Tahoma" w:hAnsi="Tahoma" w:cs="Tahoma"/>
        </w:rPr>
        <w:footnoteRef/>
      </w:r>
      <w:r w:rsidRPr="00644A08">
        <w:rPr>
          <w:rFonts w:ascii="Tahoma" w:hAnsi="Tahoma" w:cs="Tahoma"/>
        </w:rPr>
        <w:t xml:space="preserve"> Для допуска работников к выполнению работ на высоте, включенных в Перечень, дополнительно к указанным требованиям оформляется наряд-допуск</w:t>
      </w:r>
      <w:r w:rsidRPr="00644A08">
        <w:rPr>
          <w:rFonts w:ascii="Tahoma" w:hAnsi="Tahoma" w:cs="Tahoma"/>
          <w:bCs/>
        </w:rPr>
        <w:t xml:space="preserve"> (кроме случаев, предусмотренных нормативно-правовыми актами в области промышленной безопасности и охраны труда).</w:t>
      </w:r>
    </w:p>
  </w:footnote>
  <w:footnote w:id="3">
    <w:p w14:paraId="6EA3099D" w14:textId="77777777" w:rsidR="00663BED" w:rsidRPr="007C6C72" w:rsidRDefault="00663BED" w:rsidP="00BB6953">
      <w:pPr>
        <w:pStyle w:val="afd"/>
        <w:rPr>
          <w:rFonts w:ascii="Tahoma" w:hAnsi="Tahoma"/>
        </w:rPr>
      </w:pPr>
      <w:r w:rsidRPr="007C6C72">
        <w:rPr>
          <w:rStyle w:val="af4"/>
          <w:rFonts w:ascii="Tahoma" w:hAnsi="Tahoma"/>
        </w:rPr>
        <w:footnoteRef/>
      </w:r>
      <w:r w:rsidRPr="007C6C72">
        <w:rPr>
          <w:rFonts w:ascii="Tahoma" w:hAnsi="Tahoma"/>
        </w:rPr>
        <w:t xml:space="preserve"> Обучение безопасным методам и приемам выполнения работ на высоте завершается экзаменом, проводимом в порядке, установленном нормативно-методическими документами ОП с учетом требований нормативных правовых актов, определяющих требования к безопасному проведению работ на высоте.</w:t>
      </w:r>
    </w:p>
  </w:footnote>
  <w:footnote w:id="4">
    <w:p w14:paraId="552347D8" w14:textId="77777777" w:rsidR="00663BED" w:rsidRDefault="00663BED">
      <w:pPr>
        <w:pStyle w:val="af5"/>
      </w:pPr>
      <w:r>
        <w:rPr>
          <w:rStyle w:val="af4"/>
        </w:rPr>
        <w:footnoteRef/>
      </w:r>
      <w:r>
        <w:t xml:space="preserve"> </w:t>
      </w:r>
      <w:r w:rsidRPr="003C3FA7">
        <w:rPr>
          <w:rFonts w:ascii="Tahoma" w:hAnsi="Tahoma" w:cs="Tahoma"/>
        </w:rPr>
        <w:t>В соответствии с Правилами по охране труда при работе на высоте, утвержденными Приказом Минтруда от 16.11.2020 № 782н</w:t>
      </w:r>
      <w:r>
        <w:rPr>
          <w:rFonts w:ascii="Tahoma" w:hAnsi="Tahoma" w:cs="Tahoma"/>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top w:val="single" w:sz="4" w:space="0" w:color="auto"/>
        <w:left w:val="single" w:sz="4" w:space="0" w:color="auto"/>
        <w:bottom w:val="single" w:sz="4" w:space="0" w:color="auto"/>
        <w:right w:val="single" w:sz="4" w:space="0" w:color="auto"/>
      </w:tblBorders>
      <w:tblLayout w:type="fixed"/>
      <w:tblCellMar>
        <w:left w:w="57" w:type="dxa"/>
        <w:right w:w="57" w:type="dxa"/>
      </w:tblCellMar>
      <w:tblLook w:val="0000" w:firstRow="0" w:lastRow="0" w:firstColumn="0" w:lastColumn="0" w:noHBand="0" w:noVBand="0"/>
    </w:tblPr>
    <w:tblGrid>
      <w:gridCol w:w="1924"/>
      <w:gridCol w:w="4488"/>
      <w:gridCol w:w="1660"/>
      <w:gridCol w:w="990"/>
    </w:tblGrid>
    <w:tr w:rsidR="00B40529" w:rsidRPr="00C44B68" w14:paraId="451ED1B1" w14:textId="77777777" w:rsidTr="007C6C72">
      <w:trPr>
        <w:cantSplit/>
      </w:trPr>
      <w:tc>
        <w:tcPr>
          <w:tcW w:w="1062" w:type="pct"/>
          <w:vMerge w:val="restart"/>
          <w:tcBorders>
            <w:top w:val="single" w:sz="4" w:space="0" w:color="auto"/>
            <w:bottom w:val="single" w:sz="4" w:space="0" w:color="auto"/>
            <w:right w:val="single" w:sz="4" w:space="0" w:color="auto"/>
          </w:tcBorders>
          <w:vAlign w:val="center"/>
        </w:tcPr>
        <w:p w14:paraId="7F72103C" w14:textId="65291242" w:rsidR="00B40529" w:rsidRPr="00B44437" w:rsidRDefault="00B40529" w:rsidP="00644A08">
          <w:pPr>
            <w:pStyle w:val="ad"/>
            <w:tabs>
              <w:tab w:val="left" w:pos="1968"/>
            </w:tabs>
            <w:ind w:firstLine="0"/>
            <w:rPr>
              <w:bCs/>
              <w:sz w:val="20"/>
            </w:rPr>
          </w:pPr>
          <w:r>
            <w:rPr>
              <w:rFonts w:ascii="Tahoma" w:hAnsi="Tahoma" w:cs="Tahoma"/>
              <w:bCs/>
              <w:sz w:val="20"/>
            </w:rPr>
            <w:t>АО «Таймырская топливная компания»</w:t>
          </w:r>
          <w:r w:rsidRPr="009E4C81">
            <w:rPr>
              <w:rFonts w:ascii="Tahoma" w:hAnsi="Tahoma" w:cs="Tahoma"/>
              <w:bCs/>
              <w:sz w:val="20"/>
            </w:rPr>
            <w:t>»</w:t>
          </w:r>
        </w:p>
      </w:tc>
      <w:tc>
        <w:tcPr>
          <w:tcW w:w="2476" w:type="pct"/>
          <w:tcBorders>
            <w:top w:val="single" w:sz="4" w:space="0" w:color="auto"/>
            <w:left w:val="single" w:sz="4" w:space="0" w:color="auto"/>
            <w:bottom w:val="nil"/>
            <w:right w:val="single" w:sz="4" w:space="0" w:color="auto"/>
          </w:tcBorders>
        </w:tcPr>
        <w:p w14:paraId="55E5CD66" w14:textId="37B3C060" w:rsidR="00B40529" w:rsidRPr="009E4C81" w:rsidRDefault="00B40529" w:rsidP="00644A08">
          <w:pPr>
            <w:pStyle w:val="ad"/>
            <w:tabs>
              <w:tab w:val="clear" w:pos="4153"/>
              <w:tab w:val="center" w:pos="2681"/>
            </w:tabs>
            <w:ind w:firstLine="0"/>
            <w:rPr>
              <w:rFonts w:ascii="Tahoma" w:hAnsi="Tahoma" w:cs="Tahoma"/>
              <w:bCs/>
              <w:sz w:val="20"/>
            </w:rPr>
          </w:pPr>
          <w:r>
            <w:rPr>
              <w:rFonts w:ascii="Tahoma" w:hAnsi="Tahoma" w:cs="Tahoma"/>
              <w:bCs/>
              <w:sz w:val="20"/>
            </w:rPr>
            <w:t>СТО</w:t>
          </w:r>
          <w:r w:rsidRPr="009E4C81">
            <w:rPr>
              <w:rFonts w:ascii="Tahoma" w:hAnsi="Tahoma" w:cs="Tahoma"/>
              <w:bCs/>
              <w:sz w:val="20"/>
            </w:rPr>
            <w:t xml:space="preserve"> 121-210-2021</w:t>
          </w:r>
        </w:p>
      </w:tc>
      <w:tc>
        <w:tcPr>
          <w:tcW w:w="916" w:type="pct"/>
          <w:vMerge w:val="restart"/>
          <w:tcBorders>
            <w:top w:val="single" w:sz="4" w:space="0" w:color="auto"/>
            <w:left w:val="single" w:sz="4" w:space="0" w:color="auto"/>
            <w:right w:val="single" w:sz="4" w:space="0" w:color="auto"/>
          </w:tcBorders>
        </w:tcPr>
        <w:p w14:paraId="6C05A8C7" w14:textId="77777777" w:rsidR="00B40529" w:rsidRPr="009E4C81" w:rsidRDefault="00B40529">
          <w:pPr>
            <w:pStyle w:val="ad"/>
            <w:ind w:firstLine="0"/>
            <w:rPr>
              <w:rFonts w:ascii="Tahoma" w:hAnsi="Tahoma" w:cs="Tahoma"/>
              <w:sz w:val="20"/>
            </w:rPr>
          </w:pPr>
          <w:r w:rsidRPr="009E4C81">
            <w:rPr>
              <w:rFonts w:ascii="Tahoma" w:hAnsi="Tahoma" w:cs="Tahoma"/>
              <w:sz w:val="20"/>
            </w:rPr>
            <w:t>Введен в действие</w:t>
          </w:r>
        </w:p>
        <w:p w14:paraId="3028DB9F" w14:textId="77777777" w:rsidR="00B40529" w:rsidRPr="009E4C81" w:rsidRDefault="00B40529">
          <w:pPr>
            <w:pStyle w:val="ad"/>
            <w:ind w:firstLine="0"/>
            <w:rPr>
              <w:rFonts w:ascii="Tahoma" w:hAnsi="Tahoma" w:cs="Tahoma"/>
              <w:sz w:val="20"/>
            </w:rPr>
          </w:pPr>
          <w:r>
            <w:rPr>
              <w:rFonts w:ascii="Tahoma" w:hAnsi="Tahoma" w:cs="Tahoma"/>
              <w:sz w:val="20"/>
            </w:rPr>
            <w:t>__.__.2021</w:t>
          </w:r>
        </w:p>
      </w:tc>
      <w:tc>
        <w:tcPr>
          <w:tcW w:w="546" w:type="pct"/>
          <w:tcBorders>
            <w:top w:val="single" w:sz="4" w:space="0" w:color="auto"/>
            <w:left w:val="single" w:sz="4" w:space="0" w:color="auto"/>
          </w:tcBorders>
        </w:tcPr>
        <w:p w14:paraId="2A7E2A05" w14:textId="15F045F0" w:rsidR="00B40529" w:rsidRPr="009E4C81" w:rsidRDefault="00B40529" w:rsidP="00644A08">
          <w:pPr>
            <w:pStyle w:val="ad"/>
            <w:ind w:firstLine="0"/>
            <w:rPr>
              <w:rFonts w:ascii="Tahoma" w:hAnsi="Tahoma" w:cs="Tahoma"/>
              <w:sz w:val="20"/>
            </w:rPr>
          </w:pPr>
          <w:r w:rsidRPr="009E4C81">
            <w:rPr>
              <w:rFonts w:ascii="Tahoma" w:hAnsi="Tahoma" w:cs="Tahoma"/>
              <w:sz w:val="20"/>
            </w:rPr>
            <w:t xml:space="preserve">Лист </w:t>
          </w:r>
          <w:r w:rsidRPr="009E4C81">
            <w:rPr>
              <w:rStyle w:val="aff6"/>
              <w:rFonts w:ascii="Tahoma" w:hAnsi="Tahoma" w:cs="Tahoma"/>
            </w:rPr>
            <w:fldChar w:fldCharType="begin"/>
          </w:r>
          <w:r w:rsidRPr="009E4C81">
            <w:rPr>
              <w:rStyle w:val="aff6"/>
              <w:rFonts w:ascii="Tahoma" w:hAnsi="Tahoma" w:cs="Tahoma"/>
            </w:rPr>
            <w:instrText xml:space="preserve"> PAGE </w:instrText>
          </w:r>
          <w:r w:rsidRPr="009E4C81">
            <w:rPr>
              <w:rStyle w:val="aff6"/>
              <w:rFonts w:ascii="Tahoma" w:hAnsi="Tahoma" w:cs="Tahoma"/>
            </w:rPr>
            <w:fldChar w:fldCharType="separate"/>
          </w:r>
          <w:r w:rsidR="00F04636">
            <w:rPr>
              <w:rStyle w:val="aff6"/>
              <w:rFonts w:ascii="Tahoma" w:hAnsi="Tahoma" w:cs="Tahoma"/>
              <w:noProof/>
            </w:rPr>
            <w:t>21</w:t>
          </w:r>
          <w:r w:rsidRPr="009E4C81">
            <w:rPr>
              <w:rStyle w:val="aff6"/>
              <w:rFonts w:ascii="Tahoma" w:hAnsi="Tahoma" w:cs="Tahoma"/>
            </w:rPr>
            <w:fldChar w:fldCharType="end"/>
          </w:r>
        </w:p>
      </w:tc>
    </w:tr>
    <w:tr w:rsidR="00B40529" w:rsidRPr="00C44B68" w14:paraId="5B4BECFB" w14:textId="77777777" w:rsidTr="007C6C72">
      <w:trPr>
        <w:cantSplit/>
      </w:trPr>
      <w:tc>
        <w:tcPr>
          <w:tcW w:w="1062" w:type="pct"/>
          <w:vMerge/>
          <w:tcBorders>
            <w:top w:val="single" w:sz="4" w:space="0" w:color="auto"/>
            <w:bottom w:val="single" w:sz="4" w:space="0" w:color="auto"/>
            <w:right w:val="single" w:sz="4" w:space="0" w:color="auto"/>
          </w:tcBorders>
          <w:vAlign w:val="center"/>
        </w:tcPr>
        <w:p w14:paraId="4A5F3EE7" w14:textId="77777777" w:rsidR="00B40529" w:rsidRPr="00C44B68" w:rsidRDefault="00B40529" w:rsidP="00644A08">
          <w:pPr>
            <w:spacing w:after="0" w:line="240" w:lineRule="auto"/>
            <w:jc w:val="center"/>
            <w:rPr>
              <w:bCs/>
              <w:sz w:val="26"/>
            </w:rPr>
          </w:pPr>
        </w:p>
      </w:tc>
      <w:tc>
        <w:tcPr>
          <w:tcW w:w="2476" w:type="pct"/>
          <w:tcBorders>
            <w:top w:val="nil"/>
            <w:left w:val="single" w:sz="4" w:space="0" w:color="auto"/>
            <w:bottom w:val="single" w:sz="4" w:space="0" w:color="auto"/>
            <w:right w:val="single" w:sz="4" w:space="0" w:color="auto"/>
          </w:tcBorders>
        </w:tcPr>
        <w:p w14:paraId="42FD0852" w14:textId="0929D08A" w:rsidR="00B40529" w:rsidRPr="009E4C81" w:rsidRDefault="00B40529" w:rsidP="00B40529">
          <w:pPr>
            <w:pStyle w:val="ad"/>
            <w:tabs>
              <w:tab w:val="clear" w:pos="4153"/>
              <w:tab w:val="center" w:pos="-12"/>
            </w:tabs>
            <w:ind w:firstLine="0"/>
            <w:rPr>
              <w:rFonts w:ascii="Tahoma" w:hAnsi="Tahoma" w:cs="Tahoma"/>
              <w:bCs/>
              <w:sz w:val="20"/>
            </w:rPr>
          </w:pPr>
          <w:r w:rsidRPr="009E4C81">
            <w:rPr>
              <w:rFonts w:ascii="Tahoma" w:hAnsi="Tahoma" w:cs="Tahoma"/>
              <w:bCs/>
              <w:sz w:val="20"/>
              <w:szCs w:val="20"/>
            </w:rPr>
            <w:t xml:space="preserve">Работа на высоте </w:t>
          </w:r>
          <w:r>
            <w:rPr>
              <w:rFonts w:ascii="Tahoma" w:hAnsi="Tahoma" w:cs="Tahoma"/>
              <w:bCs/>
              <w:sz w:val="20"/>
              <w:szCs w:val="20"/>
            </w:rPr>
            <w:br/>
          </w:r>
          <w:r w:rsidRPr="009E4C81">
            <w:rPr>
              <w:rFonts w:ascii="Tahoma" w:hAnsi="Tahoma" w:cs="Tahoma"/>
              <w:bCs/>
              <w:sz w:val="20"/>
              <w:szCs w:val="20"/>
            </w:rPr>
            <w:t xml:space="preserve">в </w:t>
          </w:r>
          <w:r>
            <w:rPr>
              <w:rFonts w:ascii="Tahoma" w:hAnsi="Tahoma" w:cs="Tahoma"/>
              <w:bCs/>
              <w:sz w:val="20"/>
              <w:szCs w:val="20"/>
            </w:rPr>
            <w:t>АО «Таймырская топливная компания</w:t>
          </w:r>
        </w:p>
      </w:tc>
      <w:tc>
        <w:tcPr>
          <w:tcW w:w="916" w:type="pct"/>
          <w:vMerge/>
          <w:tcBorders>
            <w:left w:val="single" w:sz="4" w:space="0" w:color="auto"/>
            <w:bottom w:val="single" w:sz="4" w:space="0" w:color="auto"/>
            <w:right w:val="single" w:sz="4" w:space="0" w:color="auto"/>
          </w:tcBorders>
          <w:vAlign w:val="center"/>
        </w:tcPr>
        <w:p w14:paraId="00351AEB" w14:textId="77777777" w:rsidR="00B40529" w:rsidRPr="009E4C81" w:rsidRDefault="00B40529" w:rsidP="00644A08">
          <w:pPr>
            <w:pStyle w:val="ad"/>
            <w:ind w:firstLine="0"/>
            <w:rPr>
              <w:rFonts w:ascii="Tahoma" w:hAnsi="Tahoma" w:cs="Tahoma"/>
              <w:sz w:val="20"/>
            </w:rPr>
          </w:pPr>
        </w:p>
      </w:tc>
      <w:tc>
        <w:tcPr>
          <w:tcW w:w="546" w:type="pct"/>
          <w:tcBorders>
            <w:left w:val="single" w:sz="4" w:space="0" w:color="auto"/>
            <w:bottom w:val="single" w:sz="4" w:space="0" w:color="auto"/>
          </w:tcBorders>
          <w:vAlign w:val="center"/>
        </w:tcPr>
        <w:p w14:paraId="105656C8" w14:textId="1C85AF12" w:rsidR="00B40529" w:rsidRPr="009E4C81" w:rsidRDefault="00B40529" w:rsidP="00644A08">
          <w:pPr>
            <w:pStyle w:val="ad"/>
            <w:ind w:firstLine="0"/>
            <w:rPr>
              <w:rFonts w:ascii="Tahoma" w:hAnsi="Tahoma" w:cs="Tahoma"/>
              <w:sz w:val="20"/>
            </w:rPr>
          </w:pPr>
          <w:r w:rsidRPr="009E4C81">
            <w:rPr>
              <w:rFonts w:ascii="Tahoma" w:hAnsi="Tahoma" w:cs="Tahoma"/>
              <w:sz w:val="20"/>
            </w:rPr>
            <w:t>Листов 3</w:t>
          </w:r>
          <w:r>
            <w:rPr>
              <w:rFonts w:ascii="Tahoma" w:hAnsi="Tahoma" w:cs="Tahoma"/>
              <w:sz w:val="20"/>
            </w:rPr>
            <w:t>8</w:t>
          </w:r>
        </w:p>
      </w:tc>
    </w:tr>
  </w:tbl>
  <w:p w14:paraId="0ACF357B" w14:textId="77777777" w:rsidR="00663BED" w:rsidRDefault="00663BED" w:rsidP="00627BDB">
    <w:pPr>
      <w:pStyle w:val="ad"/>
      <w:jc w:val="both"/>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F1D87"/>
    <w:multiLevelType w:val="multilevel"/>
    <w:tmpl w:val="17B86182"/>
    <w:lvl w:ilvl="0">
      <w:start w:val="5"/>
      <w:numFmt w:val="decimal"/>
      <w:lvlText w:val="%1."/>
      <w:lvlJc w:val="left"/>
      <w:pPr>
        <w:ind w:left="1152" w:hanging="360"/>
      </w:pPr>
      <w:rPr>
        <w:rFonts w:cs="Times New Roman" w:hint="default"/>
      </w:rPr>
    </w:lvl>
    <w:lvl w:ilvl="1">
      <w:start w:val="1"/>
      <w:numFmt w:val="bullet"/>
      <w:lvlText w:val=""/>
      <w:lvlJc w:val="left"/>
      <w:pPr>
        <w:ind w:left="1070" w:hanging="360"/>
      </w:pPr>
      <w:rPr>
        <w:rFonts w:ascii="Symbol" w:hAnsi="Symbol"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1" w15:restartNumberingAfterBreak="0">
    <w:nsid w:val="02F9388C"/>
    <w:multiLevelType w:val="hybridMultilevel"/>
    <w:tmpl w:val="2F0ADB1E"/>
    <w:lvl w:ilvl="0" w:tplc="41688148">
      <w:start w:val="1"/>
      <w:numFmt w:val="decimal"/>
      <w:lvlText w:val="(%1)"/>
      <w:lvlJc w:val="left"/>
      <w:pPr>
        <w:ind w:left="1114" w:hanging="360"/>
      </w:pPr>
      <w:rPr>
        <w:rFonts w:hint="default"/>
      </w:rPr>
    </w:lvl>
    <w:lvl w:ilvl="1" w:tplc="04190019" w:tentative="1">
      <w:start w:val="1"/>
      <w:numFmt w:val="lowerLetter"/>
      <w:lvlText w:val="%2."/>
      <w:lvlJc w:val="left"/>
      <w:pPr>
        <w:ind w:left="1834" w:hanging="360"/>
      </w:pPr>
    </w:lvl>
    <w:lvl w:ilvl="2" w:tplc="0419001B" w:tentative="1">
      <w:start w:val="1"/>
      <w:numFmt w:val="lowerRoman"/>
      <w:lvlText w:val="%3."/>
      <w:lvlJc w:val="right"/>
      <w:pPr>
        <w:ind w:left="2554" w:hanging="180"/>
      </w:pPr>
    </w:lvl>
    <w:lvl w:ilvl="3" w:tplc="0419000F" w:tentative="1">
      <w:start w:val="1"/>
      <w:numFmt w:val="decimal"/>
      <w:lvlText w:val="%4."/>
      <w:lvlJc w:val="left"/>
      <w:pPr>
        <w:ind w:left="3274" w:hanging="360"/>
      </w:pPr>
    </w:lvl>
    <w:lvl w:ilvl="4" w:tplc="04190019" w:tentative="1">
      <w:start w:val="1"/>
      <w:numFmt w:val="lowerLetter"/>
      <w:lvlText w:val="%5."/>
      <w:lvlJc w:val="left"/>
      <w:pPr>
        <w:ind w:left="3994" w:hanging="360"/>
      </w:pPr>
    </w:lvl>
    <w:lvl w:ilvl="5" w:tplc="0419001B" w:tentative="1">
      <w:start w:val="1"/>
      <w:numFmt w:val="lowerRoman"/>
      <w:lvlText w:val="%6."/>
      <w:lvlJc w:val="right"/>
      <w:pPr>
        <w:ind w:left="4714" w:hanging="180"/>
      </w:pPr>
    </w:lvl>
    <w:lvl w:ilvl="6" w:tplc="0419000F" w:tentative="1">
      <w:start w:val="1"/>
      <w:numFmt w:val="decimal"/>
      <w:lvlText w:val="%7."/>
      <w:lvlJc w:val="left"/>
      <w:pPr>
        <w:ind w:left="5434" w:hanging="360"/>
      </w:pPr>
    </w:lvl>
    <w:lvl w:ilvl="7" w:tplc="04190019" w:tentative="1">
      <w:start w:val="1"/>
      <w:numFmt w:val="lowerLetter"/>
      <w:lvlText w:val="%8."/>
      <w:lvlJc w:val="left"/>
      <w:pPr>
        <w:ind w:left="6154" w:hanging="360"/>
      </w:pPr>
    </w:lvl>
    <w:lvl w:ilvl="8" w:tplc="0419001B" w:tentative="1">
      <w:start w:val="1"/>
      <w:numFmt w:val="lowerRoman"/>
      <w:lvlText w:val="%9."/>
      <w:lvlJc w:val="right"/>
      <w:pPr>
        <w:ind w:left="6874" w:hanging="180"/>
      </w:pPr>
    </w:lvl>
  </w:abstractNum>
  <w:abstractNum w:abstractNumId="2" w15:restartNumberingAfterBreak="0">
    <w:nsid w:val="0B7B1DD3"/>
    <w:multiLevelType w:val="multilevel"/>
    <w:tmpl w:val="B30431B2"/>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3" w15:restartNumberingAfterBreak="0">
    <w:nsid w:val="0BFC72FE"/>
    <w:multiLevelType w:val="hybridMultilevel"/>
    <w:tmpl w:val="FFF64B4A"/>
    <w:lvl w:ilvl="0" w:tplc="035646AC">
      <w:start w:val="1"/>
      <w:numFmt w:val="bullet"/>
      <w:lvlText w:val="-"/>
      <w:lvlJc w:val="left"/>
      <w:pPr>
        <w:ind w:left="2138" w:hanging="360"/>
      </w:pPr>
      <w:rPr>
        <w:rFonts w:ascii="Times New Roman" w:hAnsi="Times New Roman" w:cs="Times New Roman" w:hint="default"/>
        <w:b w:val="0"/>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4" w15:restartNumberingAfterBreak="0">
    <w:nsid w:val="0DF3620A"/>
    <w:multiLevelType w:val="hybridMultilevel"/>
    <w:tmpl w:val="C234DFE2"/>
    <w:lvl w:ilvl="0" w:tplc="772A009C">
      <w:start w:val="1"/>
      <w:numFmt w:val="bullet"/>
      <w:lvlText w:val=""/>
      <w:lvlJc w:val="left"/>
      <w:pPr>
        <w:tabs>
          <w:tab w:val="num" w:pos="647"/>
        </w:tabs>
        <w:ind w:left="1214" w:hanging="363"/>
      </w:pPr>
      <w:rPr>
        <w:rFonts w:ascii="Symbol" w:hAnsi="Symbol" w:hint="default"/>
      </w:rPr>
    </w:lvl>
    <w:lvl w:ilvl="1" w:tplc="0818DCD4">
      <w:start w:val="14"/>
      <w:numFmt w:val="decimal"/>
      <w:lvlText w:val="%2"/>
      <w:lvlJc w:val="left"/>
      <w:pPr>
        <w:tabs>
          <w:tab w:val="num" w:pos="491"/>
        </w:tabs>
        <w:ind w:firstLine="709"/>
      </w:pPr>
      <w:rPr>
        <w:rFonts w:cs="Times New Roman" w:hint="default"/>
      </w:rPr>
    </w:lvl>
    <w:lvl w:ilvl="2" w:tplc="0419001B" w:tentative="1">
      <w:start w:val="1"/>
      <w:numFmt w:val="lowerRoman"/>
      <w:lvlText w:val="%3."/>
      <w:lvlJc w:val="right"/>
      <w:pPr>
        <w:tabs>
          <w:tab w:val="num" w:pos="1942"/>
        </w:tabs>
        <w:ind w:left="1942" w:hanging="180"/>
      </w:pPr>
      <w:rPr>
        <w:rFonts w:cs="Times New Roman"/>
      </w:rPr>
    </w:lvl>
    <w:lvl w:ilvl="3" w:tplc="0419000F" w:tentative="1">
      <w:start w:val="1"/>
      <w:numFmt w:val="decimal"/>
      <w:lvlText w:val="%4."/>
      <w:lvlJc w:val="left"/>
      <w:pPr>
        <w:tabs>
          <w:tab w:val="num" w:pos="2662"/>
        </w:tabs>
        <w:ind w:left="2662" w:hanging="360"/>
      </w:pPr>
      <w:rPr>
        <w:rFonts w:cs="Times New Roman"/>
      </w:rPr>
    </w:lvl>
    <w:lvl w:ilvl="4" w:tplc="04190019" w:tentative="1">
      <w:start w:val="1"/>
      <w:numFmt w:val="lowerLetter"/>
      <w:lvlText w:val="%5."/>
      <w:lvlJc w:val="left"/>
      <w:pPr>
        <w:tabs>
          <w:tab w:val="num" w:pos="3382"/>
        </w:tabs>
        <w:ind w:left="3382" w:hanging="360"/>
      </w:pPr>
      <w:rPr>
        <w:rFonts w:cs="Times New Roman"/>
      </w:rPr>
    </w:lvl>
    <w:lvl w:ilvl="5" w:tplc="0419001B" w:tentative="1">
      <w:start w:val="1"/>
      <w:numFmt w:val="lowerRoman"/>
      <w:lvlText w:val="%6."/>
      <w:lvlJc w:val="right"/>
      <w:pPr>
        <w:tabs>
          <w:tab w:val="num" w:pos="4102"/>
        </w:tabs>
        <w:ind w:left="4102" w:hanging="180"/>
      </w:pPr>
      <w:rPr>
        <w:rFonts w:cs="Times New Roman"/>
      </w:rPr>
    </w:lvl>
    <w:lvl w:ilvl="6" w:tplc="0419000F" w:tentative="1">
      <w:start w:val="1"/>
      <w:numFmt w:val="decimal"/>
      <w:lvlText w:val="%7."/>
      <w:lvlJc w:val="left"/>
      <w:pPr>
        <w:tabs>
          <w:tab w:val="num" w:pos="4822"/>
        </w:tabs>
        <w:ind w:left="4822" w:hanging="360"/>
      </w:pPr>
      <w:rPr>
        <w:rFonts w:cs="Times New Roman"/>
      </w:rPr>
    </w:lvl>
    <w:lvl w:ilvl="7" w:tplc="04190019" w:tentative="1">
      <w:start w:val="1"/>
      <w:numFmt w:val="lowerLetter"/>
      <w:lvlText w:val="%8."/>
      <w:lvlJc w:val="left"/>
      <w:pPr>
        <w:tabs>
          <w:tab w:val="num" w:pos="5542"/>
        </w:tabs>
        <w:ind w:left="5542" w:hanging="360"/>
      </w:pPr>
      <w:rPr>
        <w:rFonts w:cs="Times New Roman"/>
      </w:rPr>
    </w:lvl>
    <w:lvl w:ilvl="8" w:tplc="0419001B" w:tentative="1">
      <w:start w:val="1"/>
      <w:numFmt w:val="lowerRoman"/>
      <w:lvlText w:val="%9."/>
      <w:lvlJc w:val="right"/>
      <w:pPr>
        <w:tabs>
          <w:tab w:val="num" w:pos="6262"/>
        </w:tabs>
        <w:ind w:left="6262" w:hanging="180"/>
      </w:pPr>
      <w:rPr>
        <w:rFonts w:cs="Times New Roman"/>
      </w:rPr>
    </w:lvl>
  </w:abstractNum>
  <w:abstractNum w:abstractNumId="5" w15:restartNumberingAfterBreak="0">
    <w:nsid w:val="14577C56"/>
    <w:multiLevelType w:val="multilevel"/>
    <w:tmpl w:val="60F039DA"/>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6" w15:restartNumberingAfterBreak="0">
    <w:nsid w:val="1C400BAF"/>
    <w:multiLevelType w:val="multilevel"/>
    <w:tmpl w:val="C7D840B0"/>
    <w:lvl w:ilvl="0">
      <w:start w:val="1"/>
      <w:numFmt w:val="decimal"/>
      <w:lvlText w:val="%1"/>
      <w:lvlJc w:val="left"/>
      <w:pPr>
        <w:tabs>
          <w:tab w:val="num" w:pos="360"/>
        </w:tabs>
        <w:ind w:left="360" w:hanging="360"/>
      </w:pPr>
      <w:rPr>
        <w:rFonts w:cs="Times New Roman" w:hint="default"/>
      </w:rPr>
    </w:lvl>
    <w:lvl w:ilvl="1">
      <w:numFmt w:val="bullet"/>
      <w:lvlText w:val="-"/>
      <w:lvlJc w:val="left"/>
      <w:pPr>
        <w:tabs>
          <w:tab w:val="num" w:pos="1068"/>
        </w:tabs>
        <w:ind w:left="1068" w:hanging="360"/>
      </w:pPr>
      <w:rPr>
        <w:rFonts w:hint="default"/>
      </w:rPr>
    </w:lvl>
    <w:lvl w:ilvl="2">
      <w:start w:val="1"/>
      <w:numFmt w:val="decimal"/>
      <w:lvlText w:val="%1.%2.%3"/>
      <w:lvlJc w:val="left"/>
      <w:pPr>
        <w:tabs>
          <w:tab w:val="num" w:pos="2136"/>
        </w:tabs>
        <w:ind w:left="2136" w:hanging="720"/>
      </w:pPr>
      <w:rPr>
        <w:rFonts w:cs="Times New Roman" w:hint="default"/>
      </w:rPr>
    </w:lvl>
    <w:lvl w:ilvl="3">
      <w:start w:val="1"/>
      <w:numFmt w:val="decimal"/>
      <w:lvlText w:val="%1.%2.%3.%4"/>
      <w:lvlJc w:val="left"/>
      <w:pPr>
        <w:tabs>
          <w:tab w:val="num" w:pos="2844"/>
        </w:tabs>
        <w:ind w:left="2844" w:hanging="72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620"/>
        </w:tabs>
        <w:ind w:left="4620" w:hanging="1080"/>
      </w:pPr>
      <w:rPr>
        <w:rFonts w:cs="Times New Roman" w:hint="default"/>
      </w:rPr>
    </w:lvl>
    <w:lvl w:ilvl="6">
      <w:start w:val="1"/>
      <w:numFmt w:val="decimal"/>
      <w:lvlText w:val="%1.%2.%3.%4.%5.%6.%7"/>
      <w:lvlJc w:val="left"/>
      <w:pPr>
        <w:tabs>
          <w:tab w:val="num" w:pos="5688"/>
        </w:tabs>
        <w:ind w:left="5688" w:hanging="1440"/>
      </w:pPr>
      <w:rPr>
        <w:rFonts w:cs="Times New Roman" w:hint="default"/>
      </w:rPr>
    </w:lvl>
    <w:lvl w:ilvl="7">
      <w:start w:val="1"/>
      <w:numFmt w:val="decimal"/>
      <w:lvlText w:val="%1.%2.%3.%4.%5.%6.%7.%8"/>
      <w:lvlJc w:val="left"/>
      <w:pPr>
        <w:tabs>
          <w:tab w:val="num" w:pos="6396"/>
        </w:tabs>
        <w:ind w:left="6396" w:hanging="1440"/>
      </w:pPr>
      <w:rPr>
        <w:rFonts w:cs="Times New Roman" w:hint="default"/>
      </w:rPr>
    </w:lvl>
    <w:lvl w:ilvl="8">
      <w:start w:val="1"/>
      <w:numFmt w:val="decimal"/>
      <w:lvlText w:val="%1.%2.%3.%4.%5.%6.%7.%8.%9"/>
      <w:lvlJc w:val="left"/>
      <w:pPr>
        <w:tabs>
          <w:tab w:val="num" w:pos="7464"/>
        </w:tabs>
        <w:ind w:left="7464" w:hanging="1800"/>
      </w:pPr>
      <w:rPr>
        <w:rFonts w:cs="Times New Roman" w:hint="default"/>
      </w:rPr>
    </w:lvl>
  </w:abstractNum>
  <w:abstractNum w:abstractNumId="7" w15:restartNumberingAfterBreak="0">
    <w:nsid w:val="1E8746F5"/>
    <w:multiLevelType w:val="hybridMultilevel"/>
    <w:tmpl w:val="B8B8E1DE"/>
    <w:lvl w:ilvl="0" w:tplc="1B0276E2">
      <w:start w:val="1"/>
      <w:numFmt w:val="bullet"/>
      <w:lvlText w:val=""/>
      <w:lvlJc w:val="center"/>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01C1B27"/>
    <w:multiLevelType w:val="singleLevel"/>
    <w:tmpl w:val="0419000F"/>
    <w:lvl w:ilvl="0">
      <w:start w:val="1"/>
      <w:numFmt w:val="decimal"/>
      <w:lvlText w:val="%1."/>
      <w:lvlJc w:val="left"/>
      <w:pPr>
        <w:tabs>
          <w:tab w:val="num" w:pos="360"/>
        </w:tabs>
        <w:ind w:left="360" w:hanging="360"/>
      </w:pPr>
      <w:rPr>
        <w:rFonts w:cs="Times New Roman"/>
      </w:rPr>
    </w:lvl>
  </w:abstractNum>
  <w:abstractNum w:abstractNumId="9" w15:restartNumberingAfterBreak="0">
    <w:nsid w:val="235F317F"/>
    <w:multiLevelType w:val="multilevel"/>
    <w:tmpl w:val="0BCC1732"/>
    <w:lvl w:ilvl="0">
      <w:start w:val="1"/>
      <w:numFmt w:val="russianLower"/>
      <w:pStyle w:val="a"/>
      <w:suff w:val="space"/>
      <w:lvlText w:val="%1)"/>
      <w:lvlJc w:val="left"/>
      <w:pPr>
        <w:ind w:firstLine="709"/>
      </w:pPr>
      <w:rPr>
        <w:rFonts w:cs="Times New Roman" w:hint="default"/>
      </w:rPr>
    </w:lvl>
    <w:lvl w:ilvl="1">
      <w:start w:val="1"/>
      <w:numFmt w:val="decimal"/>
      <w:suff w:val="space"/>
      <w:lvlText w:val="%2)"/>
      <w:lvlJc w:val="left"/>
      <w:pPr>
        <w:ind w:firstLine="1134"/>
      </w:pPr>
      <w:rPr>
        <w:rFonts w:cs="Times New Roman" w:hint="default"/>
      </w:rPr>
    </w:lvl>
    <w:lvl w:ilvl="2">
      <w:start w:val="1"/>
      <w:numFmt w:val="bullet"/>
      <w:suff w:val="space"/>
      <w:lvlText w:val=""/>
      <w:lvlJc w:val="left"/>
      <w:pPr>
        <w:ind w:firstLine="1559"/>
      </w:pPr>
      <w:rPr>
        <w:rFonts w:ascii="Symbol" w:hAnsi="Symbol" w:hint="default"/>
      </w:rPr>
    </w:lvl>
    <w:lvl w:ilvl="3">
      <w:start w:val="1"/>
      <w:numFmt w:val="decimal"/>
      <w:lvlText w:val="(%4)"/>
      <w:lvlJc w:val="left"/>
      <w:pPr>
        <w:tabs>
          <w:tab w:val="num" w:pos="2149"/>
        </w:tabs>
        <w:ind w:left="2149" w:hanging="360"/>
      </w:pPr>
      <w:rPr>
        <w:rFonts w:cs="Times New Roman" w:hint="default"/>
      </w:rPr>
    </w:lvl>
    <w:lvl w:ilvl="4">
      <w:start w:val="1"/>
      <w:numFmt w:val="lowerLetter"/>
      <w:lvlText w:val="(%5)"/>
      <w:lvlJc w:val="left"/>
      <w:pPr>
        <w:tabs>
          <w:tab w:val="num" w:pos="2509"/>
        </w:tabs>
        <w:ind w:left="2509" w:hanging="360"/>
      </w:pPr>
      <w:rPr>
        <w:rFonts w:cs="Times New Roman" w:hint="default"/>
      </w:rPr>
    </w:lvl>
    <w:lvl w:ilvl="5">
      <w:start w:val="1"/>
      <w:numFmt w:val="lowerRoman"/>
      <w:lvlText w:val="(%6)"/>
      <w:lvlJc w:val="left"/>
      <w:pPr>
        <w:tabs>
          <w:tab w:val="num" w:pos="2869"/>
        </w:tabs>
        <w:ind w:left="2869" w:hanging="360"/>
      </w:pPr>
      <w:rPr>
        <w:rFonts w:cs="Times New Roman" w:hint="default"/>
      </w:rPr>
    </w:lvl>
    <w:lvl w:ilvl="6">
      <w:start w:val="1"/>
      <w:numFmt w:val="decimal"/>
      <w:lvlText w:val="%7."/>
      <w:lvlJc w:val="left"/>
      <w:pPr>
        <w:tabs>
          <w:tab w:val="num" w:pos="3229"/>
        </w:tabs>
        <w:ind w:left="3229" w:hanging="360"/>
      </w:pPr>
      <w:rPr>
        <w:rFonts w:cs="Times New Roman" w:hint="default"/>
      </w:rPr>
    </w:lvl>
    <w:lvl w:ilvl="7">
      <w:start w:val="1"/>
      <w:numFmt w:val="lowerLetter"/>
      <w:lvlText w:val="%8."/>
      <w:lvlJc w:val="left"/>
      <w:pPr>
        <w:tabs>
          <w:tab w:val="num" w:pos="3589"/>
        </w:tabs>
        <w:ind w:left="3589" w:hanging="360"/>
      </w:pPr>
      <w:rPr>
        <w:rFonts w:cs="Times New Roman" w:hint="default"/>
      </w:rPr>
    </w:lvl>
    <w:lvl w:ilvl="8">
      <w:start w:val="1"/>
      <w:numFmt w:val="lowerRoman"/>
      <w:lvlText w:val="%9."/>
      <w:lvlJc w:val="left"/>
      <w:pPr>
        <w:tabs>
          <w:tab w:val="num" w:pos="3949"/>
        </w:tabs>
        <w:ind w:left="3949" w:hanging="360"/>
      </w:pPr>
      <w:rPr>
        <w:rFonts w:cs="Times New Roman" w:hint="default"/>
      </w:rPr>
    </w:lvl>
  </w:abstractNum>
  <w:abstractNum w:abstractNumId="10" w15:restartNumberingAfterBreak="0">
    <w:nsid w:val="26A24B99"/>
    <w:multiLevelType w:val="hybridMultilevel"/>
    <w:tmpl w:val="921CE4B2"/>
    <w:lvl w:ilvl="0" w:tplc="177E7DC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26CC0A16"/>
    <w:multiLevelType w:val="multilevel"/>
    <w:tmpl w:val="198C4F7C"/>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12" w15:restartNumberingAfterBreak="0">
    <w:nsid w:val="29B37AC4"/>
    <w:multiLevelType w:val="multilevel"/>
    <w:tmpl w:val="11568DB6"/>
    <w:lvl w:ilvl="0">
      <w:start w:val="1"/>
      <w:numFmt w:val="bullet"/>
      <w:pStyle w:val="a0"/>
      <w:lvlText w:val=""/>
      <w:lvlJc w:val="left"/>
      <w:pPr>
        <w:tabs>
          <w:tab w:val="num" w:pos="1758"/>
        </w:tabs>
        <w:ind w:left="1758" w:hanging="454"/>
      </w:pPr>
      <w:rPr>
        <w:rFonts w:ascii="Symbol" w:hAnsi="Symbol" w:hint="default"/>
      </w:rPr>
    </w:lvl>
    <w:lvl w:ilvl="1">
      <w:start w:val="7"/>
      <w:numFmt w:val="bullet"/>
      <w:lvlText w:val=""/>
      <w:lvlJc w:val="left"/>
      <w:pPr>
        <w:tabs>
          <w:tab w:val="num" w:pos="2520"/>
        </w:tabs>
        <w:ind w:left="2520" w:hanging="360"/>
      </w:pPr>
      <w:rPr>
        <w:rFonts w:ascii="Symbol" w:eastAsia="Times New Roman" w:hAnsi="Symbol" w:hint="default"/>
        <w:sz w:val="20"/>
      </w:rPr>
    </w:lvl>
    <w:lvl w:ilvl="2" w:tentative="1">
      <w:start w:val="1"/>
      <w:numFmt w:val="bullet"/>
      <w:lvlText w:val=""/>
      <w:lvlJc w:val="left"/>
      <w:pPr>
        <w:tabs>
          <w:tab w:val="num" w:pos="3240"/>
        </w:tabs>
        <w:ind w:left="3240" w:hanging="360"/>
      </w:pPr>
      <w:rPr>
        <w:rFonts w:ascii="Wingdings" w:hAnsi="Wingdings" w:hint="default"/>
      </w:rPr>
    </w:lvl>
    <w:lvl w:ilvl="3" w:tentative="1">
      <w:start w:val="1"/>
      <w:numFmt w:val="bullet"/>
      <w:lvlText w:val=""/>
      <w:lvlJc w:val="left"/>
      <w:pPr>
        <w:tabs>
          <w:tab w:val="num" w:pos="3960"/>
        </w:tabs>
        <w:ind w:left="3960" w:hanging="360"/>
      </w:pPr>
      <w:rPr>
        <w:rFonts w:ascii="Symbol" w:hAnsi="Symbol" w:hint="default"/>
      </w:rPr>
    </w:lvl>
    <w:lvl w:ilvl="4" w:tentative="1">
      <w:start w:val="1"/>
      <w:numFmt w:val="bullet"/>
      <w:lvlText w:val="o"/>
      <w:lvlJc w:val="left"/>
      <w:pPr>
        <w:tabs>
          <w:tab w:val="num" w:pos="4680"/>
        </w:tabs>
        <w:ind w:left="4680" w:hanging="360"/>
      </w:pPr>
      <w:rPr>
        <w:rFonts w:ascii="Courier New" w:hAnsi="Courier New" w:hint="default"/>
      </w:rPr>
    </w:lvl>
    <w:lvl w:ilvl="5" w:tentative="1">
      <w:start w:val="1"/>
      <w:numFmt w:val="bullet"/>
      <w:lvlText w:val=""/>
      <w:lvlJc w:val="left"/>
      <w:pPr>
        <w:tabs>
          <w:tab w:val="num" w:pos="5400"/>
        </w:tabs>
        <w:ind w:left="5400" w:hanging="360"/>
      </w:pPr>
      <w:rPr>
        <w:rFonts w:ascii="Wingdings" w:hAnsi="Wingdings" w:hint="default"/>
      </w:rPr>
    </w:lvl>
    <w:lvl w:ilvl="6" w:tentative="1">
      <w:start w:val="1"/>
      <w:numFmt w:val="bullet"/>
      <w:lvlText w:val=""/>
      <w:lvlJc w:val="left"/>
      <w:pPr>
        <w:tabs>
          <w:tab w:val="num" w:pos="6120"/>
        </w:tabs>
        <w:ind w:left="6120" w:hanging="360"/>
      </w:pPr>
      <w:rPr>
        <w:rFonts w:ascii="Symbol" w:hAnsi="Symbol" w:hint="default"/>
      </w:rPr>
    </w:lvl>
    <w:lvl w:ilvl="7" w:tentative="1">
      <w:start w:val="1"/>
      <w:numFmt w:val="bullet"/>
      <w:lvlText w:val="o"/>
      <w:lvlJc w:val="left"/>
      <w:pPr>
        <w:tabs>
          <w:tab w:val="num" w:pos="6840"/>
        </w:tabs>
        <w:ind w:left="6840" w:hanging="360"/>
      </w:pPr>
      <w:rPr>
        <w:rFonts w:ascii="Courier New" w:hAnsi="Courier New" w:hint="default"/>
      </w:rPr>
    </w:lvl>
    <w:lvl w:ilvl="8" w:tentative="1">
      <w:start w:val="1"/>
      <w:numFmt w:val="bullet"/>
      <w:lvlText w:val=""/>
      <w:lvlJc w:val="left"/>
      <w:pPr>
        <w:tabs>
          <w:tab w:val="num" w:pos="7560"/>
        </w:tabs>
        <w:ind w:left="7560" w:hanging="360"/>
      </w:pPr>
      <w:rPr>
        <w:rFonts w:ascii="Wingdings" w:hAnsi="Wingdings" w:hint="default"/>
      </w:rPr>
    </w:lvl>
  </w:abstractNum>
  <w:abstractNum w:abstractNumId="13" w15:restartNumberingAfterBreak="0">
    <w:nsid w:val="2FDD5E69"/>
    <w:multiLevelType w:val="multilevel"/>
    <w:tmpl w:val="75F0FD2A"/>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14" w15:restartNumberingAfterBreak="0">
    <w:nsid w:val="2FF45D70"/>
    <w:multiLevelType w:val="hybridMultilevel"/>
    <w:tmpl w:val="9600E932"/>
    <w:lvl w:ilvl="0" w:tplc="047C4084">
      <w:numFmt w:val="bullet"/>
      <w:lvlText w:val="-"/>
      <w:lvlJc w:val="left"/>
      <w:pPr>
        <w:ind w:left="1848" w:hanging="360"/>
      </w:pPr>
      <w:rPr>
        <w:rFonts w:hint="default"/>
      </w:rPr>
    </w:lvl>
    <w:lvl w:ilvl="1" w:tplc="04190003" w:tentative="1">
      <w:start w:val="1"/>
      <w:numFmt w:val="bullet"/>
      <w:lvlText w:val="o"/>
      <w:lvlJc w:val="left"/>
      <w:pPr>
        <w:ind w:left="2568" w:hanging="360"/>
      </w:pPr>
      <w:rPr>
        <w:rFonts w:ascii="Courier New" w:hAnsi="Courier New" w:cs="Courier New" w:hint="default"/>
      </w:rPr>
    </w:lvl>
    <w:lvl w:ilvl="2" w:tplc="04190005" w:tentative="1">
      <w:start w:val="1"/>
      <w:numFmt w:val="bullet"/>
      <w:lvlText w:val=""/>
      <w:lvlJc w:val="left"/>
      <w:pPr>
        <w:ind w:left="3288" w:hanging="360"/>
      </w:pPr>
      <w:rPr>
        <w:rFonts w:ascii="Wingdings" w:hAnsi="Wingdings" w:hint="default"/>
      </w:rPr>
    </w:lvl>
    <w:lvl w:ilvl="3" w:tplc="04190001" w:tentative="1">
      <w:start w:val="1"/>
      <w:numFmt w:val="bullet"/>
      <w:lvlText w:val=""/>
      <w:lvlJc w:val="left"/>
      <w:pPr>
        <w:ind w:left="4008" w:hanging="360"/>
      </w:pPr>
      <w:rPr>
        <w:rFonts w:ascii="Symbol" w:hAnsi="Symbol" w:hint="default"/>
      </w:rPr>
    </w:lvl>
    <w:lvl w:ilvl="4" w:tplc="04190003" w:tentative="1">
      <w:start w:val="1"/>
      <w:numFmt w:val="bullet"/>
      <w:lvlText w:val="o"/>
      <w:lvlJc w:val="left"/>
      <w:pPr>
        <w:ind w:left="4728" w:hanging="360"/>
      </w:pPr>
      <w:rPr>
        <w:rFonts w:ascii="Courier New" w:hAnsi="Courier New" w:cs="Courier New" w:hint="default"/>
      </w:rPr>
    </w:lvl>
    <w:lvl w:ilvl="5" w:tplc="04190005" w:tentative="1">
      <w:start w:val="1"/>
      <w:numFmt w:val="bullet"/>
      <w:lvlText w:val=""/>
      <w:lvlJc w:val="left"/>
      <w:pPr>
        <w:ind w:left="5448" w:hanging="360"/>
      </w:pPr>
      <w:rPr>
        <w:rFonts w:ascii="Wingdings" w:hAnsi="Wingdings" w:hint="default"/>
      </w:rPr>
    </w:lvl>
    <w:lvl w:ilvl="6" w:tplc="04190001" w:tentative="1">
      <w:start w:val="1"/>
      <w:numFmt w:val="bullet"/>
      <w:lvlText w:val=""/>
      <w:lvlJc w:val="left"/>
      <w:pPr>
        <w:ind w:left="6168" w:hanging="360"/>
      </w:pPr>
      <w:rPr>
        <w:rFonts w:ascii="Symbol" w:hAnsi="Symbol" w:hint="default"/>
      </w:rPr>
    </w:lvl>
    <w:lvl w:ilvl="7" w:tplc="04190003" w:tentative="1">
      <w:start w:val="1"/>
      <w:numFmt w:val="bullet"/>
      <w:lvlText w:val="o"/>
      <w:lvlJc w:val="left"/>
      <w:pPr>
        <w:ind w:left="6888" w:hanging="360"/>
      </w:pPr>
      <w:rPr>
        <w:rFonts w:ascii="Courier New" w:hAnsi="Courier New" w:cs="Courier New" w:hint="default"/>
      </w:rPr>
    </w:lvl>
    <w:lvl w:ilvl="8" w:tplc="04190005" w:tentative="1">
      <w:start w:val="1"/>
      <w:numFmt w:val="bullet"/>
      <w:lvlText w:val=""/>
      <w:lvlJc w:val="left"/>
      <w:pPr>
        <w:ind w:left="7608" w:hanging="360"/>
      </w:pPr>
      <w:rPr>
        <w:rFonts w:ascii="Wingdings" w:hAnsi="Wingdings" w:hint="default"/>
      </w:rPr>
    </w:lvl>
  </w:abstractNum>
  <w:abstractNum w:abstractNumId="15" w15:restartNumberingAfterBreak="0">
    <w:nsid w:val="323D1B31"/>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6" w15:restartNumberingAfterBreak="0">
    <w:nsid w:val="391D3D9A"/>
    <w:multiLevelType w:val="singleLevel"/>
    <w:tmpl w:val="F1C0114E"/>
    <w:lvl w:ilvl="0">
      <w:start w:val="5"/>
      <w:numFmt w:val="bullet"/>
      <w:pStyle w:val="3"/>
      <w:lvlText w:val="-"/>
      <w:lvlJc w:val="left"/>
      <w:pPr>
        <w:tabs>
          <w:tab w:val="num" w:pos="1080"/>
        </w:tabs>
        <w:ind w:left="1080" w:hanging="360"/>
      </w:pPr>
      <w:rPr>
        <w:rFonts w:hint="default"/>
      </w:rPr>
    </w:lvl>
  </w:abstractNum>
  <w:abstractNum w:abstractNumId="17" w15:restartNumberingAfterBreak="0">
    <w:nsid w:val="394C44E4"/>
    <w:multiLevelType w:val="multilevel"/>
    <w:tmpl w:val="00946DFC"/>
    <w:lvl w:ilvl="0">
      <w:start w:val="1"/>
      <w:numFmt w:val="decimal"/>
      <w:lvlText w:val="%1"/>
      <w:lvlJc w:val="left"/>
      <w:pPr>
        <w:tabs>
          <w:tab w:val="num" w:pos="360"/>
        </w:tabs>
      </w:pPr>
      <w:rPr>
        <w:rFonts w:cs="Times New Roman"/>
        <w:sz w:val="24"/>
      </w:rPr>
    </w:lvl>
    <w:lvl w:ilvl="1">
      <w:start w:val="1"/>
      <w:numFmt w:val="decimal"/>
      <w:pStyle w:val="9"/>
      <w:lvlText w:val="%1.%2"/>
      <w:lvlJc w:val="left"/>
      <w:pPr>
        <w:tabs>
          <w:tab w:val="num" w:pos="360"/>
        </w:tabs>
      </w:pPr>
      <w:rPr>
        <w:rFonts w:cs="Times New Roman"/>
        <w:sz w:val="24"/>
      </w:rPr>
    </w:lvl>
    <w:lvl w:ilvl="2">
      <w:start w:val="1"/>
      <w:numFmt w:val="decimal"/>
      <w:lvlText w:val="%1.%2.%3"/>
      <w:lvlJc w:val="left"/>
      <w:pPr>
        <w:tabs>
          <w:tab w:val="num" w:pos="720"/>
        </w:tabs>
      </w:pPr>
      <w:rPr>
        <w:rFonts w:cs="Times New Roman"/>
        <w:sz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8" w15:restartNumberingAfterBreak="0">
    <w:nsid w:val="39D5529A"/>
    <w:multiLevelType w:val="hybridMultilevel"/>
    <w:tmpl w:val="6966E340"/>
    <w:lvl w:ilvl="0" w:tplc="047C4084">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44D97FA4"/>
    <w:multiLevelType w:val="hybridMultilevel"/>
    <w:tmpl w:val="7BEA5688"/>
    <w:lvl w:ilvl="0" w:tplc="B0BA3E5A">
      <w:start w:val="1"/>
      <w:numFmt w:val="decimal"/>
      <w:lvlText w:val="4.%1"/>
      <w:lvlJc w:val="left"/>
      <w:pPr>
        <w:tabs>
          <w:tab w:val="num" w:pos="2203"/>
        </w:tabs>
        <w:ind w:left="2203" w:hanging="360"/>
      </w:pPr>
      <w:rPr>
        <w:rFonts w:cs="Times New Roman" w:hint="default"/>
        <w:b w:val="0"/>
        <w:color w:val="auto"/>
        <w:sz w:val="24"/>
        <w:szCs w:val="24"/>
      </w:rPr>
    </w:lvl>
    <w:lvl w:ilvl="1" w:tplc="32ECF3DC">
      <w:start w:val="5"/>
      <w:numFmt w:val="decimal"/>
      <w:lvlText w:val="%2"/>
      <w:lvlJc w:val="left"/>
      <w:pPr>
        <w:tabs>
          <w:tab w:val="num" w:pos="1440"/>
        </w:tabs>
        <w:ind w:left="1440" w:hanging="360"/>
      </w:pPr>
      <w:rPr>
        <w:rFonts w:cs="Times New Roman" w:hint="default"/>
        <w:b/>
        <w:color w:val="auto"/>
        <w:sz w:val="24"/>
        <w:szCs w:val="24"/>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464E6993"/>
    <w:multiLevelType w:val="hybridMultilevel"/>
    <w:tmpl w:val="DE98EB94"/>
    <w:lvl w:ilvl="0" w:tplc="047C4084">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4915710A"/>
    <w:multiLevelType w:val="singleLevel"/>
    <w:tmpl w:val="6E1CA80C"/>
    <w:lvl w:ilvl="0">
      <w:start w:val="1"/>
      <w:numFmt w:val="bullet"/>
      <w:pStyle w:val="30"/>
      <w:lvlText w:val=""/>
      <w:lvlJc w:val="left"/>
      <w:pPr>
        <w:tabs>
          <w:tab w:val="num" w:pos="360"/>
        </w:tabs>
        <w:ind w:left="360" w:hanging="360"/>
      </w:pPr>
      <w:rPr>
        <w:rFonts w:ascii="Symbol" w:hAnsi="Symbol" w:hint="default"/>
      </w:rPr>
    </w:lvl>
  </w:abstractNum>
  <w:abstractNum w:abstractNumId="22" w15:restartNumberingAfterBreak="0">
    <w:nsid w:val="4A904CC0"/>
    <w:multiLevelType w:val="singleLevel"/>
    <w:tmpl w:val="0419000F"/>
    <w:lvl w:ilvl="0">
      <w:start w:val="1"/>
      <w:numFmt w:val="decimal"/>
      <w:lvlText w:val="%1."/>
      <w:lvlJc w:val="left"/>
      <w:pPr>
        <w:tabs>
          <w:tab w:val="num" w:pos="360"/>
        </w:tabs>
        <w:ind w:left="360" w:hanging="360"/>
      </w:pPr>
      <w:rPr>
        <w:rFonts w:cs="Times New Roman"/>
      </w:rPr>
    </w:lvl>
  </w:abstractNum>
  <w:abstractNum w:abstractNumId="23" w15:restartNumberingAfterBreak="0">
    <w:nsid w:val="4B05489F"/>
    <w:multiLevelType w:val="multilevel"/>
    <w:tmpl w:val="87DA3A90"/>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24" w15:restartNumberingAfterBreak="0">
    <w:nsid w:val="50AE664D"/>
    <w:multiLevelType w:val="hybridMultilevel"/>
    <w:tmpl w:val="1250DCCE"/>
    <w:lvl w:ilvl="0" w:tplc="6184A0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50CC7619"/>
    <w:multiLevelType w:val="hybridMultilevel"/>
    <w:tmpl w:val="BF72029E"/>
    <w:lvl w:ilvl="0" w:tplc="D84EE09E">
      <w:start w:val="1"/>
      <w:numFmt w:val="bullet"/>
      <w:pStyle w:val="a1"/>
      <w:lvlText w:val=""/>
      <w:lvlJc w:val="left"/>
      <w:pPr>
        <w:tabs>
          <w:tab w:val="num" w:pos="992"/>
        </w:tabs>
        <w:ind w:firstLine="709"/>
      </w:pPr>
      <w:rPr>
        <w:rFonts w:ascii="Symbol" w:hAnsi="Symbol" w:hint="default"/>
      </w:rPr>
    </w:lvl>
    <w:lvl w:ilvl="1" w:tplc="ADA05CEE">
      <w:start w:val="1"/>
      <w:numFmt w:val="bullet"/>
      <w:lvlText w:val="o"/>
      <w:lvlJc w:val="left"/>
      <w:pPr>
        <w:tabs>
          <w:tab w:val="num" w:pos="1440"/>
        </w:tabs>
        <w:ind w:left="1440" w:hanging="360"/>
      </w:pPr>
      <w:rPr>
        <w:rFonts w:ascii="Courier New" w:hAnsi="Courier New" w:hint="default"/>
      </w:rPr>
    </w:lvl>
    <w:lvl w:ilvl="2" w:tplc="8AAED6D6">
      <w:start w:val="1"/>
      <w:numFmt w:val="bullet"/>
      <w:lvlText w:val=""/>
      <w:lvlJc w:val="left"/>
      <w:pPr>
        <w:tabs>
          <w:tab w:val="num" w:pos="2160"/>
        </w:tabs>
        <w:ind w:left="2160" w:hanging="360"/>
      </w:pPr>
      <w:rPr>
        <w:rFonts w:ascii="Wingdings" w:hAnsi="Wingdings" w:hint="default"/>
      </w:rPr>
    </w:lvl>
    <w:lvl w:ilvl="3" w:tplc="4D36642A">
      <w:start w:val="1"/>
      <w:numFmt w:val="bullet"/>
      <w:lvlText w:val=""/>
      <w:lvlJc w:val="left"/>
      <w:pPr>
        <w:tabs>
          <w:tab w:val="num" w:pos="2880"/>
        </w:tabs>
        <w:ind w:left="2880" w:hanging="360"/>
      </w:pPr>
      <w:rPr>
        <w:rFonts w:ascii="Symbol" w:hAnsi="Symbol" w:hint="default"/>
      </w:rPr>
    </w:lvl>
    <w:lvl w:ilvl="4" w:tplc="173250E4">
      <w:start w:val="1"/>
      <w:numFmt w:val="bullet"/>
      <w:lvlText w:val="o"/>
      <w:lvlJc w:val="left"/>
      <w:pPr>
        <w:tabs>
          <w:tab w:val="num" w:pos="3600"/>
        </w:tabs>
        <w:ind w:left="3600" w:hanging="360"/>
      </w:pPr>
      <w:rPr>
        <w:rFonts w:ascii="Courier New" w:hAnsi="Courier New" w:hint="default"/>
      </w:rPr>
    </w:lvl>
    <w:lvl w:ilvl="5" w:tplc="AE384CFC">
      <w:start w:val="1"/>
      <w:numFmt w:val="bullet"/>
      <w:lvlText w:val=""/>
      <w:lvlJc w:val="left"/>
      <w:pPr>
        <w:tabs>
          <w:tab w:val="num" w:pos="4320"/>
        </w:tabs>
        <w:ind w:left="4320" w:hanging="360"/>
      </w:pPr>
      <w:rPr>
        <w:rFonts w:ascii="Wingdings" w:hAnsi="Wingdings" w:hint="default"/>
      </w:rPr>
    </w:lvl>
    <w:lvl w:ilvl="6" w:tplc="CF6882FE">
      <w:start w:val="1"/>
      <w:numFmt w:val="bullet"/>
      <w:lvlText w:val=""/>
      <w:lvlJc w:val="left"/>
      <w:pPr>
        <w:tabs>
          <w:tab w:val="num" w:pos="5040"/>
        </w:tabs>
        <w:ind w:left="5040" w:hanging="360"/>
      </w:pPr>
      <w:rPr>
        <w:rFonts w:ascii="Symbol" w:hAnsi="Symbol" w:hint="default"/>
      </w:rPr>
    </w:lvl>
    <w:lvl w:ilvl="7" w:tplc="F21A89C6">
      <w:start w:val="1"/>
      <w:numFmt w:val="bullet"/>
      <w:lvlText w:val="o"/>
      <w:lvlJc w:val="left"/>
      <w:pPr>
        <w:tabs>
          <w:tab w:val="num" w:pos="5760"/>
        </w:tabs>
        <w:ind w:left="5760" w:hanging="360"/>
      </w:pPr>
      <w:rPr>
        <w:rFonts w:ascii="Courier New" w:hAnsi="Courier New" w:hint="default"/>
      </w:rPr>
    </w:lvl>
    <w:lvl w:ilvl="8" w:tplc="030E6BBC">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20C607D"/>
    <w:multiLevelType w:val="multilevel"/>
    <w:tmpl w:val="FF840A40"/>
    <w:lvl w:ilvl="0">
      <w:start w:val="1"/>
      <w:numFmt w:val="decimal"/>
      <w:pStyle w:val="a2"/>
      <w:lvlText w:val="%1."/>
      <w:lvlJc w:val="center"/>
      <w:pPr>
        <w:tabs>
          <w:tab w:val="num" w:pos="432"/>
        </w:tabs>
        <w:ind w:left="432" w:hanging="144"/>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7" w15:restartNumberingAfterBreak="0">
    <w:nsid w:val="52275D8B"/>
    <w:multiLevelType w:val="hybridMultilevel"/>
    <w:tmpl w:val="C13A7354"/>
    <w:lvl w:ilvl="0" w:tplc="047C4084">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53BB7A97"/>
    <w:multiLevelType w:val="multilevel"/>
    <w:tmpl w:val="D6808934"/>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29" w15:restartNumberingAfterBreak="0">
    <w:nsid w:val="5549073A"/>
    <w:multiLevelType w:val="multilevel"/>
    <w:tmpl w:val="C1FA0D50"/>
    <w:lvl w:ilvl="0">
      <w:start w:val="1"/>
      <w:numFmt w:val="decimal"/>
      <w:pStyle w:val="a3"/>
      <w:suff w:val="space"/>
      <w:lvlText w:val="%1"/>
      <w:lvlJc w:val="left"/>
      <w:pPr>
        <w:ind w:firstLine="709"/>
      </w:pPr>
      <w:rPr>
        <w:rFonts w:cs="Times New Roman" w:hint="default"/>
      </w:rPr>
    </w:lvl>
    <w:lvl w:ilvl="1">
      <w:start w:val="1"/>
      <w:numFmt w:val="decimal"/>
      <w:suff w:val="space"/>
      <w:lvlText w:val="%1.%2"/>
      <w:lvlJc w:val="left"/>
      <w:pPr>
        <w:ind w:firstLine="709"/>
      </w:pPr>
      <w:rPr>
        <w:rFonts w:cs="Times New Roman" w:hint="default"/>
      </w:rPr>
    </w:lvl>
    <w:lvl w:ilvl="2">
      <w:start w:val="1"/>
      <w:numFmt w:val="decimal"/>
      <w:suff w:val="space"/>
      <w:lvlText w:val="%1.%2.%3"/>
      <w:lvlJc w:val="left"/>
      <w:pPr>
        <w:ind w:firstLine="709"/>
      </w:pPr>
      <w:rPr>
        <w:rFonts w:cs="Times New Roman" w:hint="default"/>
      </w:rPr>
    </w:lvl>
    <w:lvl w:ilvl="3">
      <w:start w:val="1"/>
      <w:numFmt w:val="decimal"/>
      <w:suff w:val="space"/>
      <w:lvlText w:val="%1.%2.%3.%4"/>
      <w:lvlJc w:val="left"/>
      <w:pPr>
        <w:ind w:firstLine="709"/>
      </w:pPr>
      <w:rPr>
        <w:rFonts w:cs="Times New Roman" w:hint="default"/>
      </w:rPr>
    </w:lvl>
    <w:lvl w:ilvl="4">
      <w:start w:val="1"/>
      <w:numFmt w:val="decimal"/>
      <w:lvlText w:val="%1.%2.%3.%4.%5"/>
      <w:lvlJc w:val="left"/>
      <w:pPr>
        <w:tabs>
          <w:tab w:val="num" w:pos="1717"/>
        </w:tabs>
        <w:ind w:left="1717" w:hanging="1008"/>
      </w:pPr>
      <w:rPr>
        <w:rFonts w:cs="Times New Roman" w:hint="default"/>
      </w:rPr>
    </w:lvl>
    <w:lvl w:ilvl="5">
      <w:start w:val="1"/>
      <w:numFmt w:val="decimal"/>
      <w:lvlText w:val="%1.%2.%3.%4.%5.%6"/>
      <w:lvlJc w:val="left"/>
      <w:pPr>
        <w:tabs>
          <w:tab w:val="num" w:pos="1861"/>
        </w:tabs>
        <w:ind w:left="1861" w:hanging="1152"/>
      </w:pPr>
      <w:rPr>
        <w:rFonts w:cs="Times New Roman" w:hint="default"/>
      </w:rPr>
    </w:lvl>
    <w:lvl w:ilvl="6">
      <w:start w:val="1"/>
      <w:numFmt w:val="decimal"/>
      <w:lvlText w:val="%1.%2.%3.%4.%5.%6.%7"/>
      <w:lvlJc w:val="left"/>
      <w:pPr>
        <w:tabs>
          <w:tab w:val="num" w:pos="2005"/>
        </w:tabs>
        <w:ind w:left="2005" w:hanging="1296"/>
      </w:pPr>
      <w:rPr>
        <w:rFonts w:cs="Times New Roman" w:hint="default"/>
      </w:rPr>
    </w:lvl>
    <w:lvl w:ilvl="7">
      <w:start w:val="1"/>
      <w:numFmt w:val="decimal"/>
      <w:lvlText w:val="%1.%2.%3.%4.%5.%6.%7.%8"/>
      <w:lvlJc w:val="left"/>
      <w:pPr>
        <w:tabs>
          <w:tab w:val="num" w:pos="2149"/>
        </w:tabs>
        <w:ind w:left="2149" w:hanging="1440"/>
      </w:pPr>
      <w:rPr>
        <w:rFonts w:cs="Times New Roman" w:hint="default"/>
      </w:rPr>
    </w:lvl>
    <w:lvl w:ilvl="8">
      <w:start w:val="1"/>
      <w:numFmt w:val="decimal"/>
      <w:lvlText w:val="%1.%2.%3.%4.%5.%6.%7.%8.%9"/>
      <w:lvlJc w:val="left"/>
      <w:pPr>
        <w:tabs>
          <w:tab w:val="num" w:pos="2293"/>
        </w:tabs>
        <w:ind w:left="2293" w:hanging="1584"/>
      </w:pPr>
      <w:rPr>
        <w:rFonts w:cs="Times New Roman" w:hint="default"/>
      </w:rPr>
    </w:lvl>
  </w:abstractNum>
  <w:abstractNum w:abstractNumId="30" w15:restartNumberingAfterBreak="0">
    <w:nsid w:val="55C81746"/>
    <w:multiLevelType w:val="hybridMultilevel"/>
    <w:tmpl w:val="F6ACDB38"/>
    <w:lvl w:ilvl="0" w:tplc="047C4084">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56F37EDD"/>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2" w15:restartNumberingAfterBreak="0">
    <w:nsid w:val="5BA87BE3"/>
    <w:multiLevelType w:val="multilevel"/>
    <w:tmpl w:val="3B1E73BE"/>
    <w:lvl w:ilvl="0">
      <w:start w:val="5"/>
      <w:numFmt w:val="decimal"/>
      <w:lvlText w:val="%1."/>
      <w:lvlJc w:val="left"/>
      <w:pPr>
        <w:ind w:left="1070" w:hanging="360"/>
      </w:pPr>
      <w:rPr>
        <w:rFonts w:cs="Times New Roman" w:hint="default"/>
        <w:b/>
      </w:rPr>
    </w:lvl>
    <w:lvl w:ilvl="1">
      <w:start w:val="1"/>
      <w:numFmt w:val="decimal"/>
      <w:isLgl/>
      <w:lvlText w:val="%1.%2."/>
      <w:lvlJc w:val="left"/>
      <w:pPr>
        <w:ind w:left="1070" w:hanging="360"/>
      </w:pPr>
      <w:rPr>
        <w:rFonts w:cs="Times New Roman" w:hint="default"/>
        <w:b w:val="0"/>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33" w15:restartNumberingAfterBreak="0">
    <w:nsid w:val="5D1D5F46"/>
    <w:multiLevelType w:val="multilevel"/>
    <w:tmpl w:val="81923284"/>
    <w:lvl w:ilvl="0">
      <w:start w:val="1"/>
      <w:numFmt w:val="decimal"/>
      <w:lvlText w:val="%1."/>
      <w:lvlJc w:val="left"/>
      <w:pPr>
        <w:tabs>
          <w:tab w:val="num" w:pos="1068"/>
        </w:tabs>
        <w:ind w:left="708"/>
      </w:pPr>
      <w:rPr>
        <w:rFonts w:ascii="Tahoma" w:eastAsia="Times New Roman" w:hAnsi="Tahoma" w:cs="Tahoma" w:hint="default"/>
      </w:rPr>
    </w:lvl>
    <w:lvl w:ilvl="1">
      <w:start w:val="14"/>
      <w:numFmt w:val="decimal"/>
      <w:isLgl/>
      <w:lvlText w:val="%1.%2"/>
      <w:lvlJc w:val="left"/>
      <w:pPr>
        <w:tabs>
          <w:tab w:val="num" w:pos="1188"/>
        </w:tabs>
        <w:ind w:left="1188" w:hanging="480"/>
      </w:pPr>
      <w:rPr>
        <w:rFonts w:cs="Times New Roman" w:hint="default"/>
        <w:b/>
      </w:rPr>
    </w:lvl>
    <w:lvl w:ilvl="2">
      <w:start w:val="1"/>
      <w:numFmt w:val="decimal"/>
      <w:isLgl/>
      <w:lvlText w:val="%1.%2.%3"/>
      <w:lvlJc w:val="left"/>
      <w:pPr>
        <w:tabs>
          <w:tab w:val="num" w:pos="1428"/>
        </w:tabs>
        <w:ind w:left="1428" w:hanging="720"/>
      </w:pPr>
      <w:rPr>
        <w:rFonts w:cs="Times New Roman" w:hint="default"/>
        <w:b/>
      </w:rPr>
    </w:lvl>
    <w:lvl w:ilvl="3">
      <w:start w:val="1"/>
      <w:numFmt w:val="decimal"/>
      <w:isLgl/>
      <w:lvlText w:val="%1.%2.%3.%4"/>
      <w:lvlJc w:val="left"/>
      <w:pPr>
        <w:tabs>
          <w:tab w:val="num" w:pos="1428"/>
        </w:tabs>
        <w:ind w:left="1428" w:hanging="720"/>
      </w:pPr>
      <w:rPr>
        <w:rFonts w:cs="Times New Roman" w:hint="default"/>
        <w:b/>
      </w:rPr>
    </w:lvl>
    <w:lvl w:ilvl="4">
      <w:start w:val="1"/>
      <w:numFmt w:val="decimal"/>
      <w:isLgl/>
      <w:lvlText w:val="%1.%2.%3.%4.%5"/>
      <w:lvlJc w:val="left"/>
      <w:pPr>
        <w:tabs>
          <w:tab w:val="num" w:pos="1788"/>
        </w:tabs>
        <w:ind w:left="1788" w:hanging="1080"/>
      </w:pPr>
      <w:rPr>
        <w:rFonts w:cs="Times New Roman" w:hint="default"/>
        <w:b/>
      </w:rPr>
    </w:lvl>
    <w:lvl w:ilvl="5">
      <w:start w:val="1"/>
      <w:numFmt w:val="decimal"/>
      <w:isLgl/>
      <w:lvlText w:val="%1.%2.%3.%4.%5.%6"/>
      <w:lvlJc w:val="left"/>
      <w:pPr>
        <w:tabs>
          <w:tab w:val="num" w:pos="1788"/>
        </w:tabs>
        <w:ind w:left="1788" w:hanging="1080"/>
      </w:pPr>
      <w:rPr>
        <w:rFonts w:cs="Times New Roman" w:hint="default"/>
        <w:b/>
      </w:rPr>
    </w:lvl>
    <w:lvl w:ilvl="6">
      <w:start w:val="1"/>
      <w:numFmt w:val="decimal"/>
      <w:isLgl/>
      <w:lvlText w:val="%1.%2.%3.%4.%5.%6.%7"/>
      <w:lvlJc w:val="left"/>
      <w:pPr>
        <w:tabs>
          <w:tab w:val="num" w:pos="2148"/>
        </w:tabs>
        <w:ind w:left="2148" w:hanging="1440"/>
      </w:pPr>
      <w:rPr>
        <w:rFonts w:cs="Times New Roman" w:hint="default"/>
        <w:b/>
      </w:rPr>
    </w:lvl>
    <w:lvl w:ilvl="7">
      <w:start w:val="1"/>
      <w:numFmt w:val="decimal"/>
      <w:isLgl/>
      <w:lvlText w:val="%1.%2.%3.%4.%5.%6.%7.%8"/>
      <w:lvlJc w:val="left"/>
      <w:pPr>
        <w:tabs>
          <w:tab w:val="num" w:pos="2148"/>
        </w:tabs>
        <w:ind w:left="2148" w:hanging="1440"/>
      </w:pPr>
      <w:rPr>
        <w:rFonts w:cs="Times New Roman" w:hint="default"/>
        <w:b/>
      </w:rPr>
    </w:lvl>
    <w:lvl w:ilvl="8">
      <w:start w:val="1"/>
      <w:numFmt w:val="decimal"/>
      <w:isLgl/>
      <w:lvlText w:val="%1.%2.%3.%4.%5.%6.%7.%8.%9"/>
      <w:lvlJc w:val="left"/>
      <w:pPr>
        <w:tabs>
          <w:tab w:val="num" w:pos="2508"/>
        </w:tabs>
        <w:ind w:left="2508" w:hanging="1800"/>
      </w:pPr>
      <w:rPr>
        <w:rFonts w:cs="Times New Roman" w:hint="default"/>
        <w:b/>
      </w:rPr>
    </w:lvl>
  </w:abstractNum>
  <w:abstractNum w:abstractNumId="34" w15:restartNumberingAfterBreak="0">
    <w:nsid w:val="5E3901EA"/>
    <w:multiLevelType w:val="multilevel"/>
    <w:tmpl w:val="198C4F7C"/>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35" w15:restartNumberingAfterBreak="0">
    <w:nsid w:val="62313AA5"/>
    <w:multiLevelType w:val="multilevel"/>
    <w:tmpl w:val="F51CE70C"/>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36" w15:restartNumberingAfterBreak="0">
    <w:nsid w:val="64CD60FA"/>
    <w:multiLevelType w:val="hybridMultilevel"/>
    <w:tmpl w:val="D570B6B4"/>
    <w:lvl w:ilvl="0" w:tplc="123A8E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15:restartNumberingAfterBreak="0">
    <w:nsid w:val="64FD07C3"/>
    <w:multiLevelType w:val="singleLevel"/>
    <w:tmpl w:val="9AE49168"/>
    <w:lvl w:ilvl="0">
      <w:start w:val="1"/>
      <w:numFmt w:val="bullet"/>
      <w:pStyle w:val="2"/>
      <w:lvlText w:val=""/>
      <w:lvlJc w:val="left"/>
      <w:pPr>
        <w:tabs>
          <w:tab w:val="num" w:pos="360"/>
        </w:tabs>
        <w:ind w:left="360" w:hanging="360"/>
      </w:pPr>
      <w:rPr>
        <w:rFonts w:ascii="Wingdings" w:hAnsi="Wingdings" w:hint="default"/>
        <w:color w:val="auto"/>
      </w:rPr>
    </w:lvl>
  </w:abstractNum>
  <w:abstractNum w:abstractNumId="38" w15:restartNumberingAfterBreak="0">
    <w:nsid w:val="660C16B2"/>
    <w:multiLevelType w:val="hybridMultilevel"/>
    <w:tmpl w:val="9A3EE1BE"/>
    <w:lvl w:ilvl="0" w:tplc="387EC53E">
      <w:start w:val="1"/>
      <w:numFmt w:val="bullet"/>
      <w:pStyle w:val="a4"/>
      <w:lvlText w:val=""/>
      <w:lvlJc w:val="left"/>
      <w:pPr>
        <w:tabs>
          <w:tab w:val="num" w:pos="720"/>
        </w:tabs>
        <w:ind w:left="720" w:hanging="360"/>
      </w:pPr>
      <w:rPr>
        <w:rFonts w:ascii="Symbol" w:hAnsi="Symbol" w:hint="default"/>
      </w:rPr>
    </w:lvl>
    <w:lvl w:ilvl="1" w:tplc="861EA94E">
      <w:start w:val="1"/>
      <w:numFmt w:val="decimal"/>
      <w:lvlText w:val="%2."/>
      <w:lvlJc w:val="left"/>
      <w:pPr>
        <w:tabs>
          <w:tab w:val="num" w:pos="1440"/>
        </w:tabs>
        <w:ind w:left="1440" w:hanging="360"/>
      </w:pPr>
      <w:rPr>
        <w:rFonts w:cs="Times New Roman"/>
      </w:rPr>
    </w:lvl>
    <w:lvl w:ilvl="2" w:tplc="824C0EEE">
      <w:start w:val="1"/>
      <w:numFmt w:val="decimal"/>
      <w:lvlText w:val="%3."/>
      <w:lvlJc w:val="left"/>
      <w:pPr>
        <w:tabs>
          <w:tab w:val="num" w:pos="2160"/>
        </w:tabs>
        <w:ind w:left="2160" w:hanging="360"/>
      </w:pPr>
      <w:rPr>
        <w:rFonts w:cs="Times New Roman"/>
      </w:rPr>
    </w:lvl>
    <w:lvl w:ilvl="3" w:tplc="FD94D5D6">
      <w:start w:val="1"/>
      <w:numFmt w:val="decimal"/>
      <w:lvlText w:val="%4."/>
      <w:lvlJc w:val="left"/>
      <w:pPr>
        <w:tabs>
          <w:tab w:val="num" w:pos="2880"/>
        </w:tabs>
        <w:ind w:left="2880" w:hanging="360"/>
      </w:pPr>
      <w:rPr>
        <w:rFonts w:cs="Times New Roman"/>
      </w:rPr>
    </w:lvl>
    <w:lvl w:ilvl="4" w:tplc="FC4A5C44">
      <w:start w:val="1"/>
      <w:numFmt w:val="decimal"/>
      <w:lvlText w:val="%5."/>
      <w:lvlJc w:val="left"/>
      <w:pPr>
        <w:tabs>
          <w:tab w:val="num" w:pos="3600"/>
        </w:tabs>
        <w:ind w:left="3600" w:hanging="360"/>
      </w:pPr>
      <w:rPr>
        <w:rFonts w:cs="Times New Roman"/>
      </w:rPr>
    </w:lvl>
    <w:lvl w:ilvl="5" w:tplc="36D6F810">
      <w:start w:val="1"/>
      <w:numFmt w:val="decimal"/>
      <w:lvlText w:val="%6."/>
      <w:lvlJc w:val="left"/>
      <w:pPr>
        <w:tabs>
          <w:tab w:val="num" w:pos="4320"/>
        </w:tabs>
        <w:ind w:left="4320" w:hanging="360"/>
      </w:pPr>
      <w:rPr>
        <w:rFonts w:cs="Times New Roman"/>
      </w:rPr>
    </w:lvl>
    <w:lvl w:ilvl="6" w:tplc="2B8278B6">
      <w:start w:val="1"/>
      <w:numFmt w:val="decimal"/>
      <w:lvlText w:val="%7."/>
      <w:lvlJc w:val="left"/>
      <w:pPr>
        <w:tabs>
          <w:tab w:val="num" w:pos="5040"/>
        </w:tabs>
        <w:ind w:left="5040" w:hanging="360"/>
      </w:pPr>
      <w:rPr>
        <w:rFonts w:cs="Times New Roman"/>
      </w:rPr>
    </w:lvl>
    <w:lvl w:ilvl="7" w:tplc="5AACDD3C">
      <w:start w:val="1"/>
      <w:numFmt w:val="decimal"/>
      <w:lvlText w:val="%8."/>
      <w:lvlJc w:val="left"/>
      <w:pPr>
        <w:tabs>
          <w:tab w:val="num" w:pos="5760"/>
        </w:tabs>
        <w:ind w:left="5760" w:hanging="360"/>
      </w:pPr>
      <w:rPr>
        <w:rFonts w:cs="Times New Roman"/>
      </w:rPr>
    </w:lvl>
    <w:lvl w:ilvl="8" w:tplc="E9446C3C">
      <w:start w:val="1"/>
      <w:numFmt w:val="decimal"/>
      <w:lvlText w:val="%9."/>
      <w:lvlJc w:val="left"/>
      <w:pPr>
        <w:tabs>
          <w:tab w:val="num" w:pos="6480"/>
        </w:tabs>
        <w:ind w:left="6480" w:hanging="360"/>
      </w:pPr>
      <w:rPr>
        <w:rFonts w:cs="Times New Roman"/>
      </w:rPr>
    </w:lvl>
  </w:abstractNum>
  <w:abstractNum w:abstractNumId="39" w15:restartNumberingAfterBreak="0">
    <w:nsid w:val="67171DF9"/>
    <w:multiLevelType w:val="multilevel"/>
    <w:tmpl w:val="198C4F7C"/>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40" w15:restartNumberingAfterBreak="0">
    <w:nsid w:val="679D387F"/>
    <w:multiLevelType w:val="multilevel"/>
    <w:tmpl w:val="B632220E"/>
    <w:lvl w:ilvl="0">
      <w:start w:val="1"/>
      <w:numFmt w:val="none"/>
      <w:pStyle w:val="1"/>
      <w:suff w:val="nothing"/>
      <w:lvlText w:val="%1"/>
      <w:lvlJc w:val="left"/>
      <w:pPr>
        <w:ind w:hanging="851"/>
      </w:pPr>
      <w:rPr>
        <w:rFonts w:cs="Times New Roman" w:hint="default"/>
      </w:rPr>
    </w:lvl>
    <w:lvl w:ilvl="1">
      <w:start w:val="1"/>
      <w:numFmt w:val="none"/>
      <w:pStyle w:val="20"/>
      <w:suff w:val="nothing"/>
      <w:lvlText w:val="%1"/>
      <w:lvlJc w:val="left"/>
      <w:pPr>
        <w:ind w:left="1418" w:hanging="851"/>
      </w:pPr>
      <w:rPr>
        <w:rFonts w:cs="Times New Roman" w:hint="default"/>
      </w:rPr>
    </w:lvl>
    <w:lvl w:ilvl="2">
      <w:start w:val="1"/>
      <w:numFmt w:val="none"/>
      <w:pStyle w:val="31"/>
      <w:suff w:val="nothing"/>
      <w:lvlText w:val="%1"/>
      <w:lvlJc w:val="left"/>
      <w:pPr>
        <w:ind w:left="1701" w:hanging="851"/>
      </w:pPr>
      <w:rPr>
        <w:rFonts w:cs="Times New Roman" w:hint="default"/>
      </w:rPr>
    </w:lvl>
    <w:lvl w:ilvl="3">
      <w:start w:val="1"/>
      <w:numFmt w:val="none"/>
      <w:pStyle w:val="4"/>
      <w:suff w:val="nothing"/>
      <w:lvlText w:val="%1"/>
      <w:lvlJc w:val="left"/>
      <w:pPr>
        <w:ind w:left="4581" w:hanging="720"/>
      </w:pPr>
      <w:rPr>
        <w:rFonts w:cs="Times New Roman" w:hint="default"/>
      </w:rPr>
    </w:lvl>
    <w:lvl w:ilvl="4">
      <w:start w:val="1"/>
      <w:numFmt w:val="decimal"/>
      <w:lvlText w:val="%1.%2.%3.%4.%5."/>
      <w:lvlJc w:val="left"/>
      <w:pPr>
        <w:tabs>
          <w:tab w:val="num" w:pos="1701"/>
        </w:tabs>
        <w:ind w:left="5301" w:hanging="720"/>
      </w:pPr>
      <w:rPr>
        <w:rFonts w:cs="Times New Roman" w:hint="default"/>
      </w:rPr>
    </w:lvl>
    <w:lvl w:ilvl="5">
      <w:start w:val="1"/>
      <w:numFmt w:val="decimal"/>
      <w:lvlText w:val="%1.%2.%3.%4.%5.%6."/>
      <w:lvlJc w:val="left"/>
      <w:pPr>
        <w:tabs>
          <w:tab w:val="num" w:pos="1701"/>
        </w:tabs>
        <w:ind w:left="6021" w:hanging="720"/>
      </w:pPr>
      <w:rPr>
        <w:rFonts w:cs="Times New Roman" w:hint="default"/>
      </w:rPr>
    </w:lvl>
    <w:lvl w:ilvl="6">
      <w:start w:val="1"/>
      <w:numFmt w:val="decimal"/>
      <w:lvlText w:val="%1.%2.%3.%4.%5.%6.%7."/>
      <w:lvlJc w:val="left"/>
      <w:pPr>
        <w:tabs>
          <w:tab w:val="num" w:pos="1701"/>
        </w:tabs>
        <w:ind w:left="6741" w:hanging="720"/>
      </w:pPr>
      <w:rPr>
        <w:rFonts w:cs="Times New Roman" w:hint="default"/>
      </w:rPr>
    </w:lvl>
    <w:lvl w:ilvl="7">
      <w:start w:val="1"/>
      <w:numFmt w:val="decimal"/>
      <w:lvlText w:val="%1.%2.%3.%4.%5.%6.%7.%8."/>
      <w:lvlJc w:val="left"/>
      <w:pPr>
        <w:tabs>
          <w:tab w:val="num" w:pos="1701"/>
        </w:tabs>
        <w:ind w:left="7461" w:hanging="720"/>
      </w:pPr>
      <w:rPr>
        <w:rFonts w:cs="Times New Roman" w:hint="default"/>
      </w:rPr>
    </w:lvl>
    <w:lvl w:ilvl="8">
      <w:start w:val="1"/>
      <w:numFmt w:val="decimal"/>
      <w:lvlText w:val="%1.%2.%3.%4.%5.%6.%7.%8.%9."/>
      <w:lvlJc w:val="left"/>
      <w:pPr>
        <w:tabs>
          <w:tab w:val="num" w:pos="1701"/>
        </w:tabs>
        <w:ind w:left="8181" w:hanging="720"/>
      </w:pPr>
      <w:rPr>
        <w:rFonts w:cs="Times New Roman" w:hint="default"/>
      </w:rPr>
    </w:lvl>
  </w:abstractNum>
  <w:abstractNum w:abstractNumId="41" w15:restartNumberingAfterBreak="0">
    <w:nsid w:val="67C11DA5"/>
    <w:multiLevelType w:val="multilevel"/>
    <w:tmpl w:val="D6808934"/>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42" w15:restartNumberingAfterBreak="0">
    <w:nsid w:val="68E028DB"/>
    <w:multiLevelType w:val="multilevel"/>
    <w:tmpl w:val="E06AFF20"/>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1068"/>
        </w:tabs>
        <w:ind w:left="1068" w:hanging="360"/>
      </w:pPr>
      <w:rPr>
        <w:rFonts w:cs="Times New Roman" w:hint="default"/>
      </w:rPr>
    </w:lvl>
    <w:lvl w:ilvl="2">
      <w:start w:val="1"/>
      <w:numFmt w:val="decimal"/>
      <w:lvlText w:val="%1.%2.%3"/>
      <w:lvlJc w:val="left"/>
      <w:pPr>
        <w:tabs>
          <w:tab w:val="num" w:pos="2136"/>
        </w:tabs>
        <w:ind w:left="2136" w:hanging="720"/>
      </w:pPr>
      <w:rPr>
        <w:rFonts w:cs="Times New Roman" w:hint="default"/>
      </w:rPr>
    </w:lvl>
    <w:lvl w:ilvl="3">
      <w:start w:val="1"/>
      <w:numFmt w:val="decimal"/>
      <w:lvlText w:val="%1.%2.%3.%4"/>
      <w:lvlJc w:val="left"/>
      <w:pPr>
        <w:tabs>
          <w:tab w:val="num" w:pos="2844"/>
        </w:tabs>
        <w:ind w:left="2844" w:hanging="72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620"/>
        </w:tabs>
        <w:ind w:left="4620" w:hanging="1080"/>
      </w:pPr>
      <w:rPr>
        <w:rFonts w:cs="Times New Roman" w:hint="default"/>
      </w:rPr>
    </w:lvl>
    <w:lvl w:ilvl="6">
      <w:start w:val="1"/>
      <w:numFmt w:val="decimal"/>
      <w:lvlText w:val="%1.%2.%3.%4.%5.%6.%7"/>
      <w:lvlJc w:val="left"/>
      <w:pPr>
        <w:tabs>
          <w:tab w:val="num" w:pos="5688"/>
        </w:tabs>
        <w:ind w:left="5688" w:hanging="1440"/>
      </w:pPr>
      <w:rPr>
        <w:rFonts w:cs="Times New Roman" w:hint="default"/>
      </w:rPr>
    </w:lvl>
    <w:lvl w:ilvl="7">
      <w:start w:val="1"/>
      <w:numFmt w:val="decimal"/>
      <w:lvlText w:val="%1.%2.%3.%4.%5.%6.%7.%8"/>
      <w:lvlJc w:val="left"/>
      <w:pPr>
        <w:tabs>
          <w:tab w:val="num" w:pos="6396"/>
        </w:tabs>
        <w:ind w:left="6396" w:hanging="1440"/>
      </w:pPr>
      <w:rPr>
        <w:rFonts w:cs="Times New Roman" w:hint="default"/>
      </w:rPr>
    </w:lvl>
    <w:lvl w:ilvl="8">
      <w:start w:val="1"/>
      <w:numFmt w:val="decimal"/>
      <w:lvlText w:val="%1.%2.%3.%4.%5.%6.%7.%8.%9"/>
      <w:lvlJc w:val="left"/>
      <w:pPr>
        <w:tabs>
          <w:tab w:val="num" w:pos="7464"/>
        </w:tabs>
        <w:ind w:left="7464" w:hanging="1800"/>
      </w:pPr>
      <w:rPr>
        <w:rFonts w:cs="Times New Roman" w:hint="default"/>
      </w:rPr>
    </w:lvl>
  </w:abstractNum>
  <w:abstractNum w:abstractNumId="43" w15:restartNumberingAfterBreak="0">
    <w:nsid w:val="6A6D241F"/>
    <w:multiLevelType w:val="multilevel"/>
    <w:tmpl w:val="D2A8381C"/>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44" w15:restartNumberingAfterBreak="0">
    <w:nsid w:val="70D2029C"/>
    <w:multiLevelType w:val="multilevel"/>
    <w:tmpl w:val="1C044DB0"/>
    <w:lvl w:ilvl="0">
      <w:start w:val="1"/>
      <w:numFmt w:val="decimal"/>
      <w:lvlText w:val="%1."/>
      <w:lvlJc w:val="left"/>
      <w:pPr>
        <w:ind w:left="411" w:hanging="411"/>
      </w:pPr>
      <w:rPr>
        <w:rFonts w:hint="default"/>
      </w:rPr>
    </w:lvl>
    <w:lvl w:ilvl="1">
      <w:start w:val="1"/>
      <w:numFmt w:val="decimal"/>
      <w:lvlText w:val="%1.%2."/>
      <w:lvlJc w:val="left"/>
      <w:pPr>
        <w:ind w:left="1429" w:hanging="720"/>
      </w:pPr>
      <w:rPr>
        <w:rFonts w:hint="default"/>
        <w:sz w:val="24"/>
        <w:szCs w:val="24"/>
      </w:rPr>
    </w:lvl>
    <w:lvl w:ilvl="2">
      <w:start w:val="1"/>
      <w:numFmt w:val="decimal"/>
      <w:lvlText w:val="%1.%2.%3."/>
      <w:lvlJc w:val="left"/>
      <w:pPr>
        <w:ind w:left="2498" w:hanging="108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4276" w:hanging="1440"/>
      </w:pPr>
      <w:rPr>
        <w:rFonts w:hint="default"/>
      </w:rPr>
    </w:lvl>
    <w:lvl w:ilvl="5">
      <w:start w:val="1"/>
      <w:numFmt w:val="decimal"/>
      <w:lvlText w:val="%1.%2.%3.%4.%5.%6."/>
      <w:lvlJc w:val="left"/>
      <w:pPr>
        <w:ind w:left="5345" w:hanging="180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7123" w:hanging="2160"/>
      </w:pPr>
      <w:rPr>
        <w:rFonts w:hint="default"/>
      </w:rPr>
    </w:lvl>
    <w:lvl w:ilvl="8">
      <w:start w:val="1"/>
      <w:numFmt w:val="decimal"/>
      <w:lvlText w:val="%1.%2.%3.%4.%5.%6.%7.%8.%9."/>
      <w:lvlJc w:val="left"/>
      <w:pPr>
        <w:ind w:left="8192" w:hanging="2520"/>
      </w:pPr>
      <w:rPr>
        <w:rFonts w:hint="default"/>
      </w:rPr>
    </w:lvl>
  </w:abstractNum>
  <w:abstractNum w:abstractNumId="45" w15:restartNumberingAfterBreak="0">
    <w:nsid w:val="71BF7069"/>
    <w:multiLevelType w:val="hybridMultilevel"/>
    <w:tmpl w:val="638A1E2E"/>
    <w:lvl w:ilvl="0" w:tplc="15025E2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6" w15:restartNumberingAfterBreak="0">
    <w:nsid w:val="735E1E92"/>
    <w:multiLevelType w:val="multilevel"/>
    <w:tmpl w:val="EDAEB140"/>
    <w:lvl w:ilvl="0">
      <w:start w:val="1"/>
      <w:numFmt w:val="decimal"/>
      <w:suff w:val="space"/>
      <w:lvlText w:val="%1."/>
      <w:lvlJc w:val="left"/>
      <w:pPr>
        <w:ind w:firstLine="709"/>
      </w:pPr>
      <w:rPr>
        <w:rFonts w:cs="Times New Roman" w:hint="default"/>
      </w:rPr>
    </w:lvl>
    <w:lvl w:ilvl="1">
      <w:start w:val="1"/>
      <w:numFmt w:val="decimal"/>
      <w:pStyle w:val="21"/>
      <w:suff w:val="space"/>
      <w:lvlText w:val="%1.%2"/>
      <w:lvlJc w:val="left"/>
      <w:pPr>
        <w:ind w:firstLine="709"/>
      </w:pPr>
      <w:rPr>
        <w:rFonts w:cs="Times New Roman" w:hint="default"/>
      </w:rPr>
    </w:lvl>
    <w:lvl w:ilvl="2">
      <w:start w:val="1"/>
      <w:numFmt w:val="decimal"/>
      <w:pStyle w:val="32"/>
      <w:suff w:val="space"/>
      <w:lvlText w:val="%1.%2.%3"/>
      <w:lvlJc w:val="left"/>
      <w:pPr>
        <w:ind w:firstLine="709"/>
      </w:pPr>
      <w:rPr>
        <w:rFonts w:cs="Times New Roman" w:hint="default"/>
      </w:rPr>
    </w:lvl>
    <w:lvl w:ilvl="3">
      <w:start w:val="1"/>
      <w:numFmt w:val="decimal"/>
      <w:pStyle w:val="40"/>
      <w:suff w:val="space"/>
      <w:lvlText w:val="%1.%2.%3.%4"/>
      <w:lvlJc w:val="left"/>
      <w:pPr>
        <w:ind w:firstLine="709"/>
      </w:pPr>
      <w:rPr>
        <w:rFonts w:cs="Times New Roman" w:hint="default"/>
      </w:rPr>
    </w:lvl>
    <w:lvl w:ilvl="4">
      <w:start w:val="1"/>
      <w:numFmt w:val="decimal"/>
      <w:lvlText w:val="%1.%2.%3.%4.%5."/>
      <w:lvlJc w:val="left"/>
      <w:pPr>
        <w:tabs>
          <w:tab w:val="num" w:pos="2358"/>
        </w:tabs>
        <w:ind w:left="2358" w:hanging="1080"/>
      </w:pPr>
      <w:rPr>
        <w:rFonts w:cs="Times New Roman" w:hint="default"/>
      </w:rPr>
    </w:lvl>
    <w:lvl w:ilvl="5">
      <w:start w:val="1"/>
      <w:numFmt w:val="decimal"/>
      <w:lvlText w:val="%1.%2.%3.%4.%5.%6."/>
      <w:lvlJc w:val="left"/>
      <w:pPr>
        <w:tabs>
          <w:tab w:val="num" w:pos="3144"/>
        </w:tabs>
        <w:ind w:left="3144" w:hanging="1440"/>
      </w:pPr>
      <w:rPr>
        <w:rFonts w:cs="Times New Roman" w:hint="default"/>
      </w:rPr>
    </w:lvl>
    <w:lvl w:ilvl="6">
      <w:start w:val="1"/>
      <w:numFmt w:val="decimal"/>
      <w:lvlText w:val="%1.%2.%3.%4.%5.%6.%7."/>
      <w:lvlJc w:val="left"/>
      <w:pPr>
        <w:tabs>
          <w:tab w:val="num" w:pos="3930"/>
        </w:tabs>
        <w:ind w:left="3930" w:hanging="1800"/>
      </w:pPr>
      <w:rPr>
        <w:rFonts w:cs="Times New Roman" w:hint="default"/>
      </w:rPr>
    </w:lvl>
    <w:lvl w:ilvl="7">
      <w:start w:val="1"/>
      <w:numFmt w:val="decimal"/>
      <w:lvlText w:val="%1.%2.%3.%4.%5.%6.%7.%8."/>
      <w:lvlJc w:val="left"/>
      <w:pPr>
        <w:tabs>
          <w:tab w:val="num" w:pos="4356"/>
        </w:tabs>
        <w:ind w:left="4356" w:hanging="1800"/>
      </w:pPr>
      <w:rPr>
        <w:rFonts w:cs="Times New Roman" w:hint="default"/>
      </w:rPr>
    </w:lvl>
    <w:lvl w:ilvl="8">
      <w:start w:val="1"/>
      <w:numFmt w:val="decimal"/>
      <w:lvlText w:val="%1.%2.%3.%4.%5.%6.%7.%8.%9."/>
      <w:lvlJc w:val="left"/>
      <w:pPr>
        <w:tabs>
          <w:tab w:val="num" w:pos="5142"/>
        </w:tabs>
        <w:ind w:left="5142" w:hanging="2160"/>
      </w:pPr>
      <w:rPr>
        <w:rFonts w:cs="Times New Roman" w:hint="default"/>
      </w:rPr>
    </w:lvl>
  </w:abstractNum>
  <w:abstractNum w:abstractNumId="47" w15:restartNumberingAfterBreak="0">
    <w:nsid w:val="752B44CF"/>
    <w:multiLevelType w:val="hybridMultilevel"/>
    <w:tmpl w:val="D35AA9C2"/>
    <w:lvl w:ilvl="0" w:tplc="18967D32">
      <w:start w:val="1"/>
      <w:numFmt w:val="decimal"/>
      <w:lvlText w:val="%1."/>
      <w:lvlJc w:val="left"/>
      <w:pPr>
        <w:ind w:left="1069" w:hanging="360"/>
      </w:pPr>
      <w:rPr>
        <w:rFonts w:cs="Times New Roman" w:hint="default"/>
        <w:b/>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8" w15:restartNumberingAfterBreak="0">
    <w:nsid w:val="79020958"/>
    <w:multiLevelType w:val="multilevel"/>
    <w:tmpl w:val="3FCCC958"/>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49" w15:restartNumberingAfterBreak="0">
    <w:nsid w:val="7BE01554"/>
    <w:multiLevelType w:val="multilevel"/>
    <w:tmpl w:val="06A664A6"/>
    <w:lvl w:ilvl="0">
      <w:start w:val="1"/>
      <w:numFmt w:val="none"/>
      <w:pStyle w:val="a5"/>
      <w:lvlText w:val="%1"/>
      <w:lvlJc w:val="left"/>
      <w:pPr>
        <w:tabs>
          <w:tab w:val="num" w:pos="360"/>
        </w:tabs>
      </w:pPr>
      <w:rPr>
        <w:rFonts w:cs="Times New Roman" w:hint="default"/>
      </w:rPr>
    </w:lvl>
    <w:lvl w:ilvl="1">
      <w:start w:val="1"/>
      <w:numFmt w:val="decimal"/>
      <w:pStyle w:val="10"/>
      <w:lvlText w:val="%1%2."/>
      <w:lvlJc w:val="left"/>
      <w:pPr>
        <w:tabs>
          <w:tab w:val="num" w:pos="720"/>
        </w:tabs>
        <w:ind w:left="357" w:hanging="357"/>
      </w:pPr>
      <w:rPr>
        <w:rFonts w:cs="Times New Roman" w:hint="default"/>
      </w:rPr>
    </w:lvl>
    <w:lvl w:ilvl="2">
      <w:start w:val="1"/>
      <w:numFmt w:val="decimal"/>
      <w:pStyle w:val="22"/>
      <w:lvlText w:val="%2.%1%3."/>
      <w:lvlJc w:val="left"/>
      <w:pPr>
        <w:tabs>
          <w:tab w:val="num" w:pos="1077"/>
        </w:tabs>
        <w:ind w:left="737" w:hanging="380"/>
      </w:pPr>
      <w:rPr>
        <w:rFonts w:cs="Times New Roman" w:hint="default"/>
      </w:rPr>
    </w:lvl>
    <w:lvl w:ilvl="3">
      <w:start w:val="1"/>
      <w:numFmt w:val="none"/>
      <w:lvlText w:val="%1"/>
      <w:lvlJc w:val="left"/>
      <w:pPr>
        <w:tabs>
          <w:tab w:val="num" w:pos="2880"/>
        </w:tabs>
        <w:ind w:left="2880" w:hanging="720"/>
      </w:pPr>
      <w:rPr>
        <w:rFonts w:cs="Times New Roman" w:hint="default"/>
      </w:rPr>
    </w:lvl>
    <w:lvl w:ilvl="4">
      <w:start w:val="1"/>
      <w:numFmt w:val="none"/>
      <w:lvlText w:val="%1"/>
      <w:lvlJc w:val="left"/>
      <w:pPr>
        <w:tabs>
          <w:tab w:val="num" w:pos="3600"/>
        </w:tabs>
        <w:ind w:left="3600" w:hanging="720"/>
      </w:pPr>
      <w:rPr>
        <w:rFonts w:cs="Times New Roman" w:hint="default"/>
      </w:rPr>
    </w:lvl>
    <w:lvl w:ilvl="5">
      <w:start w:val="1"/>
      <w:numFmt w:val="none"/>
      <w:lvlText w:val="%1"/>
      <w:lvlJc w:val="left"/>
      <w:pPr>
        <w:tabs>
          <w:tab w:val="num" w:pos="4320"/>
        </w:tabs>
        <w:ind w:left="4320" w:hanging="720"/>
      </w:pPr>
      <w:rPr>
        <w:rFonts w:cs="Times New Roman" w:hint="default"/>
      </w:rPr>
    </w:lvl>
    <w:lvl w:ilvl="6">
      <w:start w:val="1"/>
      <w:numFmt w:val="none"/>
      <w:lvlText w:val="%1"/>
      <w:lvlJc w:val="left"/>
      <w:pPr>
        <w:tabs>
          <w:tab w:val="num" w:pos="5040"/>
        </w:tabs>
        <w:ind w:left="5040" w:hanging="720"/>
      </w:pPr>
      <w:rPr>
        <w:rFonts w:cs="Times New Roman" w:hint="default"/>
      </w:rPr>
    </w:lvl>
    <w:lvl w:ilvl="7">
      <w:start w:val="1"/>
      <w:numFmt w:val="none"/>
      <w:lvlText w:val="%1"/>
      <w:lvlJc w:val="left"/>
      <w:pPr>
        <w:tabs>
          <w:tab w:val="num" w:pos="5760"/>
        </w:tabs>
        <w:ind w:left="5760" w:hanging="720"/>
      </w:pPr>
      <w:rPr>
        <w:rFonts w:cs="Times New Roman" w:hint="default"/>
      </w:rPr>
    </w:lvl>
    <w:lvl w:ilvl="8">
      <w:start w:val="1"/>
      <w:numFmt w:val="none"/>
      <w:lvlText w:val="%1"/>
      <w:lvlJc w:val="left"/>
      <w:pPr>
        <w:tabs>
          <w:tab w:val="num" w:pos="6480"/>
        </w:tabs>
        <w:ind w:left="6480" w:hanging="720"/>
      </w:pPr>
      <w:rPr>
        <w:rFonts w:cs="Times New Roman" w:hint="default"/>
      </w:rPr>
    </w:lvl>
  </w:abstractNum>
  <w:num w:numId="1">
    <w:abstractNumId w:val="46"/>
  </w:num>
  <w:num w:numId="2">
    <w:abstractNumId w:val="38"/>
  </w:num>
  <w:num w:numId="3">
    <w:abstractNumId w:val="26"/>
  </w:num>
  <w:num w:numId="4">
    <w:abstractNumId w:val="37"/>
  </w:num>
  <w:num w:numId="5">
    <w:abstractNumId w:val="49"/>
  </w:num>
  <w:num w:numId="6">
    <w:abstractNumId w:val="21"/>
  </w:num>
  <w:num w:numId="7">
    <w:abstractNumId w:val="40"/>
  </w:num>
  <w:num w:numId="8">
    <w:abstractNumId w:val="29"/>
  </w:num>
  <w:num w:numId="9">
    <w:abstractNumId w:val="25"/>
  </w:num>
  <w:num w:numId="10">
    <w:abstractNumId w:val="9"/>
  </w:num>
  <w:num w:numId="11">
    <w:abstractNumId w:val="16"/>
  </w:num>
  <w:num w:numId="12">
    <w:abstractNumId w:val="12"/>
  </w:num>
  <w:num w:numId="13">
    <w:abstractNumId w:val="17"/>
  </w:num>
  <w:num w:numId="14">
    <w:abstractNumId w:val="33"/>
  </w:num>
  <w:num w:numId="15">
    <w:abstractNumId w:val="42"/>
  </w:num>
  <w:num w:numId="16">
    <w:abstractNumId w:val="19"/>
  </w:num>
  <w:num w:numId="17">
    <w:abstractNumId w:val="4"/>
  </w:num>
  <w:num w:numId="18">
    <w:abstractNumId w:val="47"/>
  </w:num>
  <w:num w:numId="19">
    <w:abstractNumId w:val="32"/>
  </w:num>
  <w:num w:numId="20">
    <w:abstractNumId w:val="6"/>
  </w:num>
  <w:num w:numId="21">
    <w:abstractNumId w:val="43"/>
  </w:num>
  <w:num w:numId="22">
    <w:abstractNumId w:val="27"/>
  </w:num>
  <w:num w:numId="23">
    <w:abstractNumId w:val="5"/>
  </w:num>
  <w:num w:numId="24">
    <w:abstractNumId w:val="18"/>
  </w:num>
  <w:num w:numId="25">
    <w:abstractNumId w:val="20"/>
  </w:num>
  <w:num w:numId="26">
    <w:abstractNumId w:val="35"/>
  </w:num>
  <w:num w:numId="27">
    <w:abstractNumId w:val="2"/>
  </w:num>
  <w:num w:numId="28">
    <w:abstractNumId w:val="23"/>
  </w:num>
  <w:num w:numId="29">
    <w:abstractNumId w:val="48"/>
  </w:num>
  <w:num w:numId="30">
    <w:abstractNumId w:val="39"/>
  </w:num>
  <w:num w:numId="31">
    <w:abstractNumId w:val="34"/>
  </w:num>
  <w:num w:numId="32">
    <w:abstractNumId w:val="11"/>
  </w:num>
  <w:num w:numId="33">
    <w:abstractNumId w:val="22"/>
  </w:num>
  <w:num w:numId="34">
    <w:abstractNumId w:val="8"/>
  </w:num>
  <w:num w:numId="35">
    <w:abstractNumId w:val="31"/>
  </w:num>
  <w:num w:numId="36">
    <w:abstractNumId w:val="15"/>
  </w:num>
  <w:num w:numId="37">
    <w:abstractNumId w:val="13"/>
  </w:num>
  <w:num w:numId="38">
    <w:abstractNumId w:val="0"/>
  </w:num>
  <w:num w:numId="39">
    <w:abstractNumId w:val="41"/>
  </w:num>
  <w:num w:numId="40">
    <w:abstractNumId w:val="28"/>
  </w:num>
  <w:num w:numId="41">
    <w:abstractNumId w:val="7"/>
  </w:num>
  <w:num w:numId="42">
    <w:abstractNumId w:val="3"/>
  </w:num>
  <w:num w:numId="43">
    <w:abstractNumId w:val="14"/>
  </w:num>
  <w:num w:numId="44">
    <w:abstractNumId w:val="10"/>
  </w:num>
  <w:num w:numId="45">
    <w:abstractNumId w:val="24"/>
  </w:num>
  <w:num w:numId="46">
    <w:abstractNumId w:val="45"/>
  </w:num>
  <w:num w:numId="47">
    <w:abstractNumId w:val="36"/>
  </w:num>
  <w:num w:numId="48">
    <w:abstractNumId w:val="1"/>
  </w:num>
  <w:num w:numId="49">
    <w:abstractNumId w:val="30"/>
  </w:num>
  <w:num w:numId="50">
    <w:abstractNumId w:val="4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ctiveWritingStyle w:appName="MSWord" w:lang="ru-RU" w:vendorID="64" w:dllVersion="131078" w:nlCheck="1" w:checkStyle="0"/>
  <w:activeWritingStyle w:appName="MSWord" w:lang="en-US" w:vendorID="64" w:dllVersion="131078" w:nlCheck="1" w:checkStyle="1"/>
  <w:defaultTabStop w:val="708"/>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7BDB"/>
    <w:rsid w:val="000012DF"/>
    <w:rsid w:val="00002562"/>
    <w:rsid w:val="000032D7"/>
    <w:rsid w:val="00004B4C"/>
    <w:rsid w:val="00005671"/>
    <w:rsid w:val="00006931"/>
    <w:rsid w:val="00007654"/>
    <w:rsid w:val="000076F5"/>
    <w:rsid w:val="00010F38"/>
    <w:rsid w:val="00011089"/>
    <w:rsid w:val="00011A0B"/>
    <w:rsid w:val="00013C2C"/>
    <w:rsid w:val="0001586B"/>
    <w:rsid w:val="00015895"/>
    <w:rsid w:val="00016369"/>
    <w:rsid w:val="000164A5"/>
    <w:rsid w:val="000179D8"/>
    <w:rsid w:val="00021019"/>
    <w:rsid w:val="00021B23"/>
    <w:rsid w:val="00024551"/>
    <w:rsid w:val="00030375"/>
    <w:rsid w:val="000306B6"/>
    <w:rsid w:val="00033AB9"/>
    <w:rsid w:val="00034425"/>
    <w:rsid w:val="00041F16"/>
    <w:rsid w:val="00042A68"/>
    <w:rsid w:val="00043256"/>
    <w:rsid w:val="00043C25"/>
    <w:rsid w:val="000442F8"/>
    <w:rsid w:val="00046247"/>
    <w:rsid w:val="000465C5"/>
    <w:rsid w:val="000473B1"/>
    <w:rsid w:val="00047C81"/>
    <w:rsid w:val="00051AB4"/>
    <w:rsid w:val="0005348C"/>
    <w:rsid w:val="00054F99"/>
    <w:rsid w:val="00055316"/>
    <w:rsid w:val="00055F11"/>
    <w:rsid w:val="0005704E"/>
    <w:rsid w:val="00057136"/>
    <w:rsid w:val="000576E2"/>
    <w:rsid w:val="00057ADA"/>
    <w:rsid w:val="00057FE3"/>
    <w:rsid w:val="00061795"/>
    <w:rsid w:val="000621CF"/>
    <w:rsid w:val="00062E06"/>
    <w:rsid w:val="00062F29"/>
    <w:rsid w:val="00063B56"/>
    <w:rsid w:val="00064962"/>
    <w:rsid w:val="00065450"/>
    <w:rsid w:val="0006590E"/>
    <w:rsid w:val="00065B63"/>
    <w:rsid w:val="00067805"/>
    <w:rsid w:val="00067F73"/>
    <w:rsid w:val="00070275"/>
    <w:rsid w:val="00072736"/>
    <w:rsid w:val="00072CD1"/>
    <w:rsid w:val="000731A2"/>
    <w:rsid w:val="00073380"/>
    <w:rsid w:val="00074719"/>
    <w:rsid w:val="0007565F"/>
    <w:rsid w:val="000816CA"/>
    <w:rsid w:val="0008175A"/>
    <w:rsid w:val="00081F0E"/>
    <w:rsid w:val="00083056"/>
    <w:rsid w:val="00084506"/>
    <w:rsid w:val="00084928"/>
    <w:rsid w:val="000877CB"/>
    <w:rsid w:val="000914C3"/>
    <w:rsid w:val="00091A9F"/>
    <w:rsid w:val="0009260C"/>
    <w:rsid w:val="00094317"/>
    <w:rsid w:val="00095855"/>
    <w:rsid w:val="00096788"/>
    <w:rsid w:val="0009720C"/>
    <w:rsid w:val="000A602E"/>
    <w:rsid w:val="000A7A5F"/>
    <w:rsid w:val="000B1DB2"/>
    <w:rsid w:val="000B33D9"/>
    <w:rsid w:val="000B4DB0"/>
    <w:rsid w:val="000B5F81"/>
    <w:rsid w:val="000C0B6E"/>
    <w:rsid w:val="000C11FE"/>
    <w:rsid w:val="000C2A42"/>
    <w:rsid w:val="000C3031"/>
    <w:rsid w:val="000C3ECD"/>
    <w:rsid w:val="000C4386"/>
    <w:rsid w:val="000C4392"/>
    <w:rsid w:val="000C4585"/>
    <w:rsid w:val="000C5933"/>
    <w:rsid w:val="000C62D3"/>
    <w:rsid w:val="000D0965"/>
    <w:rsid w:val="000D42EF"/>
    <w:rsid w:val="000D4CBC"/>
    <w:rsid w:val="000D607C"/>
    <w:rsid w:val="000D6B1F"/>
    <w:rsid w:val="000D7121"/>
    <w:rsid w:val="000D73B7"/>
    <w:rsid w:val="000E1CB3"/>
    <w:rsid w:val="000E1D05"/>
    <w:rsid w:val="000E350C"/>
    <w:rsid w:val="000E4FA4"/>
    <w:rsid w:val="000E5705"/>
    <w:rsid w:val="000E6D39"/>
    <w:rsid w:val="000E742A"/>
    <w:rsid w:val="000F1771"/>
    <w:rsid w:val="000F1B3F"/>
    <w:rsid w:val="000F3CF1"/>
    <w:rsid w:val="000F506B"/>
    <w:rsid w:val="000F5BF5"/>
    <w:rsid w:val="000F7DC2"/>
    <w:rsid w:val="00101BE3"/>
    <w:rsid w:val="001030AD"/>
    <w:rsid w:val="00103C59"/>
    <w:rsid w:val="00104930"/>
    <w:rsid w:val="00105BCB"/>
    <w:rsid w:val="00113714"/>
    <w:rsid w:val="00120A05"/>
    <w:rsid w:val="0012146D"/>
    <w:rsid w:val="00121763"/>
    <w:rsid w:val="00123357"/>
    <w:rsid w:val="00123F89"/>
    <w:rsid w:val="001242B0"/>
    <w:rsid w:val="001252CC"/>
    <w:rsid w:val="0013027A"/>
    <w:rsid w:val="00130EBD"/>
    <w:rsid w:val="001321C2"/>
    <w:rsid w:val="001328B5"/>
    <w:rsid w:val="00134AD9"/>
    <w:rsid w:val="0013651B"/>
    <w:rsid w:val="001374B6"/>
    <w:rsid w:val="00142046"/>
    <w:rsid w:val="00144DA8"/>
    <w:rsid w:val="00147604"/>
    <w:rsid w:val="00150C03"/>
    <w:rsid w:val="001511DC"/>
    <w:rsid w:val="00153B74"/>
    <w:rsid w:val="00153BD5"/>
    <w:rsid w:val="00153DCF"/>
    <w:rsid w:val="00154E1A"/>
    <w:rsid w:val="0016079F"/>
    <w:rsid w:val="00161A46"/>
    <w:rsid w:val="00161D4B"/>
    <w:rsid w:val="0016290F"/>
    <w:rsid w:val="0016585C"/>
    <w:rsid w:val="001665B1"/>
    <w:rsid w:val="00167321"/>
    <w:rsid w:val="0017167C"/>
    <w:rsid w:val="001716DD"/>
    <w:rsid w:val="00171B3D"/>
    <w:rsid w:val="00173945"/>
    <w:rsid w:val="001763D3"/>
    <w:rsid w:val="001763D8"/>
    <w:rsid w:val="00177486"/>
    <w:rsid w:val="00181816"/>
    <w:rsid w:val="00182729"/>
    <w:rsid w:val="0018442A"/>
    <w:rsid w:val="001846E2"/>
    <w:rsid w:val="00184752"/>
    <w:rsid w:val="00186EDA"/>
    <w:rsid w:val="0019000B"/>
    <w:rsid w:val="0019169B"/>
    <w:rsid w:val="001926BD"/>
    <w:rsid w:val="001944C4"/>
    <w:rsid w:val="00194EF4"/>
    <w:rsid w:val="00194FF6"/>
    <w:rsid w:val="001953FF"/>
    <w:rsid w:val="00196582"/>
    <w:rsid w:val="00196D89"/>
    <w:rsid w:val="001A0F78"/>
    <w:rsid w:val="001A19AA"/>
    <w:rsid w:val="001A36D0"/>
    <w:rsid w:val="001A4688"/>
    <w:rsid w:val="001A53D3"/>
    <w:rsid w:val="001A56C7"/>
    <w:rsid w:val="001A6617"/>
    <w:rsid w:val="001A6674"/>
    <w:rsid w:val="001B0B9B"/>
    <w:rsid w:val="001B0CDD"/>
    <w:rsid w:val="001B1E72"/>
    <w:rsid w:val="001B2ED4"/>
    <w:rsid w:val="001B358A"/>
    <w:rsid w:val="001C0ED6"/>
    <w:rsid w:val="001C2110"/>
    <w:rsid w:val="001C2FDB"/>
    <w:rsid w:val="001C421B"/>
    <w:rsid w:val="001C4CA8"/>
    <w:rsid w:val="001D0B33"/>
    <w:rsid w:val="001D18A8"/>
    <w:rsid w:val="001D238C"/>
    <w:rsid w:val="001D4C23"/>
    <w:rsid w:val="001E11BE"/>
    <w:rsid w:val="001E19CB"/>
    <w:rsid w:val="001E2C62"/>
    <w:rsid w:val="001E3186"/>
    <w:rsid w:val="001E616C"/>
    <w:rsid w:val="001E62B0"/>
    <w:rsid w:val="001E71F5"/>
    <w:rsid w:val="001F17A2"/>
    <w:rsid w:val="001F227F"/>
    <w:rsid w:val="001F2E43"/>
    <w:rsid w:val="001F3463"/>
    <w:rsid w:val="001F352A"/>
    <w:rsid w:val="001F497B"/>
    <w:rsid w:val="001F5CC5"/>
    <w:rsid w:val="001F7A67"/>
    <w:rsid w:val="00200531"/>
    <w:rsid w:val="00200F1A"/>
    <w:rsid w:val="0020253D"/>
    <w:rsid w:val="00202955"/>
    <w:rsid w:val="00205521"/>
    <w:rsid w:val="002065D4"/>
    <w:rsid w:val="00211063"/>
    <w:rsid w:val="0021132A"/>
    <w:rsid w:val="00212CDA"/>
    <w:rsid w:val="00212E97"/>
    <w:rsid w:val="002134C2"/>
    <w:rsid w:val="002140F8"/>
    <w:rsid w:val="00217B13"/>
    <w:rsid w:val="002209B1"/>
    <w:rsid w:val="00220C17"/>
    <w:rsid w:val="00220CDE"/>
    <w:rsid w:val="002221C6"/>
    <w:rsid w:val="00223D5F"/>
    <w:rsid w:val="002262C1"/>
    <w:rsid w:val="002276D4"/>
    <w:rsid w:val="00227BA1"/>
    <w:rsid w:val="00230266"/>
    <w:rsid w:val="00230D8D"/>
    <w:rsid w:val="00233AEB"/>
    <w:rsid w:val="0023587E"/>
    <w:rsid w:val="00240C14"/>
    <w:rsid w:val="002427F7"/>
    <w:rsid w:val="0024364B"/>
    <w:rsid w:val="002439CE"/>
    <w:rsid w:val="0025298F"/>
    <w:rsid w:val="00252E51"/>
    <w:rsid w:val="0025508A"/>
    <w:rsid w:val="002551C1"/>
    <w:rsid w:val="00255EDB"/>
    <w:rsid w:val="002566D6"/>
    <w:rsid w:val="00256991"/>
    <w:rsid w:val="0025727A"/>
    <w:rsid w:val="0026029D"/>
    <w:rsid w:val="002606AD"/>
    <w:rsid w:val="00260A57"/>
    <w:rsid w:val="00260B1E"/>
    <w:rsid w:val="002615DF"/>
    <w:rsid w:val="002656C5"/>
    <w:rsid w:val="0026795C"/>
    <w:rsid w:val="0027304F"/>
    <w:rsid w:val="002734BE"/>
    <w:rsid w:val="00273C01"/>
    <w:rsid w:val="002817D2"/>
    <w:rsid w:val="0028255C"/>
    <w:rsid w:val="002842B8"/>
    <w:rsid w:val="00284E31"/>
    <w:rsid w:val="002912D6"/>
    <w:rsid w:val="002915D1"/>
    <w:rsid w:val="00296849"/>
    <w:rsid w:val="00297E25"/>
    <w:rsid w:val="002A41FE"/>
    <w:rsid w:val="002A52FA"/>
    <w:rsid w:val="002A55DE"/>
    <w:rsid w:val="002B03B4"/>
    <w:rsid w:val="002B1820"/>
    <w:rsid w:val="002B205D"/>
    <w:rsid w:val="002B26E7"/>
    <w:rsid w:val="002B7AD8"/>
    <w:rsid w:val="002C08A4"/>
    <w:rsid w:val="002C2D77"/>
    <w:rsid w:val="002C4768"/>
    <w:rsid w:val="002C54B5"/>
    <w:rsid w:val="002C72FE"/>
    <w:rsid w:val="002C73B0"/>
    <w:rsid w:val="002D28E6"/>
    <w:rsid w:val="002D5EDA"/>
    <w:rsid w:val="002D7CAB"/>
    <w:rsid w:val="002E001E"/>
    <w:rsid w:val="002E0A6A"/>
    <w:rsid w:val="002E113B"/>
    <w:rsid w:val="002E3AC0"/>
    <w:rsid w:val="002E50E5"/>
    <w:rsid w:val="002E5CDD"/>
    <w:rsid w:val="002E60CD"/>
    <w:rsid w:val="002F210A"/>
    <w:rsid w:val="002F283B"/>
    <w:rsid w:val="002F28DF"/>
    <w:rsid w:val="002F61E0"/>
    <w:rsid w:val="00300A20"/>
    <w:rsid w:val="003017AA"/>
    <w:rsid w:val="003038E0"/>
    <w:rsid w:val="00305919"/>
    <w:rsid w:val="003074AA"/>
    <w:rsid w:val="00307AFC"/>
    <w:rsid w:val="00307FD9"/>
    <w:rsid w:val="00313076"/>
    <w:rsid w:val="00313632"/>
    <w:rsid w:val="00315B15"/>
    <w:rsid w:val="00320ED8"/>
    <w:rsid w:val="00321328"/>
    <w:rsid w:val="00322A1B"/>
    <w:rsid w:val="00323816"/>
    <w:rsid w:val="00324328"/>
    <w:rsid w:val="00326233"/>
    <w:rsid w:val="00326E44"/>
    <w:rsid w:val="003301E4"/>
    <w:rsid w:val="0033105A"/>
    <w:rsid w:val="00332581"/>
    <w:rsid w:val="00332D4E"/>
    <w:rsid w:val="00335077"/>
    <w:rsid w:val="00335640"/>
    <w:rsid w:val="003363A2"/>
    <w:rsid w:val="00336EB7"/>
    <w:rsid w:val="00337356"/>
    <w:rsid w:val="00340259"/>
    <w:rsid w:val="00341A72"/>
    <w:rsid w:val="00341D01"/>
    <w:rsid w:val="003423CE"/>
    <w:rsid w:val="00342B3E"/>
    <w:rsid w:val="00343B4F"/>
    <w:rsid w:val="0034627F"/>
    <w:rsid w:val="00346DF0"/>
    <w:rsid w:val="00347DB3"/>
    <w:rsid w:val="00350396"/>
    <w:rsid w:val="00356BAC"/>
    <w:rsid w:val="00356BCB"/>
    <w:rsid w:val="00357F5D"/>
    <w:rsid w:val="00365056"/>
    <w:rsid w:val="003660AF"/>
    <w:rsid w:val="00366932"/>
    <w:rsid w:val="00371A4B"/>
    <w:rsid w:val="00372306"/>
    <w:rsid w:val="00372383"/>
    <w:rsid w:val="00374E9D"/>
    <w:rsid w:val="00375BB8"/>
    <w:rsid w:val="00377017"/>
    <w:rsid w:val="00380F2E"/>
    <w:rsid w:val="00381A60"/>
    <w:rsid w:val="00382806"/>
    <w:rsid w:val="0038376F"/>
    <w:rsid w:val="00383B37"/>
    <w:rsid w:val="00386912"/>
    <w:rsid w:val="003871EF"/>
    <w:rsid w:val="00387569"/>
    <w:rsid w:val="003904EF"/>
    <w:rsid w:val="00391DAA"/>
    <w:rsid w:val="003937ED"/>
    <w:rsid w:val="0039387C"/>
    <w:rsid w:val="00396F14"/>
    <w:rsid w:val="00397CF6"/>
    <w:rsid w:val="003A67ED"/>
    <w:rsid w:val="003A6D5B"/>
    <w:rsid w:val="003B33DA"/>
    <w:rsid w:val="003C020F"/>
    <w:rsid w:val="003C0B54"/>
    <w:rsid w:val="003C39B5"/>
    <w:rsid w:val="003C7683"/>
    <w:rsid w:val="003D0D7A"/>
    <w:rsid w:val="003D147F"/>
    <w:rsid w:val="003D1A36"/>
    <w:rsid w:val="003D385F"/>
    <w:rsid w:val="003D41A8"/>
    <w:rsid w:val="003D4533"/>
    <w:rsid w:val="003D469E"/>
    <w:rsid w:val="003D54AF"/>
    <w:rsid w:val="003D657C"/>
    <w:rsid w:val="003D77B6"/>
    <w:rsid w:val="003E34E5"/>
    <w:rsid w:val="003E4A5D"/>
    <w:rsid w:val="003E4A8E"/>
    <w:rsid w:val="003E50FF"/>
    <w:rsid w:val="003F079F"/>
    <w:rsid w:val="003F6F9D"/>
    <w:rsid w:val="004004F6"/>
    <w:rsid w:val="00400C21"/>
    <w:rsid w:val="00400EAC"/>
    <w:rsid w:val="00402726"/>
    <w:rsid w:val="004064B2"/>
    <w:rsid w:val="0040741E"/>
    <w:rsid w:val="004078FF"/>
    <w:rsid w:val="00411147"/>
    <w:rsid w:val="00411BA3"/>
    <w:rsid w:val="004128E4"/>
    <w:rsid w:val="00412DB2"/>
    <w:rsid w:val="004156C3"/>
    <w:rsid w:val="0041587F"/>
    <w:rsid w:val="00416B32"/>
    <w:rsid w:val="00416C61"/>
    <w:rsid w:val="00416D69"/>
    <w:rsid w:val="004177D1"/>
    <w:rsid w:val="00421C6F"/>
    <w:rsid w:val="004221A6"/>
    <w:rsid w:val="00423B71"/>
    <w:rsid w:val="00430250"/>
    <w:rsid w:val="00430DC7"/>
    <w:rsid w:val="0043107B"/>
    <w:rsid w:val="00431985"/>
    <w:rsid w:val="00432ED6"/>
    <w:rsid w:val="004341A3"/>
    <w:rsid w:val="00435090"/>
    <w:rsid w:val="00437DCA"/>
    <w:rsid w:val="0044051A"/>
    <w:rsid w:val="00440B29"/>
    <w:rsid w:val="00441BAD"/>
    <w:rsid w:val="004422D2"/>
    <w:rsid w:val="00444816"/>
    <w:rsid w:val="00446A71"/>
    <w:rsid w:val="00447800"/>
    <w:rsid w:val="0045026B"/>
    <w:rsid w:val="00452605"/>
    <w:rsid w:val="00453B50"/>
    <w:rsid w:val="0045508C"/>
    <w:rsid w:val="00456F0D"/>
    <w:rsid w:val="00464307"/>
    <w:rsid w:val="00471684"/>
    <w:rsid w:val="004716AC"/>
    <w:rsid w:val="00471899"/>
    <w:rsid w:val="00471D20"/>
    <w:rsid w:val="00474929"/>
    <w:rsid w:val="00475F45"/>
    <w:rsid w:val="004762DB"/>
    <w:rsid w:val="00476603"/>
    <w:rsid w:val="004776BB"/>
    <w:rsid w:val="00477DC8"/>
    <w:rsid w:val="0048016D"/>
    <w:rsid w:val="00481E8C"/>
    <w:rsid w:val="00483404"/>
    <w:rsid w:val="00486249"/>
    <w:rsid w:val="0049058D"/>
    <w:rsid w:val="00490D40"/>
    <w:rsid w:val="00490D67"/>
    <w:rsid w:val="004919ED"/>
    <w:rsid w:val="00492C33"/>
    <w:rsid w:val="00496781"/>
    <w:rsid w:val="00496A90"/>
    <w:rsid w:val="00496E65"/>
    <w:rsid w:val="004973F1"/>
    <w:rsid w:val="00497856"/>
    <w:rsid w:val="004A049D"/>
    <w:rsid w:val="004A2196"/>
    <w:rsid w:val="004A3856"/>
    <w:rsid w:val="004A3FD9"/>
    <w:rsid w:val="004A5AC3"/>
    <w:rsid w:val="004B3102"/>
    <w:rsid w:val="004B4290"/>
    <w:rsid w:val="004B45D6"/>
    <w:rsid w:val="004B5935"/>
    <w:rsid w:val="004C1496"/>
    <w:rsid w:val="004C1EE7"/>
    <w:rsid w:val="004C249D"/>
    <w:rsid w:val="004C269D"/>
    <w:rsid w:val="004C2B25"/>
    <w:rsid w:val="004C5BD6"/>
    <w:rsid w:val="004C7388"/>
    <w:rsid w:val="004D0280"/>
    <w:rsid w:val="004D2825"/>
    <w:rsid w:val="004D5A8E"/>
    <w:rsid w:val="004D61C2"/>
    <w:rsid w:val="004D752B"/>
    <w:rsid w:val="004E00E9"/>
    <w:rsid w:val="004E1DE6"/>
    <w:rsid w:val="004E256C"/>
    <w:rsid w:val="004E649C"/>
    <w:rsid w:val="004E6764"/>
    <w:rsid w:val="004F0021"/>
    <w:rsid w:val="004F023E"/>
    <w:rsid w:val="004F10FA"/>
    <w:rsid w:val="004F252A"/>
    <w:rsid w:val="004F28A6"/>
    <w:rsid w:val="004F4627"/>
    <w:rsid w:val="004F51C3"/>
    <w:rsid w:val="004F5A03"/>
    <w:rsid w:val="004F6884"/>
    <w:rsid w:val="004F765B"/>
    <w:rsid w:val="0050039E"/>
    <w:rsid w:val="005003E9"/>
    <w:rsid w:val="00501A56"/>
    <w:rsid w:val="00505736"/>
    <w:rsid w:val="00505D25"/>
    <w:rsid w:val="00506C00"/>
    <w:rsid w:val="00510B15"/>
    <w:rsid w:val="00511850"/>
    <w:rsid w:val="00511C58"/>
    <w:rsid w:val="00512A35"/>
    <w:rsid w:val="00512E20"/>
    <w:rsid w:val="005144F0"/>
    <w:rsid w:val="0051532F"/>
    <w:rsid w:val="005154E2"/>
    <w:rsid w:val="0051620B"/>
    <w:rsid w:val="00517A9E"/>
    <w:rsid w:val="005205DC"/>
    <w:rsid w:val="00521EEE"/>
    <w:rsid w:val="005237F9"/>
    <w:rsid w:val="00525EA4"/>
    <w:rsid w:val="00527003"/>
    <w:rsid w:val="00527BE3"/>
    <w:rsid w:val="005307DC"/>
    <w:rsid w:val="00531BE7"/>
    <w:rsid w:val="005323CE"/>
    <w:rsid w:val="005338A2"/>
    <w:rsid w:val="00537A80"/>
    <w:rsid w:val="00540CA2"/>
    <w:rsid w:val="00540DA2"/>
    <w:rsid w:val="005416C6"/>
    <w:rsid w:val="00541A31"/>
    <w:rsid w:val="005420F3"/>
    <w:rsid w:val="00543F12"/>
    <w:rsid w:val="0054479D"/>
    <w:rsid w:val="00545685"/>
    <w:rsid w:val="005500A2"/>
    <w:rsid w:val="00551293"/>
    <w:rsid w:val="00555AF3"/>
    <w:rsid w:val="00556CA0"/>
    <w:rsid w:val="00556CDD"/>
    <w:rsid w:val="00560DE7"/>
    <w:rsid w:val="00562AA3"/>
    <w:rsid w:val="00565AFF"/>
    <w:rsid w:val="00572194"/>
    <w:rsid w:val="0057334C"/>
    <w:rsid w:val="005747D5"/>
    <w:rsid w:val="00575129"/>
    <w:rsid w:val="00577868"/>
    <w:rsid w:val="005806CB"/>
    <w:rsid w:val="0058104E"/>
    <w:rsid w:val="00581509"/>
    <w:rsid w:val="0058497D"/>
    <w:rsid w:val="00587572"/>
    <w:rsid w:val="00591BF8"/>
    <w:rsid w:val="00593C77"/>
    <w:rsid w:val="005945ED"/>
    <w:rsid w:val="00596BC3"/>
    <w:rsid w:val="00597BE1"/>
    <w:rsid w:val="005A01C2"/>
    <w:rsid w:val="005A3D8D"/>
    <w:rsid w:val="005A3EDA"/>
    <w:rsid w:val="005A78BB"/>
    <w:rsid w:val="005B03A0"/>
    <w:rsid w:val="005B089C"/>
    <w:rsid w:val="005B11FC"/>
    <w:rsid w:val="005B2A7B"/>
    <w:rsid w:val="005B41FE"/>
    <w:rsid w:val="005B4E9F"/>
    <w:rsid w:val="005B4ECB"/>
    <w:rsid w:val="005B4FBA"/>
    <w:rsid w:val="005B5187"/>
    <w:rsid w:val="005B57EE"/>
    <w:rsid w:val="005B7BCA"/>
    <w:rsid w:val="005C05AC"/>
    <w:rsid w:val="005C212A"/>
    <w:rsid w:val="005C2333"/>
    <w:rsid w:val="005C26CE"/>
    <w:rsid w:val="005C3A8A"/>
    <w:rsid w:val="005C464E"/>
    <w:rsid w:val="005D2ACE"/>
    <w:rsid w:val="005E217D"/>
    <w:rsid w:val="005E3C49"/>
    <w:rsid w:val="005E4E89"/>
    <w:rsid w:val="005E69A8"/>
    <w:rsid w:val="005E6E7A"/>
    <w:rsid w:val="005E737A"/>
    <w:rsid w:val="005E795F"/>
    <w:rsid w:val="005F0D45"/>
    <w:rsid w:val="005F3061"/>
    <w:rsid w:val="005F31C8"/>
    <w:rsid w:val="005F4537"/>
    <w:rsid w:val="005F72CD"/>
    <w:rsid w:val="0060167E"/>
    <w:rsid w:val="006021CF"/>
    <w:rsid w:val="00602BD3"/>
    <w:rsid w:val="00604FFA"/>
    <w:rsid w:val="00605392"/>
    <w:rsid w:val="006065B1"/>
    <w:rsid w:val="006114A0"/>
    <w:rsid w:val="00613D51"/>
    <w:rsid w:val="006145DC"/>
    <w:rsid w:val="00614689"/>
    <w:rsid w:val="0061544B"/>
    <w:rsid w:val="00620E5C"/>
    <w:rsid w:val="00621501"/>
    <w:rsid w:val="00624836"/>
    <w:rsid w:val="00624FCC"/>
    <w:rsid w:val="00625E69"/>
    <w:rsid w:val="00627BDB"/>
    <w:rsid w:val="00631AF7"/>
    <w:rsid w:val="006321E2"/>
    <w:rsid w:val="00636467"/>
    <w:rsid w:val="00640AF8"/>
    <w:rsid w:val="0064167F"/>
    <w:rsid w:val="00644299"/>
    <w:rsid w:val="006449A5"/>
    <w:rsid w:val="006449CD"/>
    <w:rsid w:val="00644A08"/>
    <w:rsid w:val="00644EC3"/>
    <w:rsid w:val="00645245"/>
    <w:rsid w:val="00647FCB"/>
    <w:rsid w:val="006532C4"/>
    <w:rsid w:val="00655627"/>
    <w:rsid w:val="00655DF4"/>
    <w:rsid w:val="00656178"/>
    <w:rsid w:val="006567EF"/>
    <w:rsid w:val="00656F23"/>
    <w:rsid w:val="006605ED"/>
    <w:rsid w:val="00660FDD"/>
    <w:rsid w:val="00661617"/>
    <w:rsid w:val="00662724"/>
    <w:rsid w:val="006629F1"/>
    <w:rsid w:val="00663BED"/>
    <w:rsid w:val="00665F46"/>
    <w:rsid w:val="00667D05"/>
    <w:rsid w:val="00670AC3"/>
    <w:rsid w:val="0067175B"/>
    <w:rsid w:val="00671A07"/>
    <w:rsid w:val="0067229F"/>
    <w:rsid w:val="006745B1"/>
    <w:rsid w:val="0067643A"/>
    <w:rsid w:val="00680695"/>
    <w:rsid w:val="0068359D"/>
    <w:rsid w:val="0068539E"/>
    <w:rsid w:val="006856A8"/>
    <w:rsid w:val="00686043"/>
    <w:rsid w:val="006874DC"/>
    <w:rsid w:val="006907F1"/>
    <w:rsid w:val="006922D9"/>
    <w:rsid w:val="00692DD0"/>
    <w:rsid w:val="006936F5"/>
    <w:rsid w:val="006973BC"/>
    <w:rsid w:val="006B0011"/>
    <w:rsid w:val="006B2A43"/>
    <w:rsid w:val="006B3215"/>
    <w:rsid w:val="006B4D75"/>
    <w:rsid w:val="006B5560"/>
    <w:rsid w:val="006B5EE9"/>
    <w:rsid w:val="006B6D47"/>
    <w:rsid w:val="006C01FA"/>
    <w:rsid w:val="006C055B"/>
    <w:rsid w:val="006C2539"/>
    <w:rsid w:val="006C2D31"/>
    <w:rsid w:val="006C4040"/>
    <w:rsid w:val="006C5C70"/>
    <w:rsid w:val="006C727E"/>
    <w:rsid w:val="006D13AA"/>
    <w:rsid w:val="006D2E27"/>
    <w:rsid w:val="006D3F4F"/>
    <w:rsid w:val="006D54B5"/>
    <w:rsid w:val="006D58E3"/>
    <w:rsid w:val="006D5C9C"/>
    <w:rsid w:val="006D6C9A"/>
    <w:rsid w:val="006D7393"/>
    <w:rsid w:val="006E1AA8"/>
    <w:rsid w:val="006E1F34"/>
    <w:rsid w:val="006E294E"/>
    <w:rsid w:val="006E3548"/>
    <w:rsid w:val="006E3F69"/>
    <w:rsid w:val="006E4240"/>
    <w:rsid w:val="006E4A74"/>
    <w:rsid w:val="006E7633"/>
    <w:rsid w:val="006E7FF3"/>
    <w:rsid w:val="006F3489"/>
    <w:rsid w:val="006F5825"/>
    <w:rsid w:val="006F5D3A"/>
    <w:rsid w:val="00700308"/>
    <w:rsid w:val="00700689"/>
    <w:rsid w:val="0070213B"/>
    <w:rsid w:val="00704302"/>
    <w:rsid w:val="007051C3"/>
    <w:rsid w:val="007055F9"/>
    <w:rsid w:val="00705A7B"/>
    <w:rsid w:val="00705F28"/>
    <w:rsid w:val="007101F2"/>
    <w:rsid w:val="007103F0"/>
    <w:rsid w:val="007105FB"/>
    <w:rsid w:val="00710AB8"/>
    <w:rsid w:val="00711009"/>
    <w:rsid w:val="0071303A"/>
    <w:rsid w:val="00713B98"/>
    <w:rsid w:val="00714041"/>
    <w:rsid w:val="007162E3"/>
    <w:rsid w:val="00716934"/>
    <w:rsid w:val="007207C9"/>
    <w:rsid w:val="007226A9"/>
    <w:rsid w:val="00722CA6"/>
    <w:rsid w:val="00724F73"/>
    <w:rsid w:val="00726754"/>
    <w:rsid w:val="0072708C"/>
    <w:rsid w:val="00730040"/>
    <w:rsid w:val="007311E1"/>
    <w:rsid w:val="0073345A"/>
    <w:rsid w:val="00733E2A"/>
    <w:rsid w:val="00735A50"/>
    <w:rsid w:val="00735EE6"/>
    <w:rsid w:val="00736851"/>
    <w:rsid w:val="007371A0"/>
    <w:rsid w:val="00740B30"/>
    <w:rsid w:val="00742EEB"/>
    <w:rsid w:val="007431C2"/>
    <w:rsid w:val="00744469"/>
    <w:rsid w:val="00744696"/>
    <w:rsid w:val="00746EDC"/>
    <w:rsid w:val="00747D92"/>
    <w:rsid w:val="0075001C"/>
    <w:rsid w:val="0075151A"/>
    <w:rsid w:val="00751F66"/>
    <w:rsid w:val="00752269"/>
    <w:rsid w:val="007524AE"/>
    <w:rsid w:val="0075261B"/>
    <w:rsid w:val="00753453"/>
    <w:rsid w:val="00754EBE"/>
    <w:rsid w:val="00755192"/>
    <w:rsid w:val="00755830"/>
    <w:rsid w:val="00756D33"/>
    <w:rsid w:val="00757268"/>
    <w:rsid w:val="00757512"/>
    <w:rsid w:val="00757F41"/>
    <w:rsid w:val="00760707"/>
    <w:rsid w:val="00761043"/>
    <w:rsid w:val="00761EEC"/>
    <w:rsid w:val="00761F88"/>
    <w:rsid w:val="007627BE"/>
    <w:rsid w:val="00762D18"/>
    <w:rsid w:val="00762D26"/>
    <w:rsid w:val="007645F4"/>
    <w:rsid w:val="007659D5"/>
    <w:rsid w:val="00770529"/>
    <w:rsid w:val="00770DE7"/>
    <w:rsid w:val="00770F32"/>
    <w:rsid w:val="007721CE"/>
    <w:rsid w:val="00772C53"/>
    <w:rsid w:val="007745F1"/>
    <w:rsid w:val="00777BA6"/>
    <w:rsid w:val="00783AC1"/>
    <w:rsid w:val="00784FC1"/>
    <w:rsid w:val="007857DE"/>
    <w:rsid w:val="0078743A"/>
    <w:rsid w:val="00791065"/>
    <w:rsid w:val="00791615"/>
    <w:rsid w:val="00791E7A"/>
    <w:rsid w:val="0079222E"/>
    <w:rsid w:val="00793F71"/>
    <w:rsid w:val="00795A36"/>
    <w:rsid w:val="00796381"/>
    <w:rsid w:val="007A078E"/>
    <w:rsid w:val="007A0857"/>
    <w:rsid w:val="007A3591"/>
    <w:rsid w:val="007A4060"/>
    <w:rsid w:val="007A4399"/>
    <w:rsid w:val="007B1181"/>
    <w:rsid w:val="007B26F1"/>
    <w:rsid w:val="007B344F"/>
    <w:rsid w:val="007B4087"/>
    <w:rsid w:val="007B584B"/>
    <w:rsid w:val="007B68FD"/>
    <w:rsid w:val="007B7A50"/>
    <w:rsid w:val="007B7C3F"/>
    <w:rsid w:val="007C02CF"/>
    <w:rsid w:val="007C09D0"/>
    <w:rsid w:val="007C0C67"/>
    <w:rsid w:val="007C1A9E"/>
    <w:rsid w:val="007C20DE"/>
    <w:rsid w:val="007C22E5"/>
    <w:rsid w:val="007C3378"/>
    <w:rsid w:val="007C63F7"/>
    <w:rsid w:val="007C6C72"/>
    <w:rsid w:val="007D1B52"/>
    <w:rsid w:val="007D49ED"/>
    <w:rsid w:val="007D503E"/>
    <w:rsid w:val="007D51C8"/>
    <w:rsid w:val="007D7320"/>
    <w:rsid w:val="007D7EC0"/>
    <w:rsid w:val="007E233B"/>
    <w:rsid w:val="007E6F4D"/>
    <w:rsid w:val="007E736F"/>
    <w:rsid w:val="007F042F"/>
    <w:rsid w:val="007F20B0"/>
    <w:rsid w:val="007F4B67"/>
    <w:rsid w:val="007F4CB4"/>
    <w:rsid w:val="007F574C"/>
    <w:rsid w:val="007F60F3"/>
    <w:rsid w:val="007F698C"/>
    <w:rsid w:val="007F7144"/>
    <w:rsid w:val="00800145"/>
    <w:rsid w:val="00800C1E"/>
    <w:rsid w:val="008030E4"/>
    <w:rsid w:val="00803361"/>
    <w:rsid w:val="00803488"/>
    <w:rsid w:val="00803708"/>
    <w:rsid w:val="00810A86"/>
    <w:rsid w:val="00811E09"/>
    <w:rsid w:val="008135E9"/>
    <w:rsid w:val="00813AC8"/>
    <w:rsid w:val="00813FB0"/>
    <w:rsid w:val="008140A2"/>
    <w:rsid w:val="008167E1"/>
    <w:rsid w:val="00821981"/>
    <w:rsid w:val="008242ED"/>
    <w:rsid w:val="00824A16"/>
    <w:rsid w:val="008255FA"/>
    <w:rsid w:val="00825AEA"/>
    <w:rsid w:val="008304E9"/>
    <w:rsid w:val="008366B0"/>
    <w:rsid w:val="00836F4E"/>
    <w:rsid w:val="00837988"/>
    <w:rsid w:val="00841288"/>
    <w:rsid w:val="0084181F"/>
    <w:rsid w:val="0084401D"/>
    <w:rsid w:val="0084438D"/>
    <w:rsid w:val="00846B98"/>
    <w:rsid w:val="008501E2"/>
    <w:rsid w:val="00850FC4"/>
    <w:rsid w:val="00852D04"/>
    <w:rsid w:val="00854981"/>
    <w:rsid w:val="00855C67"/>
    <w:rsid w:val="00857135"/>
    <w:rsid w:val="00863712"/>
    <w:rsid w:val="00865222"/>
    <w:rsid w:val="0086536B"/>
    <w:rsid w:val="0086601D"/>
    <w:rsid w:val="008660F2"/>
    <w:rsid w:val="00866B40"/>
    <w:rsid w:val="00867643"/>
    <w:rsid w:val="008676B7"/>
    <w:rsid w:val="008678F9"/>
    <w:rsid w:val="00867A37"/>
    <w:rsid w:val="00871073"/>
    <w:rsid w:val="008711BD"/>
    <w:rsid w:val="0087124E"/>
    <w:rsid w:val="0087143B"/>
    <w:rsid w:val="00872702"/>
    <w:rsid w:val="00872C81"/>
    <w:rsid w:val="00873BE7"/>
    <w:rsid w:val="00875720"/>
    <w:rsid w:val="00877890"/>
    <w:rsid w:val="00880B9C"/>
    <w:rsid w:val="00883075"/>
    <w:rsid w:val="00884BF7"/>
    <w:rsid w:val="00885CBF"/>
    <w:rsid w:val="00886939"/>
    <w:rsid w:val="00890C23"/>
    <w:rsid w:val="008911D7"/>
    <w:rsid w:val="008925CB"/>
    <w:rsid w:val="008929BC"/>
    <w:rsid w:val="00895B4C"/>
    <w:rsid w:val="008966A9"/>
    <w:rsid w:val="008A2A24"/>
    <w:rsid w:val="008A575F"/>
    <w:rsid w:val="008A58A6"/>
    <w:rsid w:val="008A60B9"/>
    <w:rsid w:val="008B0EC6"/>
    <w:rsid w:val="008B265F"/>
    <w:rsid w:val="008B2A48"/>
    <w:rsid w:val="008B7E7B"/>
    <w:rsid w:val="008C08E7"/>
    <w:rsid w:val="008C12CB"/>
    <w:rsid w:val="008C4768"/>
    <w:rsid w:val="008C5E4F"/>
    <w:rsid w:val="008D1159"/>
    <w:rsid w:val="008D19CC"/>
    <w:rsid w:val="008D2FAC"/>
    <w:rsid w:val="008D461D"/>
    <w:rsid w:val="008D4F4F"/>
    <w:rsid w:val="008D7D0F"/>
    <w:rsid w:val="008E090C"/>
    <w:rsid w:val="008E1666"/>
    <w:rsid w:val="008E2368"/>
    <w:rsid w:val="008E3270"/>
    <w:rsid w:val="008E3E34"/>
    <w:rsid w:val="008E477A"/>
    <w:rsid w:val="008E5658"/>
    <w:rsid w:val="008F05B0"/>
    <w:rsid w:val="008F4549"/>
    <w:rsid w:val="008F456B"/>
    <w:rsid w:val="008F515B"/>
    <w:rsid w:val="0090097A"/>
    <w:rsid w:val="0090266A"/>
    <w:rsid w:val="00904978"/>
    <w:rsid w:val="00910280"/>
    <w:rsid w:val="00910785"/>
    <w:rsid w:val="0091388A"/>
    <w:rsid w:val="0091428F"/>
    <w:rsid w:val="00914586"/>
    <w:rsid w:val="00925BF4"/>
    <w:rsid w:val="00925F4E"/>
    <w:rsid w:val="00927913"/>
    <w:rsid w:val="00930DEA"/>
    <w:rsid w:val="009315A8"/>
    <w:rsid w:val="00931BAF"/>
    <w:rsid w:val="00935CFC"/>
    <w:rsid w:val="00940373"/>
    <w:rsid w:val="00943DE3"/>
    <w:rsid w:val="0094499E"/>
    <w:rsid w:val="00944B46"/>
    <w:rsid w:val="00951398"/>
    <w:rsid w:val="00953255"/>
    <w:rsid w:val="00953A8D"/>
    <w:rsid w:val="00954477"/>
    <w:rsid w:val="00956160"/>
    <w:rsid w:val="00957520"/>
    <w:rsid w:val="0095763B"/>
    <w:rsid w:val="00961614"/>
    <w:rsid w:val="00963737"/>
    <w:rsid w:val="00964DFF"/>
    <w:rsid w:val="00965276"/>
    <w:rsid w:val="00965524"/>
    <w:rsid w:val="009656B9"/>
    <w:rsid w:val="00970175"/>
    <w:rsid w:val="00970293"/>
    <w:rsid w:val="0097163D"/>
    <w:rsid w:val="00973EC6"/>
    <w:rsid w:val="0097641D"/>
    <w:rsid w:val="009800E0"/>
    <w:rsid w:val="00981463"/>
    <w:rsid w:val="00981A3D"/>
    <w:rsid w:val="00981E16"/>
    <w:rsid w:val="00982933"/>
    <w:rsid w:val="00982E5D"/>
    <w:rsid w:val="00983BD2"/>
    <w:rsid w:val="009842E9"/>
    <w:rsid w:val="00984420"/>
    <w:rsid w:val="009847E7"/>
    <w:rsid w:val="009860FC"/>
    <w:rsid w:val="0098707E"/>
    <w:rsid w:val="009922B8"/>
    <w:rsid w:val="00992475"/>
    <w:rsid w:val="00994399"/>
    <w:rsid w:val="00995E33"/>
    <w:rsid w:val="00996800"/>
    <w:rsid w:val="00996EB6"/>
    <w:rsid w:val="009A030C"/>
    <w:rsid w:val="009A13A3"/>
    <w:rsid w:val="009A501E"/>
    <w:rsid w:val="009B05BC"/>
    <w:rsid w:val="009B0E51"/>
    <w:rsid w:val="009B1410"/>
    <w:rsid w:val="009B21BF"/>
    <w:rsid w:val="009B2C1E"/>
    <w:rsid w:val="009B2DFB"/>
    <w:rsid w:val="009B5B25"/>
    <w:rsid w:val="009B6306"/>
    <w:rsid w:val="009C1381"/>
    <w:rsid w:val="009C418D"/>
    <w:rsid w:val="009C44DF"/>
    <w:rsid w:val="009C4908"/>
    <w:rsid w:val="009C6780"/>
    <w:rsid w:val="009C6D3C"/>
    <w:rsid w:val="009C7347"/>
    <w:rsid w:val="009C7E30"/>
    <w:rsid w:val="009D0276"/>
    <w:rsid w:val="009D22D5"/>
    <w:rsid w:val="009D31A6"/>
    <w:rsid w:val="009D3A04"/>
    <w:rsid w:val="009D5CEC"/>
    <w:rsid w:val="009E008A"/>
    <w:rsid w:val="009E22A1"/>
    <w:rsid w:val="009E4C81"/>
    <w:rsid w:val="009E54E0"/>
    <w:rsid w:val="009E6877"/>
    <w:rsid w:val="009E72C2"/>
    <w:rsid w:val="009E7536"/>
    <w:rsid w:val="009F1C85"/>
    <w:rsid w:val="009F2188"/>
    <w:rsid w:val="009F3F5F"/>
    <w:rsid w:val="009F585E"/>
    <w:rsid w:val="00A00372"/>
    <w:rsid w:val="00A00FE3"/>
    <w:rsid w:val="00A02587"/>
    <w:rsid w:val="00A04FB6"/>
    <w:rsid w:val="00A0507D"/>
    <w:rsid w:val="00A0546E"/>
    <w:rsid w:val="00A05AFB"/>
    <w:rsid w:val="00A068CE"/>
    <w:rsid w:val="00A07C91"/>
    <w:rsid w:val="00A11F3B"/>
    <w:rsid w:val="00A13629"/>
    <w:rsid w:val="00A17AA4"/>
    <w:rsid w:val="00A21EB2"/>
    <w:rsid w:val="00A24F4D"/>
    <w:rsid w:val="00A256A1"/>
    <w:rsid w:val="00A33AA3"/>
    <w:rsid w:val="00A369B3"/>
    <w:rsid w:val="00A36B28"/>
    <w:rsid w:val="00A37684"/>
    <w:rsid w:val="00A43143"/>
    <w:rsid w:val="00A44514"/>
    <w:rsid w:val="00A46BD6"/>
    <w:rsid w:val="00A50A86"/>
    <w:rsid w:val="00A53ADC"/>
    <w:rsid w:val="00A540A4"/>
    <w:rsid w:val="00A5483D"/>
    <w:rsid w:val="00A548D1"/>
    <w:rsid w:val="00A57D85"/>
    <w:rsid w:val="00A624D3"/>
    <w:rsid w:val="00A7091A"/>
    <w:rsid w:val="00A71887"/>
    <w:rsid w:val="00A75B00"/>
    <w:rsid w:val="00A77D70"/>
    <w:rsid w:val="00A81388"/>
    <w:rsid w:val="00A81479"/>
    <w:rsid w:val="00A843A9"/>
    <w:rsid w:val="00A91823"/>
    <w:rsid w:val="00A91D74"/>
    <w:rsid w:val="00A94086"/>
    <w:rsid w:val="00A94286"/>
    <w:rsid w:val="00A9453D"/>
    <w:rsid w:val="00A96746"/>
    <w:rsid w:val="00A97169"/>
    <w:rsid w:val="00A97478"/>
    <w:rsid w:val="00AA03FC"/>
    <w:rsid w:val="00AA20BF"/>
    <w:rsid w:val="00AA2DB5"/>
    <w:rsid w:val="00AA3AFB"/>
    <w:rsid w:val="00AA59AE"/>
    <w:rsid w:val="00AA6BAE"/>
    <w:rsid w:val="00AB07EE"/>
    <w:rsid w:val="00AB0AF7"/>
    <w:rsid w:val="00AB1AD0"/>
    <w:rsid w:val="00AB1C84"/>
    <w:rsid w:val="00AB35A9"/>
    <w:rsid w:val="00AC0CA6"/>
    <w:rsid w:val="00AC3591"/>
    <w:rsid w:val="00AC4DA9"/>
    <w:rsid w:val="00AD2BA6"/>
    <w:rsid w:val="00AD2DEA"/>
    <w:rsid w:val="00AD328C"/>
    <w:rsid w:val="00AD51A8"/>
    <w:rsid w:val="00AE16B8"/>
    <w:rsid w:val="00AE19E7"/>
    <w:rsid w:val="00AE250A"/>
    <w:rsid w:val="00AE6A90"/>
    <w:rsid w:val="00AE6BC0"/>
    <w:rsid w:val="00AE6BDF"/>
    <w:rsid w:val="00AF0E98"/>
    <w:rsid w:val="00AF77D1"/>
    <w:rsid w:val="00B0160B"/>
    <w:rsid w:val="00B02278"/>
    <w:rsid w:val="00B02A39"/>
    <w:rsid w:val="00B03017"/>
    <w:rsid w:val="00B04C34"/>
    <w:rsid w:val="00B05B32"/>
    <w:rsid w:val="00B06DD1"/>
    <w:rsid w:val="00B12247"/>
    <w:rsid w:val="00B14256"/>
    <w:rsid w:val="00B16B0F"/>
    <w:rsid w:val="00B16B47"/>
    <w:rsid w:val="00B16E92"/>
    <w:rsid w:val="00B17542"/>
    <w:rsid w:val="00B2071E"/>
    <w:rsid w:val="00B20DDD"/>
    <w:rsid w:val="00B237CF"/>
    <w:rsid w:val="00B248E0"/>
    <w:rsid w:val="00B249E0"/>
    <w:rsid w:val="00B25434"/>
    <w:rsid w:val="00B25B92"/>
    <w:rsid w:val="00B260C7"/>
    <w:rsid w:val="00B262F9"/>
    <w:rsid w:val="00B27EA4"/>
    <w:rsid w:val="00B30DB8"/>
    <w:rsid w:val="00B32F65"/>
    <w:rsid w:val="00B351DB"/>
    <w:rsid w:val="00B362D5"/>
    <w:rsid w:val="00B40529"/>
    <w:rsid w:val="00B43330"/>
    <w:rsid w:val="00B44437"/>
    <w:rsid w:val="00B451F6"/>
    <w:rsid w:val="00B45E69"/>
    <w:rsid w:val="00B46D60"/>
    <w:rsid w:val="00B4713E"/>
    <w:rsid w:val="00B47C78"/>
    <w:rsid w:val="00B50048"/>
    <w:rsid w:val="00B52C16"/>
    <w:rsid w:val="00B557C2"/>
    <w:rsid w:val="00B57004"/>
    <w:rsid w:val="00B600C5"/>
    <w:rsid w:val="00B60C8C"/>
    <w:rsid w:val="00B620E7"/>
    <w:rsid w:val="00B6597F"/>
    <w:rsid w:val="00B65D04"/>
    <w:rsid w:val="00B7189C"/>
    <w:rsid w:val="00B72D45"/>
    <w:rsid w:val="00B7770A"/>
    <w:rsid w:val="00B77A96"/>
    <w:rsid w:val="00B77FD0"/>
    <w:rsid w:val="00B834BA"/>
    <w:rsid w:val="00B84BC0"/>
    <w:rsid w:val="00B87A09"/>
    <w:rsid w:val="00B901EF"/>
    <w:rsid w:val="00B917DD"/>
    <w:rsid w:val="00B927F0"/>
    <w:rsid w:val="00B92D1D"/>
    <w:rsid w:val="00B93841"/>
    <w:rsid w:val="00B9547B"/>
    <w:rsid w:val="00B959DB"/>
    <w:rsid w:val="00B963DB"/>
    <w:rsid w:val="00B97B04"/>
    <w:rsid w:val="00BA3D56"/>
    <w:rsid w:val="00BA4839"/>
    <w:rsid w:val="00BA532B"/>
    <w:rsid w:val="00BA55AC"/>
    <w:rsid w:val="00BA6634"/>
    <w:rsid w:val="00BB1F71"/>
    <w:rsid w:val="00BB23B7"/>
    <w:rsid w:val="00BB3C71"/>
    <w:rsid w:val="00BB55BA"/>
    <w:rsid w:val="00BB5E47"/>
    <w:rsid w:val="00BB6917"/>
    <w:rsid w:val="00BB6953"/>
    <w:rsid w:val="00BC0754"/>
    <w:rsid w:val="00BC0FFA"/>
    <w:rsid w:val="00BC26FC"/>
    <w:rsid w:val="00BC329E"/>
    <w:rsid w:val="00BC3A61"/>
    <w:rsid w:val="00BC5220"/>
    <w:rsid w:val="00BC5537"/>
    <w:rsid w:val="00BC74B6"/>
    <w:rsid w:val="00BC78E4"/>
    <w:rsid w:val="00BD018C"/>
    <w:rsid w:val="00BD6D85"/>
    <w:rsid w:val="00BD7EC9"/>
    <w:rsid w:val="00BE0732"/>
    <w:rsid w:val="00BE1CDE"/>
    <w:rsid w:val="00BE4A6D"/>
    <w:rsid w:val="00BE516F"/>
    <w:rsid w:val="00BE576B"/>
    <w:rsid w:val="00BE57C4"/>
    <w:rsid w:val="00BE7295"/>
    <w:rsid w:val="00BE791D"/>
    <w:rsid w:val="00BE7AFF"/>
    <w:rsid w:val="00BF00BD"/>
    <w:rsid w:val="00BF42BB"/>
    <w:rsid w:val="00BF536A"/>
    <w:rsid w:val="00BF623B"/>
    <w:rsid w:val="00BF69E7"/>
    <w:rsid w:val="00BF7C96"/>
    <w:rsid w:val="00C04539"/>
    <w:rsid w:val="00C04DB1"/>
    <w:rsid w:val="00C06A1B"/>
    <w:rsid w:val="00C071E4"/>
    <w:rsid w:val="00C103DA"/>
    <w:rsid w:val="00C11241"/>
    <w:rsid w:val="00C113B3"/>
    <w:rsid w:val="00C11497"/>
    <w:rsid w:val="00C11F67"/>
    <w:rsid w:val="00C12B5C"/>
    <w:rsid w:val="00C13283"/>
    <w:rsid w:val="00C13632"/>
    <w:rsid w:val="00C13BC0"/>
    <w:rsid w:val="00C1489C"/>
    <w:rsid w:val="00C15020"/>
    <w:rsid w:val="00C1740E"/>
    <w:rsid w:val="00C17CAD"/>
    <w:rsid w:val="00C17D64"/>
    <w:rsid w:val="00C208CB"/>
    <w:rsid w:val="00C2163C"/>
    <w:rsid w:val="00C21D4A"/>
    <w:rsid w:val="00C231FC"/>
    <w:rsid w:val="00C23774"/>
    <w:rsid w:val="00C2495E"/>
    <w:rsid w:val="00C2536B"/>
    <w:rsid w:val="00C30971"/>
    <w:rsid w:val="00C327D2"/>
    <w:rsid w:val="00C3534E"/>
    <w:rsid w:val="00C357E4"/>
    <w:rsid w:val="00C359CD"/>
    <w:rsid w:val="00C36806"/>
    <w:rsid w:val="00C40B78"/>
    <w:rsid w:val="00C41A0B"/>
    <w:rsid w:val="00C422A3"/>
    <w:rsid w:val="00C42776"/>
    <w:rsid w:val="00C44B68"/>
    <w:rsid w:val="00C45880"/>
    <w:rsid w:val="00C513A8"/>
    <w:rsid w:val="00C526C6"/>
    <w:rsid w:val="00C53655"/>
    <w:rsid w:val="00C54452"/>
    <w:rsid w:val="00C5494E"/>
    <w:rsid w:val="00C55E99"/>
    <w:rsid w:val="00C57636"/>
    <w:rsid w:val="00C61A19"/>
    <w:rsid w:val="00C61FEC"/>
    <w:rsid w:val="00C62FEA"/>
    <w:rsid w:val="00C640F3"/>
    <w:rsid w:val="00C6611A"/>
    <w:rsid w:val="00C666A0"/>
    <w:rsid w:val="00C709D4"/>
    <w:rsid w:val="00C72734"/>
    <w:rsid w:val="00C758D3"/>
    <w:rsid w:val="00C76A18"/>
    <w:rsid w:val="00C80E45"/>
    <w:rsid w:val="00C826C4"/>
    <w:rsid w:val="00C83095"/>
    <w:rsid w:val="00C85287"/>
    <w:rsid w:val="00C85B4C"/>
    <w:rsid w:val="00C876EE"/>
    <w:rsid w:val="00C87CD0"/>
    <w:rsid w:val="00C900AB"/>
    <w:rsid w:val="00C90BD0"/>
    <w:rsid w:val="00C91605"/>
    <w:rsid w:val="00C92E86"/>
    <w:rsid w:val="00C95000"/>
    <w:rsid w:val="00C976E1"/>
    <w:rsid w:val="00C977A4"/>
    <w:rsid w:val="00CA0509"/>
    <w:rsid w:val="00CA0F9C"/>
    <w:rsid w:val="00CA1556"/>
    <w:rsid w:val="00CA1DE5"/>
    <w:rsid w:val="00CA3469"/>
    <w:rsid w:val="00CA4AAF"/>
    <w:rsid w:val="00CA6E18"/>
    <w:rsid w:val="00CB2099"/>
    <w:rsid w:val="00CB572D"/>
    <w:rsid w:val="00CB68CD"/>
    <w:rsid w:val="00CB69DE"/>
    <w:rsid w:val="00CB7422"/>
    <w:rsid w:val="00CB78C5"/>
    <w:rsid w:val="00CC2BD3"/>
    <w:rsid w:val="00CC491F"/>
    <w:rsid w:val="00CC4A81"/>
    <w:rsid w:val="00CC5A66"/>
    <w:rsid w:val="00CC6D3C"/>
    <w:rsid w:val="00CC6F41"/>
    <w:rsid w:val="00CC7D93"/>
    <w:rsid w:val="00CC7E87"/>
    <w:rsid w:val="00CD1039"/>
    <w:rsid w:val="00CD11F7"/>
    <w:rsid w:val="00CD194C"/>
    <w:rsid w:val="00CD3560"/>
    <w:rsid w:val="00CD3DD6"/>
    <w:rsid w:val="00CD44FB"/>
    <w:rsid w:val="00CD4D27"/>
    <w:rsid w:val="00CD530F"/>
    <w:rsid w:val="00CD6100"/>
    <w:rsid w:val="00CD61DD"/>
    <w:rsid w:val="00CD7CC4"/>
    <w:rsid w:val="00CE0EB8"/>
    <w:rsid w:val="00CE6DD7"/>
    <w:rsid w:val="00CE73FE"/>
    <w:rsid w:val="00CF2035"/>
    <w:rsid w:val="00CF283C"/>
    <w:rsid w:val="00CF3FC1"/>
    <w:rsid w:val="00CF42C9"/>
    <w:rsid w:val="00D01CCA"/>
    <w:rsid w:val="00D026E0"/>
    <w:rsid w:val="00D028DC"/>
    <w:rsid w:val="00D06C69"/>
    <w:rsid w:val="00D14B28"/>
    <w:rsid w:val="00D14B47"/>
    <w:rsid w:val="00D16868"/>
    <w:rsid w:val="00D17A21"/>
    <w:rsid w:val="00D23889"/>
    <w:rsid w:val="00D257C3"/>
    <w:rsid w:val="00D26C8B"/>
    <w:rsid w:val="00D30337"/>
    <w:rsid w:val="00D3036D"/>
    <w:rsid w:val="00D323E8"/>
    <w:rsid w:val="00D32698"/>
    <w:rsid w:val="00D34DB1"/>
    <w:rsid w:val="00D35090"/>
    <w:rsid w:val="00D35397"/>
    <w:rsid w:val="00D36A72"/>
    <w:rsid w:val="00D37C29"/>
    <w:rsid w:val="00D37D29"/>
    <w:rsid w:val="00D40D14"/>
    <w:rsid w:val="00D43A05"/>
    <w:rsid w:val="00D4496D"/>
    <w:rsid w:val="00D4503F"/>
    <w:rsid w:val="00D45A6D"/>
    <w:rsid w:val="00D47C80"/>
    <w:rsid w:val="00D51821"/>
    <w:rsid w:val="00D553B7"/>
    <w:rsid w:val="00D556FB"/>
    <w:rsid w:val="00D557F7"/>
    <w:rsid w:val="00D57ABE"/>
    <w:rsid w:val="00D604EF"/>
    <w:rsid w:val="00D60BB8"/>
    <w:rsid w:val="00D6161B"/>
    <w:rsid w:val="00D625E2"/>
    <w:rsid w:val="00D6326E"/>
    <w:rsid w:val="00D6428B"/>
    <w:rsid w:val="00D666A4"/>
    <w:rsid w:val="00D669C5"/>
    <w:rsid w:val="00D7145C"/>
    <w:rsid w:val="00D71787"/>
    <w:rsid w:val="00D71878"/>
    <w:rsid w:val="00D73119"/>
    <w:rsid w:val="00D74731"/>
    <w:rsid w:val="00D77A59"/>
    <w:rsid w:val="00D8123F"/>
    <w:rsid w:val="00D827F0"/>
    <w:rsid w:val="00D84156"/>
    <w:rsid w:val="00D84672"/>
    <w:rsid w:val="00D8534E"/>
    <w:rsid w:val="00D85FA5"/>
    <w:rsid w:val="00D90CD8"/>
    <w:rsid w:val="00D94693"/>
    <w:rsid w:val="00D9517A"/>
    <w:rsid w:val="00D95DF9"/>
    <w:rsid w:val="00D969C4"/>
    <w:rsid w:val="00D96BB4"/>
    <w:rsid w:val="00D97F76"/>
    <w:rsid w:val="00DA0998"/>
    <w:rsid w:val="00DA2C28"/>
    <w:rsid w:val="00DA2D56"/>
    <w:rsid w:val="00DA36FA"/>
    <w:rsid w:val="00DA415E"/>
    <w:rsid w:val="00DA4A1A"/>
    <w:rsid w:val="00DB1E64"/>
    <w:rsid w:val="00DB3AB8"/>
    <w:rsid w:val="00DB4B53"/>
    <w:rsid w:val="00DB5A6C"/>
    <w:rsid w:val="00DB6418"/>
    <w:rsid w:val="00DB6758"/>
    <w:rsid w:val="00DB75DE"/>
    <w:rsid w:val="00DC0993"/>
    <w:rsid w:val="00DC0A1A"/>
    <w:rsid w:val="00DC107B"/>
    <w:rsid w:val="00DC1916"/>
    <w:rsid w:val="00DC2456"/>
    <w:rsid w:val="00DC2F7B"/>
    <w:rsid w:val="00DC4EB4"/>
    <w:rsid w:val="00DD07B3"/>
    <w:rsid w:val="00DD2C61"/>
    <w:rsid w:val="00DD4909"/>
    <w:rsid w:val="00DD6605"/>
    <w:rsid w:val="00DE0CC3"/>
    <w:rsid w:val="00DE1449"/>
    <w:rsid w:val="00DE1993"/>
    <w:rsid w:val="00DE2B4C"/>
    <w:rsid w:val="00DE5E2C"/>
    <w:rsid w:val="00DE626D"/>
    <w:rsid w:val="00DE684A"/>
    <w:rsid w:val="00DF04C5"/>
    <w:rsid w:val="00DF1F82"/>
    <w:rsid w:val="00DF455C"/>
    <w:rsid w:val="00E0048C"/>
    <w:rsid w:val="00E049A8"/>
    <w:rsid w:val="00E07385"/>
    <w:rsid w:val="00E10013"/>
    <w:rsid w:val="00E10A15"/>
    <w:rsid w:val="00E148F6"/>
    <w:rsid w:val="00E160A5"/>
    <w:rsid w:val="00E168B7"/>
    <w:rsid w:val="00E16A49"/>
    <w:rsid w:val="00E1773E"/>
    <w:rsid w:val="00E17F4D"/>
    <w:rsid w:val="00E204C8"/>
    <w:rsid w:val="00E21A3C"/>
    <w:rsid w:val="00E256D6"/>
    <w:rsid w:val="00E304FD"/>
    <w:rsid w:val="00E31B15"/>
    <w:rsid w:val="00E331A8"/>
    <w:rsid w:val="00E33B99"/>
    <w:rsid w:val="00E33F24"/>
    <w:rsid w:val="00E357E9"/>
    <w:rsid w:val="00E36A17"/>
    <w:rsid w:val="00E3773D"/>
    <w:rsid w:val="00E418B9"/>
    <w:rsid w:val="00E43C18"/>
    <w:rsid w:val="00E43F63"/>
    <w:rsid w:val="00E443B6"/>
    <w:rsid w:val="00E44813"/>
    <w:rsid w:val="00E45B4A"/>
    <w:rsid w:val="00E477A3"/>
    <w:rsid w:val="00E51696"/>
    <w:rsid w:val="00E51B3F"/>
    <w:rsid w:val="00E52BDF"/>
    <w:rsid w:val="00E52E6B"/>
    <w:rsid w:val="00E53E71"/>
    <w:rsid w:val="00E53ED6"/>
    <w:rsid w:val="00E541B7"/>
    <w:rsid w:val="00E6236F"/>
    <w:rsid w:val="00E64296"/>
    <w:rsid w:val="00E64A50"/>
    <w:rsid w:val="00E7062B"/>
    <w:rsid w:val="00E720FE"/>
    <w:rsid w:val="00E725B3"/>
    <w:rsid w:val="00E73282"/>
    <w:rsid w:val="00E76349"/>
    <w:rsid w:val="00E81275"/>
    <w:rsid w:val="00E8223C"/>
    <w:rsid w:val="00E834FC"/>
    <w:rsid w:val="00E86152"/>
    <w:rsid w:val="00E87FC2"/>
    <w:rsid w:val="00E90D4F"/>
    <w:rsid w:val="00E90EED"/>
    <w:rsid w:val="00E92C93"/>
    <w:rsid w:val="00E934AC"/>
    <w:rsid w:val="00E942A1"/>
    <w:rsid w:val="00E94D13"/>
    <w:rsid w:val="00E95A22"/>
    <w:rsid w:val="00E96C6F"/>
    <w:rsid w:val="00E96D55"/>
    <w:rsid w:val="00EA008D"/>
    <w:rsid w:val="00EA10F4"/>
    <w:rsid w:val="00EA2DF5"/>
    <w:rsid w:val="00EA3AA7"/>
    <w:rsid w:val="00EA4917"/>
    <w:rsid w:val="00EA5C5E"/>
    <w:rsid w:val="00EA63A2"/>
    <w:rsid w:val="00EA7465"/>
    <w:rsid w:val="00EA7A2E"/>
    <w:rsid w:val="00EA7EB4"/>
    <w:rsid w:val="00EB0C6F"/>
    <w:rsid w:val="00EB1B04"/>
    <w:rsid w:val="00EB1C6F"/>
    <w:rsid w:val="00EB3341"/>
    <w:rsid w:val="00EB5F02"/>
    <w:rsid w:val="00EC0EF5"/>
    <w:rsid w:val="00EC2168"/>
    <w:rsid w:val="00EC407A"/>
    <w:rsid w:val="00EC4438"/>
    <w:rsid w:val="00EC4CD0"/>
    <w:rsid w:val="00ED1849"/>
    <w:rsid w:val="00ED1C0B"/>
    <w:rsid w:val="00ED20EB"/>
    <w:rsid w:val="00ED321C"/>
    <w:rsid w:val="00ED52BC"/>
    <w:rsid w:val="00ED5DF0"/>
    <w:rsid w:val="00EE16D9"/>
    <w:rsid w:val="00EE182B"/>
    <w:rsid w:val="00EE1B5F"/>
    <w:rsid w:val="00EE6D44"/>
    <w:rsid w:val="00EF047B"/>
    <w:rsid w:val="00EF42FC"/>
    <w:rsid w:val="00EF6859"/>
    <w:rsid w:val="00F00D6F"/>
    <w:rsid w:val="00F015D8"/>
    <w:rsid w:val="00F01F15"/>
    <w:rsid w:val="00F04636"/>
    <w:rsid w:val="00F04B72"/>
    <w:rsid w:val="00F110DB"/>
    <w:rsid w:val="00F1372D"/>
    <w:rsid w:val="00F138F7"/>
    <w:rsid w:val="00F15183"/>
    <w:rsid w:val="00F15A50"/>
    <w:rsid w:val="00F16379"/>
    <w:rsid w:val="00F2031C"/>
    <w:rsid w:val="00F21C17"/>
    <w:rsid w:val="00F237A7"/>
    <w:rsid w:val="00F24DCA"/>
    <w:rsid w:val="00F27EAE"/>
    <w:rsid w:val="00F32099"/>
    <w:rsid w:val="00F343CA"/>
    <w:rsid w:val="00F34F8B"/>
    <w:rsid w:val="00F35ACF"/>
    <w:rsid w:val="00F4178F"/>
    <w:rsid w:val="00F41928"/>
    <w:rsid w:val="00F432B3"/>
    <w:rsid w:val="00F43DF5"/>
    <w:rsid w:val="00F44392"/>
    <w:rsid w:val="00F44D92"/>
    <w:rsid w:val="00F4576A"/>
    <w:rsid w:val="00F51DB9"/>
    <w:rsid w:val="00F54EC2"/>
    <w:rsid w:val="00F55B7F"/>
    <w:rsid w:val="00F563A9"/>
    <w:rsid w:val="00F56BE2"/>
    <w:rsid w:val="00F612E5"/>
    <w:rsid w:val="00F61959"/>
    <w:rsid w:val="00F6204A"/>
    <w:rsid w:val="00F64813"/>
    <w:rsid w:val="00F65FC8"/>
    <w:rsid w:val="00F6757F"/>
    <w:rsid w:val="00F677DF"/>
    <w:rsid w:val="00F7051F"/>
    <w:rsid w:val="00F738C8"/>
    <w:rsid w:val="00F76170"/>
    <w:rsid w:val="00F76BA4"/>
    <w:rsid w:val="00F7700E"/>
    <w:rsid w:val="00F81D4D"/>
    <w:rsid w:val="00F82749"/>
    <w:rsid w:val="00F8412A"/>
    <w:rsid w:val="00F84B78"/>
    <w:rsid w:val="00F85835"/>
    <w:rsid w:val="00F8586C"/>
    <w:rsid w:val="00F8607D"/>
    <w:rsid w:val="00F87D72"/>
    <w:rsid w:val="00F906B5"/>
    <w:rsid w:val="00F909DC"/>
    <w:rsid w:val="00F90BC7"/>
    <w:rsid w:val="00F92CD8"/>
    <w:rsid w:val="00F93747"/>
    <w:rsid w:val="00F93DF4"/>
    <w:rsid w:val="00F94658"/>
    <w:rsid w:val="00F94D75"/>
    <w:rsid w:val="00F977E9"/>
    <w:rsid w:val="00FA039E"/>
    <w:rsid w:val="00FA06DA"/>
    <w:rsid w:val="00FA1B6F"/>
    <w:rsid w:val="00FA20E1"/>
    <w:rsid w:val="00FA6CAF"/>
    <w:rsid w:val="00FA6E19"/>
    <w:rsid w:val="00FB256B"/>
    <w:rsid w:val="00FB34BE"/>
    <w:rsid w:val="00FB3A24"/>
    <w:rsid w:val="00FB5243"/>
    <w:rsid w:val="00FB76FF"/>
    <w:rsid w:val="00FC0CFD"/>
    <w:rsid w:val="00FC16E9"/>
    <w:rsid w:val="00FC3123"/>
    <w:rsid w:val="00FC590A"/>
    <w:rsid w:val="00FC719F"/>
    <w:rsid w:val="00FC730E"/>
    <w:rsid w:val="00FC74B5"/>
    <w:rsid w:val="00FC7A65"/>
    <w:rsid w:val="00FD06AA"/>
    <w:rsid w:val="00FD5B40"/>
    <w:rsid w:val="00FD70B6"/>
    <w:rsid w:val="00FE000F"/>
    <w:rsid w:val="00FE2023"/>
    <w:rsid w:val="00FE3D34"/>
    <w:rsid w:val="00FE3FD7"/>
    <w:rsid w:val="00FF0927"/>
    <w:rsid w:val="00FF1EBF"/>
    <w:rsid w:val="00FF2EC1"/>
    <w:rsid w:val="00FF5096"/>
    <w:rsid w:val="00FF546C"/>
    <w:rsid w:val="00FF58E2"/>
    <w:rsid w:val="00FF5AA8"/>
    <w:rsid w:val="00FF5D94"/>
    <w:rsid w:val="00FF6229"/>
    <w:rsid w:val="00FF63C5"/>
    <w:rsid w:val="00FF682D"/>
    <w:rsid w:val="00FF72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64DCF6C"/>
  <w15:docId w15:val="{7651DE1C-1E53-4C63-9ED5-F795A951C4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qFormat="1"/>
    <w:lsdException w:name="Emphasis" w:locked="1"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3F079F"/>
    <w:pPr>
      <w:spacing w:after="200" w:line="276" w:lineRule="auto"/>
    </w:pPr>
    <w:rPr>
      <w:sz w:val="22"/>
      <w:szCs w:val="22"/>
      <w:lang w:eastAsia="en-US"/>
    </w:rPr>
  </w:style>
  <w:style w:type="paragraph" w:styleId="11">
    <w:name w:val="heading 1"/>
    <w:basedOn w:val="a6"/>
    <w:next w:val="a6"/>
    <w:link w:val="12"/>
    <w:uiPriority w:val="99"/>
    <w:qFormat/>
    <w:rsid w:val="00627BDB"/>
    <w:pPr>
      <w:tabs>
        <w:tab w:val="left" w:pos="709"/>
      </w:tabs>
      <w:spacing w:before="240" w:after="240" w:line="240" w:lineRule="auto"/>
      <w:ind w:firstLine="709"/>
      <w:outlineLvl w:val="0"/>
    </w:pPr>
    <w:rPr>
      <w:rFonts w:ascii="Times New Roman" w:hAnsi="Times New Roman"/>
      <w:b/>
      <w:bCs/>
      <w:sz w:val="24"/>
      <w:szCs w:val="24"/>
      <w:lang w:eastAsia="ru-RU"/>
    </w:rPr>
  </w:style>
  <w:style w:type="paragraph" w:styleId="21">
    <w:name w:val="heading 2"/>
    <w:basedOn w:val="a6"/>
    <w:next w:val="a6"/>
    <w:link w:val="23"/>
    <w:uiPriority w:val="99"/>
    <w:qFormat/>
    <w:rsid w:val="00627BDB"/>
    <w:pPr>
      <w:numPr>
        <w:ilvl w:val="1"/>
        <w:numId w:val="1"/>
      </w:numPr>
      <w:spacing w:after="0" w:line="240" w:lineRule="auto"/>
      <w:jc w:val="both"/>
      <w:outlineLvl w:val="1"/>
    </w:pPr>
    <w:rPr>
      <w:rFonts w:ascii="Times New Roman" w:eastAsia="Times New Roman" w:hAnsi="Times New Roman"/>
      <w:sz w:val="24"/>
      <w:szCs w:val="24"/>
      <w:lang w:eastAsia="ru-RU"/>
    </w:rPr>
  </w:style>
  <w:style w:type="paragraph" w:styleId="32">
    <w:name w:val="heading 3"/>
    <w:basedOn w:val="a6"/>
    <w:next w:val="a6"/>
    <w:link w:val="33"/>
    <w:uiPriority w:val="99"/>
    <w:qFormat/>
    <w:rsid w:val="00627BDB"/>
    <w:pPr>
      <w:numPr>
        <w:ilvl w:val="2"/>
        <w:numId w:val="1"/>
      </w:numPr>
      <w:spacing w:after="0" w:line="240" w:lineRule="auto"/>
      <w:jc w:val="both"/>
      <w:outlineLvl w:val="2"/>
    </w:pPr>
    <w:rPr>
      <w:rFonts w:ascii="Times New Roman" w:eastAsia="Times New Roman" w:hAnsi="Times New Roman"/>
      <w:sz w:val="24"/>
      <w:szCs w:val="24"/>
      <w:lang w:eastAsia="ru-RU"/>
    </w:rPr>
  </w:style>
  <w:style w:type="paragraph" w:styleId="40">
    <w:name w:val="heading 4"/>
    <w:basedOn w:val="a6"/>
    <w:next w:val="a6"/>
    <w:link w:val="41"/>
    <w:uiPriority w:val="99"/>
    <w:qFormat/>
    <w:rsid w:val="00627BDB"/>
    <w:pPr>
      <w:keepNext/>
      <w:numPr>
        <w:ilvl w:val="3"/>
        <w:numId w:val="1"/>
      </w:numPr>
      <w:tabs>
        <w:tab w:val="left" w:pos="1134"/>
      </w:tabs>
      <w:spacing w:after="0" w:line="240" w:lineRule="auto"/>
      <w:jc w:val="both"/>
      <w:outlineLvl w:val="3"/>
    </w:pPr>
    <w:rPr>
      <w:rFonts w:ascii="Times New Roman" w:eastAsia="Times New Roman" w:hAnsi="Times New Roman"/>
      <w:sz w:val="24"/>
      <w:szCs w:val="24"/>
      <w:lang w:val="en-US" w:eastAsia="ru-RU"/>
    </w:rPr>
  </w:style>
  <w:style w:type="paragraph" w:styleId="5">
    <w:name w:val="heading 5"/>
    <w:basedOn w:val="a6"/>
    <w:next w:val="a6"/>
    <w:link w:val="50"/>
    <w:uiPriority w:val="99"/>
    <w:qFormat/>
    <w:rsid w:val="00627BDB"/>
    <w:pPr>
      <w:spacing w:after="0" w:line="240" w:lineRule="auto"/>
      <w:ind w:firstLine="709"/>
      <w:jc w:val="both"/>
      <w:outlineLvl w:val="4"/>
    </w:pPr>
    <w:rPr>
      <w:rFonts w:ascii="Times New Roman" w:hAnsi="Times New Roman"/>
      <w:sz w:val="24"/>
      <w:szCs w:val="24"/>
      <w:lang w:eastAsia="ru-RU"/>
    </w:rPr>
  </w:style>
  <w:style w:type="paragraph" w:styleId="6">
    <w:name w:val="heading 6"/>
    <w:basedOn w:val="a6"/>
    <w:next w:val="a6"/>
    <w:link w:val="60"/>
    <w:uiPriority w:val="99"/>
    <w:qFormat/>
    <w:rsid w:val="00627BDB"/>
    <w:pPr>
      <w:spacing w:after="0" w:line="240" w:lineRule="auto"/>
      <w:ind w:firstLine="709"/>
      <w:jc w:val="both"/>
      <w:outlineLvl w:val="5"/>
    </w:pPr>
    <w:rPr>
      <w:rFonts w:ascii="Times New Roman" w:hAnsi="Times New Roman"/>
      <w:sz w:val="24"/>
      <w:szCs w:val="24"/>
      <w:lang w:eastAsia="ru-RU"/>
    </w:rPr>
  </w:style>
  <w:style w:type="paragraph" w:styleId="7">
    <w:name w:val="heading 7"/>
    <w:basedOn w:val="a6"/>
    <w:next w:val="a6"/>
    <w:link w:val="70"/>
    <w:autoRedefine/>
    <w:uiPriority w:val="99"/>
    <w:qFormat/>
    <w:rsid w:val="00627BDB"/>
    <w:pPr>
      <w:tabs>
        <w:tab w:val="num" w:pos="1701"/>
      </w:tabs>
      <w:spacing w:before="240" w:after="60" w:line="240" w:lineRule="auto"/>
      <w:ind w:left="6741" w:hanging="720"/>
      <w:jc w:val="both"/>
      <w:outlineLvl w:val="6"/>
    </w:pPr>
    <w:rPr>
      <w:rFonts w:ascii="Arial" w:hAnsi="Arial"/>
      <w:sz w:val="20"/>
      <w:szCs w:val="20"/>
      <w:lang w:eastAsia="ru-RU"/>
    </w:rPr>
  </w:style>
  <w:style w:type="paragraph" w:styleId="8">
    <w:name w:val="heading 8"/>
    <w:basedOn w:val="a6"/>
    <w:next w:val="a6"/>
    <w:link w:val="80"/>
    <w:autoRedefine/>
    <w:uiPriority w:val="99"/>
    <w:qFormat/>
    <w:rsid w:val="00627BDB"/>
    <w:pPr>
      <w:tabs>
        <w:tab w:val="num" w:pos="1701"/>
      </w:tabs>
      <w:spacing w:before="240" w:after="60" w:line="240" w:lineRule="auto"/>
      <w:ind w:left="7461" w:hanging="720"/>
      <w:jc w:val="both"/>
      <w:outlineLvl w:val="7"/>
    </w:pPr>
    <w:rPr>
      <w:rFonts w:ascii="Arial" w:hAnsi="Arial"/>
      <w:i/>
      <w:iCs/>
      <w:sz w:val="20"/>
      <w:szCs w:val="20"/>
      <w:lang w:eastAsia="ru-RU"/>
    </w:rPr>
  </w:style>
  <w:style w:type="paragraph" w:styleId="90">
    <w:name w:val="heading 9"/>
    <w:basedOn w:val="a6"/>
    <w:next w:val="a6"/>
    <w:link w:val="91"/>
    <w:uiPriority w:val="99"/>
    <w:qFormat/>
    <w:rsid w:val="00627BDB"/>
    <w:pPr>
      <w:spacing w:after="0" w:line="240" w:lineRule="auto"/>
      <w:ind w:firstLine="709"/>
      <w:jc w:val="both"/>
      <w:outlineLvl w:val="8"/>
    </w:pPr>
    <w:rPr>
      <w:rFonts w:ascii="Times New Roman" w:hAnsi="Times New Roman"/>
      <w:sz w:val="24"/>
      <w:szCs w:val="24"/>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2">
    <w:name w:val="Заголовок 1 Знак"/>
    <w:link w:val="11"/>
    <w:uiPriority w:val="99"/>
    <w:locked/>
    <w:rsid w:val="00627BDB"/>
    <w:rPr>
      <w:rFonts w:ascii="Times New Roman" w:hAnsi="Times New Roman"/>
      <w:b/>
      <w:sz w:val="24"/>
      <w:lang w:eastAsia="ru-RU"/>
    </w:rPr>
  </w:style>
  <w:style w:type="character" w:customStyle="1" w:styleId="23">
    <w:name w:val="Заголовок 2 Знак"/>
    <w:link w:val="21"/>
    <w:uiPriority w:val="99"/>
    <w:locked/>
    <w:rsid w:val="00627BDB"/>
    <w:rPr>
      <w:rFonts w:ascii="Times New Roman" w:eastAsia="Times New Roman" w:hAnsi="Times New Roman"/>
      <w:sz w:val="24"/>
      <w:szCs w:val="24"/>
    </w:rPr>
  </w:style>
  <w:style w:type="character" w:customStyle="1" w:styleId="33">
    <w:name w:val="Заголовок 3 Знак"/>
    <w:link w:val="32"/>
    <w:uiPriority w:val="99"/>
    <w:locked/>
    <w:rsid w:val="00627BDB"/>
    <w:rPr>
      <w:rFonts w:ascii="Times New Roman" w:eastAsia="Times New Roman" w:hAnsi="Times New Roman"/>
      <w:sz w:val="24"/>
      <w:szCs w:val="24"/>
    </w:rPr>
  </w:style>
  <w:style w:type="character" w:customStyle="1" w:styleId="41">
    <w:name w:val="Заголовок 4 Знак"/>
    <w:link w:val="40"/>
    <w:uiPriority w:val="99"/>
    <w:locked/>
    <w:rsid w:val="00627BDB"/>
    <w:rPr>
      <w:rFonts w:ascii="Times New Roman" w:eastAsia="Times New Roman" w:hAnsi="Times New Roman"/>
      <w:sz w:val="24"/>
      <w:szCs w:val="24"/>
      <w:lang w:val="en-US"/>
    </w:rPr>
  </w:style>
  <w:style w:type="character" w:customStyle="1" w:styleId="50">
    <w:name w:val="Заголовок 5 Знак"/>
    <w:link w:val="5"/>
    <w:uiPriority w:val="99"/>
    <w:locked/>
    <w:rsid w:val="00627BDB"/>
    <w:rPr>
      <w:rFonts w:ascii="Times New Roman" w:hAnsi="Times New Roman"/>
      <w:sz w:val="24"/>
      <w:lang w:eastAsia="ru-RU"/>
    </w:rPr>
  </w:style>
  <w:style w:type="character" w:customStyle="1" w:styleId="60">
    <w:name w:val="Заголовок 6 Знак"/>
    <w:link w:val="6"/>
    <w:uiPriority w:val="99"/>
    <w:locked/>
    <w:rsid w:val="00627BDB"/>
    <w:rPr>
      <w:rFonts w:ascii="Times New Roman" w:hAnsi="Times New Roman"/>
      <w:sz w:val="24"/>
      <w:lang w:eastAsia="ru-RU"/>
    </w:rPr>
  </w:style>
  <w:style w:type="character" w:customStyle="1" w:styleId="70">
    <w:name w:val="Заголовок 7 Знак"/>
    <w:link w:val="7"/>
    <w:uiPriority w:val="99"/>
    <w:locked/>
    <w:rsid w:val="00627BDB"/>
    <w:rPr>
      <w:rFonts w:ascii="Arial" w:hAnsi="Arial"/>
      <w:lang w:eastAsia="ru-RU"/>
    </w:rPr>
  </w:style>
  <w:style w:type="character" w:customStyle="1" w:styleId="80">
    <w:name w:val="Заголовок 8 Знак"/>
    <w:link w:val="8"/>
    <w:uiPriority w:val="99"/>
    <w:locked/>
    <w:rsid w:val="00627BDB"/>
    <w:rPr>
      <w:rFonts w:ascii="Arial" w:hAnsi="Arial"/>
      <w:i/>
      <w:lang w:eastAsia="ru-RU"/>
    </w:rPr>
  </w:style>
  <w:style w:type="character" w:customStyle="1" w:styleId="91">
    <w:name w:val="Заголовок 9 Знак"/>
    <w:link w:val="90"/>
    <w:uiPriority w:val="99"/>
    <w:locked/>
    <w:rsid w:val="00627BDB"/>
    <w:rPr>
      <w:rFonts w:ascii="Times New Roman" w:hAnsi="Times New Roman"/>
      <w:sz w:val="24"/>
      <w:lang w:eastAsia="ru-RU"/>
    </w:rPr>
  </w:style>
  <w:style w:type="paragraph" w:customStyle="1" w:styleId="aa">
    <w:name w:val="Шапка_Тит_Листа"/>
    <w:basedOn w:val="a6"/>
    <w:uiPriority w:val="99"/>
    <w:rsid w:val="00627BDB"/>
    <w:pPr>
      <w:spacing w:after="0" w:line="240" w:lineRule="auto"/>
      <w:ind w:firstLine="709"/>
      <w:jc w:val="center"/>
    </w:pPr>
    <w:rPr>
      <w:rFonts w:ascii="Times New Roman" w:eastAsia="Times New Roman" w:hAnsi="Times New Roman"/>
      <w:b/>
      <w:bCs/>
      <w:sz w:val="28"/>
      <w:szCs w:val="28"/>
      <w:lang w:eastAsia="ru-RU"/>
    </w:rPr>
  </w:style>
  <w:style w:type="paragraph" w:customStyle="1" w:styleId="ab">
    <w:name w:val="Заголовок_Тит_Лист"/>
    <w:basedOn w:val="a6"/>
    <w:uiPriority w:val="99"/>
    <w:rsid w:val="00627BDB"/>
    <w:pPr>
      <w:tabs>
        <w:tab w:val="left" w:pos="0"/>
      </w:tabs>
      <w:spacing w:after="0" w:line="240" w:lineRule="auto"/>
      <w:ind w:firstLine="709"/>
      <w:jc w:val="center"/>
    </w:pPr>
    <w:rPr>
      <w:rFonts w:ascii="Times New Roman" w:eastAsia="Times New Roman" w:hAnsi="Times New Roman"/>
      <w:b/>
      <w:bCs/>
      <w:caps/>
      <w:sz w:val="28"/>
      <w:szCs w:val="28"/>
      <w:lang w:eastAsia="ru-RU"/>
    </w:rPr>
  </w:style>
  <w:style w:type="paragraph" w:customStyle="1" w:styleId="ac">
    <w:name w:val="Подзаголовок_Тит_Лист"/>
    <w:basedOn w:val="a6"/>
    <w:uiPriority w:val="99"/>
    <w:rsid w:val="00627BDB"/>
    <w:pPr>
      <w:spacing w:after="0" w:line="240" w:lineRule="auto"/>
      <w:ind w:firstLine="709"/>
      <w:jc w:val="center"/>
    </w:pPr>
    <w:rPr>
      <w:rFonts w:ascii="Times New Roman" w:eastAsia="Times New Roman" w:hAnsi="Times New Roman"/>
      <w:b/>
      <w:bCs/>
      <w:sz w:val="28"/>
      <w:szCs w:val="28"/>
      <w:lang w:eastAsia="ru-RU"/>
    </w:rPr>
  </w:style>
  <w:style w:type="paragraph" w:styleId="42">
    <w:name w:val="toc 4"/>
    <w:basedOn w:val="a6"/>
    <w:next w:val="a6"/>
    <w:autoRedefine/>
    <w:uiPriority w:val="99"/>
    <w:semiHidden/>
    <w:rsid w:val="00627BDB"/>
    <w:pPr>
      <w:tabs>
        <w:tab w:val="left" w:pos="2127"/>
        <w:tab w:val="right" w:leader="dot" w:pos="10195"/>
      </w:tabs>
      <w:spacing w:after="0" w:line="240" w:lineRule="auto"/>
      <w:ind w:left="2127" w:hanging="993"/>
      <w:jc w:val="both"/>
    </w:pPr>
    <w:rPr>
      <w:rFonts w:ascii="Times New Roman" w:eastAsia="Times New Roman" w:hAnsi="Times New Roman"/>
      <w:noProof/>
      <w:sz w:val="24"/>
      <w:szCs w:val="24"/>
      <w:lang w:eastAsia="ru-RU"/>
    </w:rPr>
  </w:style>
  <w:style w:type="paragraph" w:styleId="ad">
    <w:name w:val="header"/>
    <w:basedOn w:val="a6"/>
    <w:link w:val="ae"/>
    <w:uiPriority w:val="99"/>
    <w:rsid w:val="00627BDB"/>
    <w:pPr>
      <w:tabs>
        <w:tab w:val="center" w:pos="4153"/>
        <w:tab w:val="right" w:pos="8306"/>
      </w:tabs>
      <w:spacing w:after="0" w:line="240" w:lineRule="auto"/>
      <w:ind w:firstLine="709"/>
      <w:jc w:val="center"/>
    </w:pPr>
    <w:rPr>
      <w:rFonts w:ascii="Times New Roman" w:hAnsi="Times New Roman"/>
      <w:color w:val="808080"/>
      <w:sz w:val="18"/>
      <w:szCs w:val="18"/>
      <w:lang w:eastAsia="ru-RU"/>
    </w:rPr>
  </w:style>
  <w:style w:type="character" w:customStyle="1" w:styleId="ae">
    <w:name w:val="Верхний колонтитул Знак"/>
    <w:link w:val="ad"/>
    <w:uiPriority w:val="99"/>
    <w:locked/>
    <w:rsid w:val="00627BDB"/>
    <w:rPr>
      <w:rFonts w:ascii="Times New Roman" w:hAnsi="Times New Roman"/>
      <w:color w:val="808080"/>
      <w:sz w:val="18"/>
      <w:lang w:eastAsia="ru-RU"/>
    </w:rPr>
  </w:style>
  <w:style w:type="paragraph" w:styleId="13">
    <w:name w:val="toc 1"/>
    <w:basedOn w:val="a6"/>
    <w:next w:val="a6"/>
    <w:autoRedefine/>
    <w:uiPriority w:val="39"/>
    <w:rsid w:val="00E204C8"/>
    <w:pPr>
      <w:tabs>
        <w:tab w:val="left" w:pos="0"/>
        <w:tab w:val="left" w:pos="426"/>
        <w:tab w:val="right" w:leader="dot" w:pos="10065"/>
      </w:tabs>
      <w:spacing w:before="120" w:after="0" w:line="240" w:lineRule="auto"/>
      <w:jc w:val="both"/>
    </w:pPr>
    <w:rPr>
      <w:rFonts w:ascii="Times New Roman" w:eastAsia="Times New Roman" w:hAnsi="Times New Roman"/>
      <w:noProof/>
      <w:sz w:val="24"/>
      <w:szCs w:val="24"/>
      <w:lang w:eastAsia="ru-RU"/>
    </w:rPr>
  </w:style>
  <w:style w:type="paragraph" w:styleId="af">
    <w:name w:val="footer"/>
    <w:basedOn w:val="a6"/>
    <w:link w:val="af0"/>
    <w:uiPriority w:val="99"/>
    <w:rsid w:val="00627BDB"/>
    <w:pPr>
      <w:tabs>
        <w:tab w:val="center" w:pos="4844"/>
        <w:tab w:val="right" w:pos="9689"/>
      </w:tabs>
      <w:spacing w:after="0" w:line="240" w:lineRule="auto"/>
      <w:ind w:firstLine="709"/>
      <w:jc w:val="both"/>
    </w:pPr>
    <w:rPr>
      <w:rFonts w:ascii="Times New Roman" w:hAnsi="Times New Roman"/>
      <w:sz w:val="24"/>
      <w:szCs w:val="24"/>
      <w:lang w:eastAsia="ru-RU"/>
    </w:rPr>
  </w:style>
  <w:style w:type="character" w:customStyle="1" w:styleId="af0">
    <w:name w:val="Нижний колонтитул Знак"/>
    <w:link w:val="af"/>
    <w:uiPriority w:val="99"/>
    <w:locked/>
    <w:rsid w:val="00627BDB"/>
    <w:rPr>
      <w:rFonts w:ascii="Times New Roman" w:hAnsi="Times New Roman"/>
      <w:sz w:val="24"/>
      <w:lang w:eastAsia="ru-RU"/>
    </w:rPr>
  </w:style>
  <w:style w:type="paragraph" w:customStyle="1" w:styleId="af1">
    <w:name w:val="Термин"/>
    <w:basedOn w:val="a6"/>
    <w:uiPriority w:val="99"/>
    <w:rsid w:val="00627BDB"/>
    <w:pPr>
      <w:spacing w:before="180" w:after="0" w:line="240" w:lineRule="auto"/>
      <w:ind w:firstLine="709"/>
      <w:jc w:val="both"/>
    </w:pPr>
    <w:rPr>
      <w:rFonts w:ascii="Times New Roman" w:eastAsia="Times New Roman" w:hAnsi="Times New Roman"/>
      <w:sz w:val="24"/>
      <w:szCs w:val="24"/>
      <w:lang w:eastAsia="ru-RU"/>
    </w:rPr>
  </w:style>
  <w:style w:type="paragraph" w:styleId="24">
    <w:name w:val="toc 2"/>
    <w:basedOn w:val="a6"/>
    <w:next w:val="a6"/>
    <w:autoRedefine/>
    <w:uiPriority w:val="39"/>
    <w:rsid w:val="00EC4438"/>
    <w:pPr>
      <w:tabs>
        <w:tab w:val="left" w:pos="993"/>
        <w:tab w:val="left" w:pos="1418"/>
        <w:tab w:val="right" w:leader="dot" w:pos="10195"/>
      </w:tabs>
      <w:spacing w:after="0" w:line="240" w:lineRule="auto"/>
      <w:ind w:left="992" w:hanging="567"/>
      <w:jc w:val="both"/>
    </w:pPr>
    <w:rPr>
      <w:rFonts w:ascii="Times New Roman" w:eastAsia="Times New Roman" w:hAnsi="Times New Roman"/>
      <w:noProof/>
      <w:sz w:val="24"/>
      <w:szCs w:val="24"/>
      <w:lang w:eastAsia="ru-RU"/>
    </w:rPr>
  </w:style>
  <w:style w:type="paragraph" w:customStyle="1" w:styleId="af2">
    <w:name w:val="Методич_Указания"/>
    <w:basedOn w:val="a6"/>
    <w:uiPriority w:val="99"/>
    <w:rsid w:val="00627BDB"/>
    <w:pPr>
      <w:spacing w:after="0" w:line="240" w:lineRule="auto"/>
      <w:ind w:firstLine="709"/>
      <w:jc w:val="both"/>
    </w:pPr>
    <w:rPr>
      <w:rFonts w:ascii="Times New Roman" w:eastAsia="Times New Roman" w:hAnsi="Times New Roman"/>
      <w:color w:val="0000FF"/>
      <w:u w:val="single"/>
      <w:lang w:eastAsia="ru-RU"/>
    </w:rPr>
  </w:style>
  <w:style w:type="paragraph" w:customStyle="1" w:styleId="af3">
    <w:name w:val="Приложение"/>
    <w:basedOn w:val="11"/>
    <w:uiPriority w:val="99"/>
    <w:rsid w:val="00627BDB"/>
    <w:pPr>
      <w:ind w:firstLine="0"/>
      <w:jc w:val="right"/>
    </w:pPr>
  </w:style>
  <w:style w:type="paragraph" w:styleId="34">
    <w:name w:val="toc 3"/>
    <w:basedOn w:val="a6"/>
    <w:next w:val="a6"/>
    <w:autoRedefine/>
    <w:uiPriority w:val="39"/>
    <w:rsid w:val="00EC4438"/>
    <w:pPr>
      <w:tabs>
        <w:tab w:val="left" w:pos="1418"/>
        <w:tab w:val="right" w:leader="dot" w:pos="10195"/>
      </w:tabs>
      <w:spacing w:after="0" w:line="240" w:lineRule="auto"/>
      <w:ind w:left="1418" w:hanging="709"/>
      <w:jc w:val="both"/>
    </w:pPr>
    <w:rPr>
      <w:rFonts w:ascii="Times New Roman" w:eastAsia="Times New Roman" w:hAnsi="Times New Roman"/>
      <w:noProof/>
      <w:sz w:val="24"/>
      <w:szCs w:val="24"/>
      <w:lang w:eastAsia="ru-RU"/>
    </w:rPr>
  </w:style>
  <w:style w:type="character" w:styleId="af4">
    <w:name w:val="footnote reference"/>
    <w:uiPriority w:val="99"/>
    <w:semiHidden/>
    <w:rsid w:val="00627BDB"/>
    <w:rPr>
      <w:rFonts w:cs="Times New Roman"/>
      <w:vertAlign w:val="superscript"/>
    </w:rPr>
  </w:style>
  <w:style w:type="paragraph" w:styleId="af5">
    <w:name w:val="footnote text"/>
    <w:basedOn w:val="a6"/>
    <w:link w:val="af6"/>
    <w:uiPriority w:val="99"/>
    <w:semiHidden/>
    <w:rsid w:val="00627BDB"/>
    <w:pPr>
      <w:spacing w:after="0" w:line="240" w:lineRule="auto"/>
      <w:ind w:firstLine="709"/>
      <w:jc w:val="both"/>
    </w:pPr>
    <w:rPr>
      <w:rFonts w:ascii="Times New Roman" w:hAnsi="Times New Roman"/>
      <w:sz w:val="20"/>
      <w:szCs w:val="20"/>
      <w:lang w:eastAsia="ru-RU"/>
    </w:rPr>
  </w:style>
  <w:style w:type="character" w:customStyle="1" w:styleId="af6">
    <w:name w:val="Текст сноски Знак"/>
    <w:link w:val="af5"/>
    <w:uiPriority w:val="99"/>
    <w:semiHidden/>
    <w:locked/>
    <w:rsid w:val="00627BDB"/>
    <w:rPr>
      <w:rFonts w:ascii="Times New Roman" w:hAnsi="Times New Roman"/>
      <w:sz w:val="20"/>
      <w:lang w:eastAsia="ru-RU"/>
    </w:rPr>
  </w:style>
  <w:style w:type="character" w:styleId="af7">
    <w:name w:val="Hyperlink"/>
    <w:uiPriority w:val="99"/>
    <w:rsid w:val="00627BDB"/>
    <w:rPr>
      <w:rFonts w:cs="Times New Roman"/>
      <w:color w:val="0000FF"/>
      <w:u w:val="single"/>
    </w:rPr>
  </w:style>
  <w:style w:type="paragraph" w:styleId="51">
    <w:name w:val="toc 5"/>
    <w:basedOn w:val="a6"/>
    <w:next w:val="a6"/>
    <w:autoRedefine/>
    <w:uiPriority w:val="99"/>
    <w:semiHidden/>
    <w:rsid w:val="00627BDB"/>
    <w:pPr>
      <w:spacing w:after="0" w:line="240" w:lineRule="auto"/>
      <w:ind w:firstLine="709"/>
      <w:jc w:val="both"/>
    </w:pPr>
    <w:rPr>
      <w:rFonts w:ascii="Times New Roman" w:eastAsia="Times New Roman" w:hAnsi="Times New Roman"/>
      <w:sz w:val="24"/>
      <w:szCs w:val="24"/>
      <w:lang w:eastAsia="ru-RU"/>
    </w:rPr>
  </w:style>
  <w:style w:type="paragraph" w:styleId="61">
    <w:name w:val="toc 6"/>
    <w:basedOn w:val="a6"/>
    <w:next w:val="a6"/>
    <w:autoRedefine/>
    <w:uiPriority w:val="99"/>
    <w:semiHidden/>
    <w:rsid w:val="00627BDB"/>
    <w:pPr>
      <w:spacing w:after="0" w:line="240" w:lineRule="auto"/>
      <w:ind w:left="1200" w:firstLine="709"/>
      <w:jc w:val="both"/>
    </w:pPr>
    <w:rPr>
      <w:rFonts w:ascii="Times New Roman" w:eastAsia="Times New Roman" w:hAnsi="Times New Roman"/>
      <w:sz w:val="24"/>
      <w:szCs w:val="24"/>
      <w:lang w:eastAsia="ru-RU"/>
    </w:rPr>
  </w:style>
  <w:style w:type="paragraph" w:styleId="71">
    <w:name w:val="toc 7"/>
    <w:basedOn w:val="a6"/>
    <w:next w:val="a6"/>
    <w:autoRedefine/>
    <w:uiPriority w:val="99"/>
    <w:semiHidden/>
    <w:rsid w:val="00627BDB"/>
    <w:pPr>
      <w:spacing w:after="0" w:line="240" w:lineRule="auto"/>
      <w:ind w:left="1440" w:firstLine="709"/>
      <w:jc w:val="both"/>
    </w:pPr>
    <w:rPr>
      <w:rFonts w:ascii="Times New Roman" w:eastAsia="Times New Roman" w:hAnsi="Times New Roman"/>
      <w:sz w:val="24"/>
      <w:szCs w:val="24"/>
      <w:lang w:eastAsia="ru-RU"/>
    </w:rPr>
  </w:style>
  <w:style w:type="paragraph" w:styleId="81">
    <w:name w:val="toc 8"/>
    <w:basedOn w:val="a6"/>
    <w:next w:val="a6"/>
    <w:autoRedefine/>
    <w:uiPriority w:val="99"/>
    <w:semiHidden/>
    <w:rsid w:val="00627BDB"/>
    <w:pPr>
      <w:spacing w:after="0" w:line="240" w:lineRule="auto"/>
      <w:ind w:left="1680" w:firstLine="709"/>
      <w:jc w:val="both"/>
    </w:pPr>
    <w:rPr>
      <w:rFonts w:ascii="Times New Roman" w:eastAsia="Times New Roman" w:hAnsi="Times New Roman"/>
      <w:sz w:val="24"/>
      <w:szCs w:val="24"/>
      <w:lang w:eastAsia="ru-RU"/>
    </w:rPr>
  </w:style>
  <w:style w:type="paragraph" w:styleId="92">
    <w:name w:val="toc 9"/>
    <w:basedOn w:val="a6"/>
    <w:next w:val="a6"/>
    <w:autoRedefine/>
    <w:uiPriority w:val="99"/>
    <w:semiHidden/>
    <w:rsid w:val="00627BDB"/>
    <w:pPr>
      <w:tabs>
        <w:tab w:val="right" w:leader="dot" w:pos="10195"/>
      </w:tabs>
      <w:spacing w:before="120" w:after="0" w:line="240" w:lineRule="auto"/>
      <w:ind w:left="1701" w:hanging="1701"/>
      <w:jc w:val="both"/>
    </w:pPr>
    <w:rPr>
      <w:rFonts w:ascii="Times New Roman" w:eastAsia="Times New Roman" w:hAnsi="Times New Roman"/>
      <w:noProof/>
      <w:sz w:val="24"/>
      <w:szCs w:val="24"/>
      <w:lang w:eastAsia="ru-RU"/>
    </w:rPr>
  </w:style>
  <w:style w:type="paragraph" w:styleId="af8">
    <w:name w:val="List"/>
    <w:basedOn w:val="a6"/>
    <w:uiPriority w:val="99"/>
    <w:rsid w:val="00627BDB"/>
    <w:pPr>
      <w:spacing w:after="0" w:line="240" w:lineRule="auto"/>
      <w:ind w:left="283" w:hanging="283"/>
      <w:jc w:val="both"/>
    </w:pPr>
    <w:rPr>
      <w:rFonts w:ascii="Times New Roman" w:eastAsia="Times New Roman" w:hAnsi="Times New Roman"/>
      <w:sz w:val="24"/>
      <w:szCs w:val="24"/>
      <w:lang w:eastAsia="ru-RU"/>
    </w:rPr>
  </w:style>
  <w:style w:type="paragraph" w:customStyle="1" w:styleId="a4">
    <w:name w:val="Буллет"/>
    <w:basedOn w:val="af9"/>
    <w:uiPriority w:val="99"/>
    <w:rsid w:val="00627BDB"/>
    <w:pPr>
      <w:numPr>
        <w:numId w:val="2"/>
      </w:numPr>
    </w:pPr>
  </w:style>
  <w:style w:type="paragraph" w:styleId="af9">
    <w:name w:val="List Bullet"/>
    <w:basedOn w:val="a6"/>
    <w:uiPriority w:val="99"/>
    <w:rsid w:val="00627BDB"/>
    <w:pPr>
      <w:spacing w:after="0" w:line="240" w:lineRule="auto"/>
      <w:ind w:left="360" w:hanging="360"/>
      <w:jc w:val="both"/>
    </w:pPr>
    <w:rPr>
      <w:rFonts w:ascii="Times New Roman" w:eastAsia="Times New Roman" w:hAnsi="Times New Roman"/>
      <w:sz w:val="24"/>
      <w:szCs w:val="24"/>
      <w:lang w:eastAsia="ru-RU"/>
    </w:rPr>
  </w:style>
  <w:style w:type="paragraph" w:styleId="a2">
    <w:name w:val="List Number"/>
    <w:basedOn w:val="a6"/>
    <w:autoRedefine/>
    <w:uiPriority w:val="99"/>
    <w:rsid w:val="00627BDB"/>
    <w:pPr>
      <w:numPr>
        <w:numId w:val="3"/>
      </w:numPr>
      <w:spacing w:after="0" w:line="240" w:lineRule="auto"/>
      <w:jc w:val="both"/>
    </w:pPr>
    <w:rPr>
      <w:rFonts w:ascii="Times New Roman" w:eastAsia="Times New Roman" w:hAnsi="Times New Roman"/>
      <w:sz w:val="24"/>
      <w:szCs w:val="24"/>
      <w:lang w:eastAsia="ru-RU"/>
    </w:rPr>
  </w:style>
  <w:style w:type="paragraph" w:customStyle="1" w:styleId="a5">
    <w:name w:val="Спис_заголовок"/>
    <w:basedOn w:val="a6"/>
    <w:next w:val="af8"/>
    <w:uiPriority w:val="99"/>
    <w:rsid w:val="00627BDB"/>
    <w:pPr>
      <w:keepNext/>
      <w:keepLines/>
      <w:numPr>
        <w:numId w:val="5"/>
      </w:numPr>
      <w:tabs>
        <w:tab w:val="left" w:pos="0"/>
      </w:tabs>
      <w:spacing w:before="60" w:after="60" w:line="240" w:lineRule="auto"/>
      <w:jc w:val="both"/>
    </w:pPr>
    <w:rPr>
      <w:rFonts w:ascii="Times New Roman" w:eastAsia="Times New Roman" w:hAnsi="Times New Roman"/>
      <w:lang w:eastAsia="ru-RU"/>
    </w:rPr>
  </w:style>
  <w:style w:type="paragraph" w:customStyle="1" w:styleId="2">
    <w:name w:val="Список2"/>
    <w:basedOn w:val="af8"/>
    <w:uiPriority w:val="99"/>
    <w:rsid w:val="00627BDB"/>
    <w:pPr>
      <w:numPr>
        <w:numId w:val="4"/>
      </w:numPr>
      <w:tabs>
        <w:tab w:val="clear" w:pos="360"/>
        <w:tab w:val="left" w:pos="851"/>
      </w:tabs>
      <w:spacing w:before="40" w:after="40"/>
      <w:ind w:left="850" w:hanging="493"/>
    </w:pPr>
    <w:rPr>
      <w:sz w:val="22"/>
      <w:szCs w:val="22"/>
    </w:rPr>
  </w:style>
  <w:style w:type="paragraph" w:customStyle="1" w:styleId="10">
    <w:name w:val="Номер1"/>
    <w:basedOn w:val="af8"/>
    <w:link w:val="14"/>
    <w:uiPriority w:val="99"/>
    <w:rsid w:val="00627BDB"/>
    <w:pPr>
      <w:numPr>
        <w:ilvl w:val="1"/>
        <w:numId w:val="5"/>
      </w:numPr>
      <w:spacing w:before="40" w:after="40"/>
    </w:pPr>
    <w:rPr>
      <w:sz w:val="20"/>
      <w:szCs w:val="20"/>
    </w:rPr>
  </w:style>
  <w:style w:type="paragraph" w:customStyle="1" w:styleId="22">
    <w:name w:val="Номер2"/>
    <w:basedOn w:val="2"/>
    <w:uiPriority w:val="99"/>
    <w:rsid w:val="00627BDB"/>
    <w:pPr>
      <w:numPr>
        <w:ilvl w:val="2"/>
        <w:numId w:val="5"/>
      </w:numPr>
      <w:tabs>
        <w:tab w:val="num" w:pos="720"/>
        <w:tab w:val="num" w:pos="1492"/>
      </w:tabs>
    </w:pPr>
  </w:style>
  <w:style w:type="paragraph" w:styleId="afa">
    <w:name w:val="caption"/>
    <w:basedOn w:val="a6"/>
    <w:next w:val="a6"/>
    <w:uiPriority w:val="99"/>
    <w:qFormat/>
    <w:rsid w:val="00627BDB"/>
    <w:pPr>
      <w:keepNext/>
      <w:pBdr>
        <w:bottom w:val="single" w:sz="4" w:space="1" w:color="auto"/>
      </w:pBdr>
      <w:tabs>
        <w:tab w:val="left" w:pos="0"/>
        <w:tab w:val="left" w:pos="1118"/>
      </w:tabs>
      <w:suppressAutoHyphens/>
      <w:spacing w:before="120" w:after="40" w:line="240" w:lineRule="auto"/>
      <w:ind w:left="851" w:hanging="851"/>
      <w:jc w:val="both"/>
    </w:pPr>
    <w:rPr>
      <w:rFonts w:ascii="Arial Narrow" w:eastAsia="Times New Roman" w:hAnsi="Arial Narrow" w:cs="Arial Narrow"/>
      <w:lang w:eastAsia="ru-RU"/>
    </w:rPr>
  </w:style>
  <w:style w:type="character" w:styleId="afb">
    <w:name w:val="Strong"/>
    <w:uiPriority w:val="99"/>
    <w:qFormat/>
    <w:rsid w:val="00627BDB"/>
    <w:rPr>
      <w:rFonts w:cs="Times New Roman"/>
      <w:b/>
    </w:rPr>
  </w:style>
  <w:style w:type="character" w:styleId="afc">
    <w:name w:val="annotation reference"/>
    <w:uiPriority w:val="99"/>
    <w:semiHidden/>
    <w:rsid w:val="00627BDB"/>
    <w:rPr>
      <w:rFonts w:cs="Times New Roman"/>
      <w:sz w:val="16"/>
    </w:rPr>
  </w:style>
  <w:style w:type="paragraph" w:styleId="afd">
    <w:name w:val="annotation text"/>
    <w:basedOn w:val="a6"/>
    <w:link w:val="afe"/>
    <w:uiPriority w:val="99"/>
    <w:semiHidden/>
    <w:rsid w:val="00627BDB"/>
    <w:pPr>
      <w:spacing w:after="0" w:line="240" w:lineRule="auto"/>
      <w:ind w:firstLine="709"/>
      <w:jc w:val="both"/>
    </w:pPr>
    <w:rPr>
      <w:rFonts w:ascii="Times New Roman" w:hAnsi="Times New Roman"/>
      <w:sz w:val="20"/>
      <w:szCs w:val="20"/>
      <w:lang w:eastAsia="ru-RU"/>
    </w:rPr>
  </w:style>
  <w:style w:type="character" w:customStyle="1" w:styleId="afe">
    <w:name w:val="Текст примечания Знак"/>
    <w:link w:val="afd"/>
    <w:uiPriority w:val="99"/>
    <w:semiHidden/>
    <w:locked/>
    <w:rsid w:val="00627BDB"/>
    <w:rPr>
      <w:rFonts w:ascii="Times New Roman" w:hAnsi="Times New Roman"/>
      <w:sz w:val="20"/>
      <w:lang w:eastAsia="ru-RU"/>
    </w:rPr>
  </w:style>
  <w:style w:type="paragraph" w:styleId="aff">
    <w:name w:val="annotation subject"/>
    <w:basedOn w:val="afd"/>
    <w:next w:val="afd"/>
    <w:link w:val="aff0"/>
    <w:uiPriority w:val="99"/>
    <w:semiHidden/>
    <w:rsid w:val="00627BDB"/>
    <w:rPr>
      <w:b/>
      <w:bCs/>
    </w:rPr>
  </w:style>
  <w:style w:type="character" w:customStyle="1" w:styleId="aff0">
    <w:name w:val="Тема примечания Знак"/>
    <w:link w:val="aff"/>
    <w:uiPriority w:val="99"/>
    <w:semiHidden/>
    <w:locked/>
    <w:rsid w:val="00627BDB"/>
    <w:rPr>
      <w:rFonts w:ascii="Times New Roman" w:hAnsi="Times New Roman"/>
      <w:b/>
      <w:sz w:val="20"/>
      <w:lang w:eastAsia="ru-RU"/>
    </w:rPr>
  </w:style>
  <w:style w:type="paragraph" w:styleId="aff1">
    <w:name w:val="Balloon Text"/>
    <w:basedOn w:val="a6"/>
    <w:link w:val="aff2"/>
    <w:uiPriority w:val="99"/>
    <w:semiHidden/>
    <w:rsid w:val="00627BDB"/>
    <w:pPr>
      <w:spacing w:after="0" w:line="240" w:lineRule="auto"/>
      <w:ind w:firstLine="709"/>
      <w:jc w:val="both"/>
    </w:pPr>
    <w:rPr>
      <w:rFonts w:ascii="Tahoma" w:hAnsi="Tahoma"/>
      <w:sz w:val="16"/>
      <w:szCs w:val="16"/>
      <w:lang w:eastAsia="ru-RU"/>
    </w:rPr>
  </w:style>
  <w:style w:type="character" w:customStyle="1" w:styleId="aff2">
    <w:name w:val="Текст выноски Знак"/>
    <w:link w:val="aff1"/>
    <w:uiPriority w:val="99"/>
    <w:semiHidden/>
    <w:locked/>
    <w:rsid w:val="00627BDB"/>
    <w:rPr>
      <w:rFonts w:ascii="Tahoma" w:hAnsi="Tahoma"/>
      <w:sz w:val="16"/>
      <w:lang w:eastAsia="ru-RU"/>
    </w:rPr>
  </w:style>
  <w:style w:type="paragraph" w:customStyle="1" w:styleId="aff3">
    <w:name w:val="Таблица"/>
    <w:basedOn w:val="a6"/>
    <w:uiPriority w:val="99"/>
    <w:rsid w:val="00627BDB"/>
    <w:pPr>
      <w:spacing w:before="20" w:after="20" w:line="240" w:lineRule="auto"/>
      <w:ind w:firstLine="709"/>
    </w:pPr>
    <w:rPr>
      <w:rFonts w:ascii="Arial" w:eastAsia="Times New Roman" w:hAnsi="Arial" w:cs="Arial"/>
      <w:sz w:val="20"/>
      <w:szCs w:val="20"/>
      <w:lang w:eastAsia="ru-RU"/>
    </w:rPr>
  </w:style>
  <w:style w:type="table" w:styleId="aff4">
    <w:name w:val="Table Grid"/>
    <w:basedOn w:val="a8"/>
    <w:uiPriority w:val="99"/>
    <w:rsid w:val="00627BDB"/>
    <w:pPr>
      <w:spacing w:before="60" w:after="60"/>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Список3"/>
    <w:basedOn w:val="a6"/>
    <w:uiPriority w:val="99"/>
    <w:rsid w:val="00627BDB"/>
    <w:pPr>
      <w:numPr>
        <w:numId w:val="6"/>
      </w:numPr>
      <w:tabs>
        <w:tab w:val="clear" w:pos="360"/>
        <w:tab w:val="left" w:pos="1208"/>
      </w:tabs>
      <w:spacing w:before="20" w:after="20" w:line="240" w:lineRule="auto"/>
      <w:ind w:left="1208" w:hanging="357"/>
      <w:jc w:val="both"/>
    </w:pPr>
    <w:rPr>
      <w:rFonts w:ascii="Times New Roman" w:eastAsia="Times New Roman" w:hAnsi="Times New Roman"/>
      <w:lang w:eastAsia="ru-RU"/>
    </w:rPr>
  </w:style>
  <w:style w:type="character" w:customStyle="1" w:styleId="14">
    <w:name w:val="Номер1 Знак"/>
    <w:link w:val="10"/>
    <w:uiPriority w:val="99"/>
    <w:locked/>
    <w:rsid w:val="00627BDB"/>
    <w:rPr>
      <w:rFonts w:ascii="Times New Roman" w:eastAsia="Times New Roman" w:hAnsi="Times New Roman"/>
    </w:rPr>
  </w:style>
  <w:style w:type="paragraph" w:customStyle="1" w:styleId="aff5">
    <w:name w:val="Список_без_б"/>
    <w:basedOn w:val="a6"/>
    <w:uiPriority w:val="99"/>
    <w:rsid w:val="00627BDB"/>
    <w:pPr>
      <w:spacing w:before="40" w:after="40" w:line="240" w:lineRule="auto"/>
      <w:ind w:left="357" w:firstLine="709"/>
      <w:jc w:val="both"/>
    </w:pPr>
    <w:rPr>
      <w:rFonts w:ascii="Times New Roman" w:eastAsia="Times New Roman" w:hAnsi="Times New Roman"/>
      <w:lang w:eastAsia="ru-RU"/>
    </w:rPr>
  </w:style>
  <w:style w:type="paragraph" w:customStyle="1" w:styleId="1">
    <w:name w:val="Заголовок 1БН"/>
    <w:basedOn w:val="a6"/>
    <w:next w:val="a6"/>
    <w:uiPriority w:val="99"/>
    <w:rsid w:val="00627BDB"/>
    <w:pPr>
      <w:keepNext/>
      <w:pageBreakBefore/>
      <w:numPr>
        <w:numId w:val="7"/>
      </w:numPr>
      <w:tabs>
        <w:tab w:val="left" w:pos="0"/>
      </w:tabs>
      <w:suppressAutoHyphens/>
      <w:spacing w:before="360" w:after="960" w:line="240" w:lineRule="auto"/>
      <w:ind w:firstLine="0"/>
      <w:outlineLvl w:val="0"/>
    </w:pPr>
    <w:rPr>
      <w:rFonts w:ascii="Arial" w:eastAsia="Times New Roman" w:hAnsi="Arial" w:cs="Arial"/>
      <w:b/>
      <w:bCs/>
      <w:sz w:val="36"/>
      <w:szCs w:val="36"/>
      <w:lang w:eastAsia="ru-RU"/>
    </w:rPr>
  </w:style>
  <w:style w:type="paragraph" w:customStyle="1" w:styleId="20">
    <w:name w:val="Заголовок 2БН"/>
    <w:basedOn w:val="a6"/>
    <w:next w:val="a6"/>
    <w:uiPriority w:val="99"/>
    <w:rsid w:val="00627BDB"/>
    <w:pPr>
      <w:keepNext/>
      <w:numPr>
        <w:ilvl w:val="1"/>
        <w:numId w:val="7"/>
      </w:numPr>
      <w:suppressAutoHyphens/>
      <w:spacing w:before="360" w:after="240" w:line="240" w:lineRule="auto"/>
      <w:ind w:left="0" w:firstLine="0"/>
      <w:outlineLvl w:val="1"/>
    </w:pPr>
    <w:rPr>
      <w:rFonts w:ascii="Arial" w:eastAsia="Times New Roman" w:hAnsi="Arial" w:cs="Arial"/>
      <w:b/>
      <w:bCs/>
      <w:sz w:val="26"/>
      <w:szCs w:val="26"/>
      <w:lang w:eastAsia="ru-RU"/>
    </w:rPr>
  </w:style>
  <w:style w:type="paragraph" w:customStyle="1" w:styleId="31">
    <w:name w:val="Заголовок 3БН"/>
    <w:basedOn w:val="a6"/>
    <w:next w:val="a6"/>
    <w:uiPriority w:val="99"/>
    <w:rsid w:val="00627BDB"/>
    <w:pPr>
      <w:keepNext/>
      <w:numPr>
        <w:ilvl w:val="2"/>
        <w:numId w:val="7"/>
      </w:numPr>
      <w:tabs>
        <w:tab w:val="left" w:pos="0"/>
      </w:tabs>
      <w:suppressAutoHyphens/>
      <w:spacing w:before="480" w:after="120" w:line="240" w:lineRule="auto"/>
      <w:ind w:left="0" w:firstLine="0"/>
      <w:outlineLvl w:val="2"/>
    </w:pPr>
    <w:rPr>
      <w:rFonts w:ascii="Arial" w:eastAsia="Times New Roman" w:hAnsi="Arial" w:cs="Arial"/>
      <w:b/>
      <w:bCs/>
      <w:lang w:eastAsia="ru-RU"/>
    </w:rPr>
  </w:style>
  <w:style w:type="paragraph" w:customStyle="1" w:styleId="4">
    <w:name w:val="Заголовок 4БН"/>
    <w:basedOn w:val="a6"/>
    <w:next w:val="a6"/>
    <w:autoRedefine/>
    <w:uiPriority w:val="99"/>
    <w:rsid w:val="00627BDB"/>
    <w:pPr>
      <w:keepNext/>
      <w:numPr>
        <w:ilvl w:val="3"/>
        <w:numId w:val="7"/>
      </w:numPr>
      <w:tabs>
        <w:tab w:val="left" w:pos="0"/>
      </w:tabs>
      <w:suppressAutoHyphens/>
      <w:spacing w:before="120" w:after="60" w:line="240" w:lineRule="auto"/>
      <w:ind w:left="0" w:firstLine="0"/>
      <w:outlineLvl w:val="3"/>
    </w:pPr>
    <w:rPr>
      <w:rFonts w:ascii="Times New Roman" w:eastAsia="Times New Roman" w:hAnsi="Times New Roman"/>
      <w:sz w:val="24"/>
      <w:szCs w:val="24"/>
      <w:u w:val="single"/>
      <w:lang w:eastAsia="ru-RU"/>
    </w:rPr>
  </w:style>
  <w:style w:type="character" w:styleId="aff6">
    <w:name w:val="page number"/>
    <w:uiPriority w:val="99"/>
    <w:rsid w:val="00627BDB"/>
    <w:rPr>
      <w:rFonts w:cs="Times New Roman"/>
    </w:rPr>
  </w:style>
  <w:style w:type="paragraph" w:styleId="25">
    <w:name w:val="Body Text Indent 2"/>
    <w:basedOn w:val="a6"/>
    <w:link w:val="26"/>
    <w:uiPriority w:val="99"/>
    <w:rsid w:val="00627BDB"/>
    <w:pPr>
      <w:spacing w:after="120" w:line="480" w:lineRule="auto"/>
      <w:ind w:left="283" w:firstLine="709"/>
    </w:pPr>
    <w:rPr>
      <w:rFonts w:ascii="Times New Roman" w:hAnsi="Times New Roman"/>
      <w:b/>
      <w:bCs/>
      <w:sz w:val="24"/>
      <w:szCs w:val="24"/>
      <w:lang w:eastAsia="ru-RU"/>
    </w:rPr>
  </w:style>
  <w:style w:type="character" w:customStyle="1" w:styleId="26">
    <w:name w:val="Основной текст с отступом 2 Знак"/>
    <w:link w:val="25"/>
    <w:uiPriority w:val="99"/>
    <w:locked/>
    <w:rsid w:val="00627BDB"/>
    <w:rPr>
      <w:rFonts w:ascii="Times New Roman" w:hAnsi="Times New Roman"/>
      <w:b/>
      <w:sz w:val="24"/>
      <w:lang w:eastAsia="ru-RU"/>
    </w:rPr>
  </w:style>
  <w:style w:type="paragraph" w:customStyle="1" w:styleId="15">
    <w:name w:val="ГОСТ_ЗАГ1(ТЕХ)"/>
    <w:basedOn w:val="11"/>
    <w:uiPriority w:val="99"/>
    <w:rsid w:val="00627BDB"/>
    <w:pPr>
      <w:ind w:firstLine="0"/>
    </w:pPr>
  </w:style>
  <w:style w:type="paragraph" w:customStyle="1" w:styleId="a3">
    <w:name w:val="ГОСТ_Разделы"/>
    <w:basedOn w:val="a6"/>
    <w:uiPriority w:val="99"/>
    <w:rsid w:val="00627BDB"/>
    <w:pPr>
      <w:numPr>
        <w:numId w:val="8"/>
      </w:numPr>
      <w:spacing w:after="0" w:line="240" w:lineRule="auto"/>
      <w:jc w:val="both"/>
    </w:pPr>
    <w:rPr>
      <w:rFonts w:ascii="Times New Roman" w:eastAsia="Times New Roman" w:hAnsi="Times New Roman"/>
      <w:sz w:val="24"/>
      <w:szCs w:val="24"/>
      <w:lang w:eastAsia="ru-RU"/>
    </w:rPr>
  </w:style>
  <w:style w:type="paragraph" w:customStyle="1" w:styleId="aff7">
    <w:name w:val="Текст таблицы"/>
    <w:basedOn w:val="a6"/>
    <w:uiPriority w:val="99"/>
    <w:rsid w:val="00627BDB"/>
    <w:pPr>
      <w:spacing w:after="0" w:line="240" w:lineRule="auto"/>
      <w:jc w:val="both"/>
    </w:pPr>
    <w:rPr>
      <w:rFonts w:ascii="Times New Roman" w:eastAsia="Times New Roman" w:hAnsi="Times New Roman"/>
      <w:sz w:val="24"/>
      <w:szCs w:val="24"/>
      <w:lang w:eastAsia="ru-RU"/>
    </w:rPr>
  </w:style>
  <w:style w:type="paragraph" w:customStyle="1" w:styleId="a">
    <w:name w:val="Букв_Перечисление"/>
    <w:basedOn w:val="a6"/>
    <w:uiPriority w:val="99"/>
    <w:rsid w:val="00627BDB"/>
    <w:pPr>
      <w:keepNext/>
      <w:numPr>
        <w:numId w:val="10"/>
      </w:numPr>
      <w:spacing w:after="0" w:line="240" w:lineRule="auto"/>
      <w:jc w:val="both"/>
    </w:pPr>
    <w:rPr>
      <w:rFonts w:ascii="Times New Roman" w:eastAsia="Times New Roman" w:hAnsi="Times New Roman"/>
      <w:sz w:val="24"/>
      <w:szCs w:val="24"/>
      <w:lang w:eastAsia="ru-RU"/>
    </w:rPr>
  </w:style>
  <w:style w:type="paragraph" w:customStyle="1" w:styleId="a1">
    <w:name w:val="Штрих_Перечисление"/>
    <w:basedOn w:val="a6"/>
    <w:uiPriority w:val="99"/>
    <w:rsid w:val="00627BDB"/>
    <w:pPr>
      <w:numPr>
        <w:numId w:val="9"/>
      </w:numPr>
      <w:spacing w:after="0" w:line="240" w:lineRule="auto"/>
      <w:jc w:val="both"/>
    </w:pPr>
    <w:rPr>
      <w:rFonts w:ascii="Times New Roman" w:eastAsia="Times New Roman" w:hAnsi="Times New Roman"/>
      <w:sz w:val="24"/>
      <w:szCs w:val="24"/>
      <w:lang w:eastAsia="ru-RU"/>
    </w:rPr>
  </w:style>
  <w:style w:type="paragraph" w:customStyle="1" w:styleId="1CharCharCharCharCharCharCharCharCharCharChar">
    <w:name w:val="Знак Знак1 Char Char Char Char Char Char Char Char Char Знак Знак Знак Знак Char Char"/>
    <w:basedOn w:val="a6"/>
    <w:uiPriority w:val="99"/>
    <w:rsid w:val="00627BDB"/>
    <w:pPr>
      <w:spacing w:after="160" w:line="240" w:lineRule="exact"/>
    </w:pPr>
    <w:rPr>
      <w:rFonts w:ascii="Verdana" w:eastAsia="Times New Roman" w:hAnsi="Verdana" w:cs="Verdana"/>
      <w:sz w:val="20"/>
      <w:szCs w:val="20"/>
      <w:lang w:val="en-US"/>
    </w:rPr>
  </w:style>
  <w:style w:type="paragraph" w:customStyle="1" w:styleId="FR1">
    <w:name w:val="FR1"/>
    <w:uiPriority w:val="99"/>
    <w:rsid w:val="00627BDB"/>
    <w:pPr>
      <w:widowControl w:val="0"/>
      <w:spacing w:line="420" w:lineRule="auto"/>
      <w:ind w:firstLine="940"/>
      <w:jc w:val="both"/>
    </w:pPr>
    <w:rPr>
      <w:rFonts w:ascii="Times New Roman" w:eastAsia="Times New Roman" w:hAnsi="Times New Roman"/>
      <w:sz w:val="28"/>
    </w:rPr>
  </w:style>
  <w:style w:type="paragraph" w:styleId="3">
    <w:name w:val="List Bullet 3"/>
    <w:basedOn w:val="a6"/>
    <w:autoRedefine/>
    <w:uiPriority w:val="99"/>
    <w:rsid w:val="00627BDB"/>
    <w:pPr>
      <w:numPr>
        <w:numId w:val="11"/>
      </w:numPr>
      <w:spacing w:after="0" w:line="240" w:lineRule="auto"/>
      <w:ind w:right="284"/>
    </w:pPr>
    <w:rPr>
      <w:rFonts w:ascii="Times New Roman" w:eastAsia="Times New Roman" w:hAnsi="Times New Roman"/>
      <w:sz w:val="24"/>
      <w:szCs w:val="20"/>
      <w:lang w:eastAsia="ru-RU"/>
    </w:rPr>
  </w:style>
  <w:style w:type="paragraph" w:customStyle="1" w:styleId="a0">
    <w:name w:val="Ненумерованный список"/>
    <w:basedOn w:val="a6"/>
    <w:uiPriority w:val="99"/>
    <w:rsid w:val="00627BDB"/>
    <w:pPr>
      <w:numPr>
        <w:numId w:val="12"/>
      </w:numPr>
      <w:spacing w:after="0" w:line="240" w:lineRule="auto"/>
    </w:pPr>
    <w:rPr>
      <w:rFonts w:ascii="Times New Roman" w:eastAsia="Times New Roman" w:hAnsi="Times New Roman"/>
      <w:sz w:val="20"/>
      <w:szCs w:val="20"/>
      <w:lang w:eastAsia="ru-RU"/>
    </w:rPr>
  </w:style>
  <w:style w:type="paragraph" w:styleId="aff8">
    <w:name w:val="Body Text"/>
    <w:aliases w:val="Iniiaiie"/>
    <w:basedOn w:val="a6"/>
    <w:link w:val="aff9"/>
    <w:uiPriority w:val="99"/>
    <w:rsid w:val="00627BDB"/>
    <w:pPr>
      <w:suppressAutoHyphens/>
      <w:spacing w:after="120" w:line="240" w:lineRule="auto"/>
      <w:jc w:val="both"/>
    </w:pPr>
    <w:rPr>
      <w:rFonts w:ascii="Arial" w:hAnsi="Arial"/>
      <w:kern w:val="20"/>
      <w:sz w:val="20"/>
      <w:szCs w:val="20"/>
      <w:lang w:eastAsia="ru-RU"/>
    </w:rPr>
  </w:style>
  <w:style w:type="character" w:customStyle="1" w:styleId="aff9">
    <w:name w:val="Основной текст Знак"/>
    <w:aliases w:val="Iniiaiie Знак"/>
    <w:link w:val="aff8"/>
    <w:uiPriority w:val="99"/>
    <w:locked/>
    <w:rsid w:val="00627BDB"/>
    <w:rPr>
      <w:rFonts w:ascii="Arial" w:hAnsi="Arial"/>
      <w:kern w:val="20"/>
      <w:sz w:val="20"/>
      <w:lang w:eastAsia="ru-RU"/>
    </w:rPr>
  </w:style>
  <w:style w:type="paragraph" w:styleId="affa">
    <w:name w:val="Title"/>
    <w:basedOn w:val="a6"/>
    <w:link w:val="affb"/>
    <w:uiPriority w:val="99"/>
    <w:qFormat/>
    <w:rsid w:val="00627BDB"/>
    <w:pPr>
      <w:spacing w:before="120" w:after="0" w:line="240" w:lineRule="auto"/>
      <w:jc w:val="center"/>
    </w:pPr>
    <w:rPr>
      <w:rFonts w:ascii="Times New Roman" w:hAnsi="Times New Roman"/>
      <w:b/>
      <w:sz w:val="20"/>
      <w:szCs w:val="20"/>
      <w:lang w:eastAsia="ru-RU"/>
    </w:rPr>
  </w:style>
  <w:style w:type="character" w:customStyle="1" w:styleId="affb">
    <w:name w:val="Заголовок Знак"/>
    <w:link w:val="affa"/>
    <w:uiPriority w:val="99"/>
    <w:locked/>
    <w:rsid w:val="00627BDB"/>
    <w:rPr>
      <w:rFonts w:ascii="Times New Roman" w:hAnsi="Times New Roman"/>
      <w:b/>
      <w:sz w:val="20"/>
      <w:lang w:eastAsia="ru-RU"/>
    </w:rPr>
  </w:style>
  <w:style w:type="paragraph" w:customStyle="1" w:styleId="affc">
    <w:name w:val="Îáû÷íûé"/>
    <w:uiPriority w:val="99"/>
    <w:rsid w:val="00627BDB"/>
    <w:rPr>
      <w:rFonts w:ascii="Helvetica" w:eastAsia="Times New Roman" w:hAnsi="Helvetica"/>
      <w:sz w:val="24"/>
      <w:lang w:val="en-US"/>
    </w:rPr>
  </w:style>
  <w:style w:type="paragraph" w:customStyle="1" w:styleId="Texttabl">
    <w:name w:val="Text_tabl"/>
    <w:basedOn w:val="a6"/>
    <w:uiPriority w:val="99"/>
    <w:rsid w:val="00627BDB"/>
    <w:pPr>
      <w:spacing w:before="60" w:after="60" w:line="240" w:lineRule="auto"/>
    </w:pPr>
    <w:rPr>
      <w:rFonts w:ascii="Times New Roman" w:eastAsia="Times New Roman" w:hAnsi="Times New Roman"/>
      <w:sz w:val="24"/>
      <w:szCs w:val="20"/>
      <w:lang w:eastAsia="ru-RU"/>
    </w:rPr>
  </w:style>
  <w:style w:type="paragraph" w:styleId="35">
    <w:name w:val="Body Text 3"/>
    <w:basedOn w:val="a6"/>
    <w:link w:val="36"/>
    <w:uiPriority w:val="99"/>
    <w:rsid w:val="00627BDB"/>
    <w:pPr>
      <w:tabs>
        <w:tab w:val="left" w:pos="284"/>
        <w:tab w:val="left" w:pos="426"/>
        <w:tab w:val="left" w:pos="567"/>
      </w:tabs>
      <w:spacing w:after="0" w:line="240" w:lineRule="auto"/>
      <w:jc w:val="both"/>
    </w:pPr>
    <w:rPr>
      <w:rFonts w:ascii="Times New Roman" w:hAnsi="Times New Roman"/>
      <w:sz w:val="20"/>
      <w:szCs w:val="20"/>
      <w:lang w:eastAsia="ru-RU"/>
    </w:rPr>
  </w:style>
  <w:style w:type="character" w:customStyle="1" w:styleId="36">
    <w:name w:val="Основной текст 3 Знак"/>
    <w:link w:val="35"/>
    <w:uiPriority w:val="99"/>
    <w:locked/>
    <w:rsid w:val="00627BDB"/>
    <w:rPr>
      <w:rFonts w:ascii="Times New Roman" w:hAnsi="Times New Roman"/>
      <w:sz w:val="20"/>
      <w:lang w:eastAsia="ru-RU"/>
    </w:rPr>
  </w:style>
  <w:style w:type="paragraph" w:customStyle="1" w:styleId="TEXT">
    <w:name w:val="TEXT"/>
    <w:basedOn w:val="a6"/>
    <w:uiPriority w:val="99"/>
    <w:rsid w:val="00627BDB"/>
    <w:pPr>
      <w:spacing w:before="120" w:after="60" w:line="240" w:lineRule="auto"/>
      <w:jc w:val="both"/>
    </w:pPr>
    <w:rPr>
      <w:rFonts w:ascii="Times New Roman" w:eastAsia="Times New Roman" w:hAnsi="Times New Roman"/>
      <w:sz w:val="24"/>
      <w:szCs w:val="20"/>
      <w:lang w:eastAsia="ru-RU"/>
    </w:rPr>
  </w:style>
  <w:style w:type="paragraph" w:customStyle="1" w:styleId="QANormal">
    <w:name w:val="QANormal"/>
    <w:uiPriority w:val="99"/>
    <w:rsid w:val="00627BDB"/>
    <w:pPr>
      <w:spacing w:after="170"/>
    </w:pPr>
    <w:rPr>
      <w:rFonts w:ascii="Arial" w:eastAsia="Times New Roman" w:hAnsi="Arial"/>
      <w:sz w:val="24"/>
    </w:rPr>
  </w:style>
  <w:style w:type="paragraph" w:styleId="27">
    <w:name w:val="Body Text 2"/>
    <w:basedOn w:val="a6"/>
    <w:link w:val="28"/>
    <w:uiPriority w:val="99"/>
    <w:rsid w:val="00627BDB"/>
    <w:pPr>
      <w:spacing w:after="0" w:line="240" w:lineRule="auto"/>
    </w:pPr>
    <w:rPr>
      <w:rFonts w:ascii="Times New Roman" w:hAnsi="Times New Roman"/>
      <w:sz w:val="20"/>
      <w:szCs w:val="20"/>
      <w:lang w:eastAsia="ru-RU"/>
    </w:rPr>
  </w:style>
  <w:style w:type="character" w:customStyle="1" w:styleId="28">
    <w:name w:val="Основной текст 2 Знак"/>
    <w:link w:val="27"/>
    <w:uiPriority w:val="99"/>
    <w:locked/>
    <w:rsid w:val="00627BDB"/>
    <w:rPr>
      <w:rFonts w:ascii="Times New Roman" w:hAnsi="Times New Roman"/>
      <w:sz w:val="20"/>
      <w:lang w:eastAsia="ru-RU"/>
    </w:rPr>
  </w:style>
  <w:style w:type="paragraph" w:styleId="affd">
    <w:name w:val="Body Text Indent"/>
    <w:basedOn w:val="a6"/>
    <w:link w:val="affe"/>
    <w:uiPriority w:val="99"/>
    <w:rsid w:val="00627BDB"/>
    <w:pPr>
      <w:spacing w:after="0" w:line="240" w:lineRule="auto"/>
      <w:ind w:left="720"/>
      <w:jc w:val="both"/>
    </w:pPr>
    <w:rPr>
      <w:rFonts w:ascii="Times New Roman" w:hAnsi="Times New Roman"/>
      <w:sz w:val="20"/>
      <w:szCs w:val="20"/>
      <w:lang w:eastAsia="ru-RU"/>
    </w:rPr>
  </w:style>
  <w:style w:type="character" w:customStyle="1" w:styleId="affe">
    <w:name w:val="Основной текст с отступом Знак"/>
    <w:link w:val="affd"/>
    <w:uiPriority w:val="99"/>
    <w:locked/>
    <w:rsid w:val="00627BDB"/>
    <w:rPr>
      <w:rFonts w:ascii="Times New Roman" w:hAnsi="Times New Roman"/>
      <w:sz w:val="20"/>
      <w:lang w:eastAsia="ru-RU"/>
    </w:rPr>
  </w:style>
  <w:style w:type="paragraph" w:styleId="afff">
    <w:name w:val="Block Text"/>
    <w:basedOn w:val="a6"/>
    <w:uiPriority w:val="99"/>
    <w:rsid w:val="00627BDB"/>
    <w:pPr>
      <w:spacing w:after="0" w:line="240" w:lineRule="auto"/>
      <w:ind w:left="360" w:right="284"/>
      <w:jc w:val="both"/>
    </w:pPr>
    <w:rPr>
      <w:rFonts w:ascii="Times New Roman" w:eastAsia="Times New Roman" w:hAnsi="Times New Roman"/>
      <w:sz w:val="24"/>
      <w:szCs w:val="20"/>
      <w:lang w:eastAsia="ru-RU"/>
    </w:rPr>
  </w:style>
  <w:style w:type="paragraph" w:customStyle="1" w:styleId="QAListHeader3">
    <w:name w:val="QAListHeader3"/>
    <w:basedOn w:val="a6"/>
    <w:uiPriority w:val="99"/>
    <w:rsid w:val="00627BDB"/>
    <w:pPr>
      <w:tabs>
        <w:tab w:val="left" w:pos="567"/>
      </w:tabs>
      <w:spacing w:before="227" w:after="227" w:line="240" w:lineRule="auto"/>
      <w:ind w:firstLine="709"/>
    </w:pPr>
    <w:rPr>
      <w:rFonts w:ascii="Arial" w:eastAsia="Times New Roman" w:hAnsi="Arial"/>
      <w:b/>
      <w:sz w:val="24"/>
      <w:szCs w:val="20"/>
      <w:lang w:eastAsia="ru-RU"/>
    </w:rPr>
  </w:style>
  <w:style w:type="paragraph" w:styleId="37">
    <w:name w:val="Body Text Indent 3"/>
    <w:basedOn w:val="a6"/>
    <w:link w:val="38"/>
    <w:uiPriority w:val="99"/>
    <w:rsid w:val="00627BDB"/>
    <w:pPr>
      <w:widowControl w:val="0"/>
      <w:tabs>
        <w:tab w:val="num" w:pos="709"/>
      </w:tabs>
      <w:suppressAutoHyphens/>
      <w:spacing w:after="60" w:line="240" w:lineRule="auto"/>
      <w:ind w:left="2835" w:hanging="2268"/>
      <w:jc w:val="both"/>
    </w:pPr>
    <w:rPr>
      <w:rFonts w:ascii="Arial" w:hAnsi="Arial"/>
      <w:sz w:val="20"/>
      <w:szCs w:val="20"/>
      <w:lang w:eastAsia="ru-RU"/>
    </w:rPr>
  </w:style>
  <w:style w:type="character" w:customStyle="1" w:styleId="38">
    <w:name w:val="Основной текст с отступом 3 Знак"/>
    <w:link w:val="37"/>
    <w:uiPriority w:val="99"/>
    <w:locked/>
    <w:rsid w:val="00627BDB"/>
    <w:rPr>
      <w:rFonts w:ascii="Arial" w:hAnsi="Arial"/>
      <w:sz w:val="20"/>
      <w:lang w:eastAsia="ru-RU"/>
    </w:rPr>
  </w:style>
  <w:style w:type="paragraph" w:customStyle="1" w:styleId="xl69">
    <w:name w:val="xl69"/>
    <w:basedOn w:val="a6"/>
    <w:uiPriority w:val="99"/>
    <w:rsid w:val="00627BDB"/>
    <w:pPr>
      <w:pBdr>
        <w:left w:val="single" w:sz="12" w:space="0" w:color="auto"/>
        <w:bottom w:val="single" w:sz="4" w:space="0" w:color="000000"/>
        <w:right w:val="single" w:sz="4" w:space="0" w:color="000000"/>
      </w:pBdr>
      <w:spacing w:before="100" w:beforeAutospacing="1" w:after="100" w:afterAutospacing="1" w:line="240" w:lineRule="auto"/>
      <w:jc w:val="center"/>
    </w:pPr>
    <w:rPr>
      <w:rFonts w:ascii="Times New Roman" w:eastAsia="Arial Unicode MS" w:hAnsi="Times New Roman"/>
      <w:sz w:val="24"/>
      <w:szCs w:val="24"/>
      <w:lang w:eastAsia="ru-RU"/>
    </w:rPr>
  </w:style>
  <w:style w:type="paragraph" w:customStyle="1" w:styleId="QAContentHeader4">
    <w:name w:val="QAContentHeader4"/>
    <w:basedOn w:val="a6"/>
    <w:uiPriority w:val="99"/>
    <w:rsid w:val="00627BDB"/>
    <w:pPr>
      <w:spacing w:before="60" w:after="60" w:line="240" w:lineRule="auto"/>
    </w:pPr>
    <w:rPr>
      <w:rFonts w:ascii="Arial" w:eastAsia="Times New Roman" w:hAnsi="Arial"/>
      <w:b/>
      <w:sz w:val="20"/>
      <w:szCs w:val="20"/>
      <w:lang w:eastAsia="ru-RU"/>
    </w:rPr>
  </w:style>
  <w:style w:type="paragraph" w:styleId="afff0">
    <w:name w:val="Plain Text"/>
    <w:basedOn w:val="a6"/>
    <w:link w:val="afff1"/>
    <w:uiPriority w:val="99"/>
    <w:rsid w:val="00627BDB"/>
    <w:pPr>
      <w:tabs>
        <w:tab w:val="left" w:pos="1211"/>
      </w:tabs>
      <w:spacing w:after="0" w:line="240" w:lineRule="auto"/>
      <w:jc w:val="both"/>
    </w:pPr>
    <w:rPr>
      <w:rFonts w:ascii="Courier New" w:hAnsi="Courier New"/>
      <w:iCs/>
      <w:sz w:val="24"/>
      <w:szCs w:val="24"/>
      <w:lang w:eastAsia="ru-RU"/>
    </w:rPr>
  </w:style>
  <w:style w:type="character" w:customStyle="1" w:styleId="afff1">
    <w:name w:val="Текст Знак"/>
    <w:link w:val="afff0"/>
    <w:uiPriority w:val="99"/>
    <w:locked/>
    <w:rsid w:val="00627BDB"/>
    <w:rPr>
      <w:rFonts w:ascii="Courier New" w:hAnsi="Courier New"/>
      <w:sz w:val="24"/>
      <w:lang w:eastAsia="ru-RU"/>
    </w:rPr>
  </w:style>
  <w:style w:type="paragraph" w:customStyle="1" w:styleId="BulletMain">
    <w:name w:val="Bullet Main Знак"/>
    <w:basedOn w:val="a6"/>
    <w:uiPriority w:val="99"/>
    <w:rsid w:val="00627BDB"/>
    <w:pPr>
      <w:tabs>
        <w:tab w:val="left" w:pos="1134"/>
      </w:tabs>
      <w:spacing w:before="60" w:after="0" w:line="288" w:lineRule="auto"/>
      <w:ind w:firstLine="720"/>
      <w:jc w:val="both"/>
    </w:pPr>
    <w:rPr>
      <w:rFonts w:ascii="Times New Roman CYR" w:eastAsia="Batang" w:hAnsi="Times New Roman CYR"/>
      <w:sz w:val="26"/>
      <w:szCs w:val="20"/>
      <w:lang w:eastAsia="ko-KR"/>
    </w:rPr>
  </w:style>
  <w:style w:type="paragraph" w:customStyle="1" w:styleId="16">
    <w:name w:val="Стиль1"/>
    <w:basedOn w:val="a6"/>
    <w:uiPriority w:val="99"/>
    <w:rsid w:val="00627BDB"/>
    <w:pPr>
      <w:spacing w:after="0" w:line="240" w:lineRule="auto"/>
    </w:pPr>
    <w:rPr>
      <w:rFonts w:ascii="Times New Roman" w:eastAsia="Times New Roman" w:hAnsi="Times New Roman"/>
      <w:sz w:val="24"/>
      <w:szCs w:val="20"/>
      <w:lang w:eastAsia="ru-RU"/>
    </w:rPr>
  </w:style>
  <w:style w:type="paragraph" w:styleId="afff2">
    <w:name w:val="Normal Indent"/>
    <w:basedOn w:val="a6"/>
    <w:uiPriority w:val="99"/>
    <w:rsid w:val="00627BDB"/>
    <w:pPr>
      <w:tabs>
        <w:tab w:val="num" w:pos="567"/>
        <w:tab w:val="left" w:pos="1211"/>
      </w:tabs>
      <w:spacing w:after="0" w:line="240" w:lineRule="auto"/>
      <w:ind w:left="567" w:hanging="567"/>
      <w:jc w:val="both"/>
    </w:pPr>
    <w:rPr>
      <w:rFonts w:ascii="Times New Roman" w:eastAsia="Times New Roman" w:hAnsi="Times New Roman"/>
      <w:iCs/>
      <w:sz w:val="24"/>
      <w:szCs w:val="24"/>
      <w:lang w:eastAsia="ru-RU"/>
    </w:rPr>
  </w:style>
  <w:style w:type="paragraph" w:customStyle="1" w:styleId="17">
    <w:name w:val="Обычный1"/>
    <w:uiPriority w:val="99"/>
    <w:rsid w:val="00627BDB"/>
    <w:pPr>
      <w:widowControl w:val="0"/>
      <w:spacing w:line="480" w:lineRule="auto"/>
      <w:ind w:firstLine="1100"/>
    </w:pPr>
    <w:rPr>
      <w:rFonts w:ascii="Times New Roman" w:eastAsia="Times New Roman" w:hAnsi="Times New Roman"/>
      <w:sz w:val="24"/>
    </w:rPr>
  </w:style>
  <w:style w:type="paragraph" w:customStyle="1" w:styleId="FR2">
    <w:name w:val="FR2"/>
    <w:uiPriority w:val="99"/>
    <w:rsid w:val="00627BDB"/>
    <w:pPr>
      <w:widowControl w:val="0"/>
      <w:autoSpaceDE w:val="0"/>
      <w:autoSpaceDN w:val="0"/>
      <w:adjustRightInd w:val="0"/>
      <w:spacing w:line="520" w:lineRule="auto"/>
      <w:ind w:firstLine="720"/>
      <w:jc w:val="both"/>
    </w:pPr>
    <w:rPr>
      <w:rFonts w:ascii="Times New Roman" w:eastAsia="Times New Roman" w:hAnsi="Times New Roman"/>
      <w:sz w:val="28"/>
      <w:szCs w:val="28"/>
    </w:rPr>
  </w:style>
  <w:style w:type="paragraph" w:customStyle="1" w:styleId="18">
    <w:name w:val="заголовок 1"/>
    <w:basedOn w:val="a6"/>
    <w:next w:val="a6"/>
    <w:uiPriority w:val="99"/>
    <w:rsid w:val="00627BDB"/>
    <w:pPr>
      <w:keepNext/>
      <w:autoSpaceDE w:val="0"/>
      <w:autoSpaceDN w:val="0"/>
      <w:spacing w:after="0" w:line="240" w:lineRule="auto"/>
      <w:jc w:val="center"/>
    </w:pPr>
    <w:rPr>
      <w:rFonts w:ascii="Arial" w:eastAsia="Times New Roman" w:hAnsi="Arial" w:cs="Arial"/>
      <w:b/>
      <w:sz w:val="24"/>
      <w:szCs w:val="24"/>
      <w:lang w:eastAsia="ru-RU"/>
    </w:rPr>
  </w:style>
  <w:style w:type="paragraph" w:customStyle="1" w:styleId="19">
    <w:name w:val="Текст1"/>
    <w:basedOn w:val="a6"/>
    <w:uiPriority w:val="99"/>
    <w:rsid w:val="00627BDB"/>
    <w:pPr>
      <w:spacing w:after="0" w:line="240" w:lineRule="auto"/>
    </w:pPr>
    <w:rPr>
      <w:rFonts w:ascii="Courier New" w:eastAsia="Times New Roman" w:hAnsi="Courier New"/>
      <w:b/>
      <w:sz w:val="20"/>
      <w:szCs w:val="20"/>
      <w:lang w:eastAsia="ru-RU"/>
    </w:rPr>
  </w:style>
  <w:style w:type="character" w:styleId="afff3">
    <w:name w:val="FollowedHyperlink"/>
    <w:uiPriority w:val="99"/>
    <w:rsid w:val="00627BDB"/>
    <w:rPr>
      <w:rFonts w:cs="Times New Roman"/>
      <w:color w:val="800080"/>
      <w:u w:val="single"/>
    </w:rPr>
  </w:style>
  <w:style w:type="paragraph" w:customStyle="1" w:styleId="afff4">
    <w:name w:val="Раздел"/>
    <w:basedOn w:val="a6"/>
    <w:autoRedefine/>
    <w:uiPriority w:val="99"/>
    <w:rsid w:val="00627BDB"/>
    <w:pPr>
      <w:tabs>
        <w:tab w:val="left" w:pos="850"/>
      </w:tabs>
      <w:spacing w:after="0" w:line="240" w:lineRule="auto"/>
      <w:jc w:val="center"/>
    </w:pPr>
    <w:rPr>
      <w:rFonts w:ascii="Times New Roman" w:eastAsia="Times New Roman" w:hAnsi="Times New Roman"/>
      <w:b/>
      <w:sz w:val="24"/>
      <w:szCs w:val="24"/>
      <w:lang w:eastAsia="ru-RU"/>
    </w:rPr>
  </w:style>
  <w:style w:type="paragraph" w:styleId="afff5">
    <w:name w:val="Document Map"/>
    <w:basedOn w:val="a6"/>
    <w:link w:val="afff6"/>
    <w:uiPriority w:val="99"/>
    <w:semiHidden/>
    <w:rsid w:val="00627BDB"/>
    <w:pPr>
      <w:shd w:val="clear" w:color="auto" w:fill="000080"/>
      <w:spacing w:after="0" w:line="240" w:lineRule="auto"/>
    </w:pPr>
    <w:rPr>
      <w:rFonts w:ascii="Tahoma" w:hAnsi="Tahoma"/>
      <w:b/>
      <w:sz w:val="24"/>
      <w:szCs w:val="24"/>
      <w:lang w:eastAsia="ru-RU"/>
    </w:rPr>
  </w:style>
  <w:style w:type="character" w:customStyle="1" w:styleId="afff6">
    <w:name w:val="Схема документа Знак"/>
    <w:link w:val="afff5"/>
    <w:uiPriority w:val="99"/>
    <w:semiHidden/>
    <w:locked/>
    <w:rsid w:val="00627BDB"/>
    <w:rPr>
      <w:rFonts w:ascii="Tahoma" w:hAnsi="Tahoma"/>
      <w:b/>
      <w:sz w:val="24"/>
      <w:shd w:val="clear" w:color="auto" w:fill="000080"/>
      <w:lang w:eastAsia="ru-RU"/>
    </w:rPr>
  </w:style>
  <w:style w:type="paragraph" w:styleId="29">
    <w:name w:val="List 2"/>
    <w:basedOn w:val="a6"/>
    <w:uiPriority w:val="99"/>
    <w:rsid w:val="00627BDB"/>
    <w:pPr>
      <w:spacing w:after="0" w:line="240" w:lineRule="auto"/>
      <w:ind w:left="566" w:hanging="283"/>
    </w:pPr>
    <w:rPr>
      <w:rFonts w:ascii="Times New Roman" w:eastAsia="Times New Roman" w:hAnsi="Times New Roman"/>
      <w:b/>
      <w:sz w:val="24"/>
      <w:szCs w:val="24"/>
      <w:lang w:eastAsia="ru-RU"/>
    </w:rPr>
  </w:style>
  <w:style w:type="paragraph" w:styleId="39">
    <w:name w:val="List 3"/>
    <w:basedOn w:val="a6"/>
    <w:uiPriority w:val="99"/>
    <w:rsid w:val="00627BDB"/>
    <w:pPr>
      <w:spacing w:after="0" w:line="240" w:lineRule="auto"/>
      <w:ind w:left="849" w:hanging="283"/>
    </w:pPr>
    <w:rPr>
      <w:rFonts w:ascii="Times New Roman" w:eastAsia="Times New Roman" w:hAnsi="Times New Roman"/>
      <w:b/>
      <w:sz w:val="24"/>
      <w:szCs w:val="24"/>
      <w:lang w:eastAsia="ru-RU"/>
    </w:rPr>
  </w:style>
  <w:style w:type="paragraph" w:styleId="43">
    <w:name w:val="List 4"/>
    <w:basedOn w:val="a6"/>
    <w:uiPriority w:val="99"/>
    <w:rsid w:val="00627BDB"/>
    <w:pPr>
      <w:spacing w:after="0" w:line="240" w:lineRule="auto"/>
      <w:ind w:left="1132" w:hanging="283"/>
    </w:pPr>
    <w:rPr>
      <w:rFonts w:ascii="Times New Roman" w:eastAsia="Times New Roman" w:hAnsi="Times New Roman"/>
      <w:b/>
      <w:sz w:val="24"/>
      <w:szCs w:val="24"/>
      <w:lang w:eastAsia="ru-RU"/>
    </w:rPr>
  </w:style>
  <w:style w:type="paragraph" w:styleId="52">
    <w:name w:val="List 5"/>
    <w:basedOn w:val="a6"/>
    <w:uiPriority w:val="99"/>
    <w:rsid w:val="00627BDB"/>
    <w:pPr>
      <w:spacing w:after="0" w:line="240" w:lineRule="auto"/>
      <w:ind w:left="1415" w:hanging="283"/>
    </w:pPr>
    <w:rPr>
      <w:rFonts w:ascii="Times New Roman" w:eastAsia="Times New Roman" w:hAnsi="Times New Roman"/>
      <w:b/>
      <w:sz w:val="24"/>
      <w:szCs w:val="24"/>
      <w:lang w:eastAsia="ru-RU"/>
    </w:rPr>
  </w:style>
  <w:style w:type="paragraph" w:styleId="44">
    <w:name w:val="List Bullet 4"/>
    <w:basedOn w:val="a6"/>
    <w:autoRedefine/>
    <w:uiPriority w:val="99"/>
    <w:rsid w:val="00627BDB"/>
    <w:pPr>
      <w:tabs>
        <w:tab w:val="num" w:pos="1209"/>
      </w:tabs>
      <w:spacing w:after="0" w:line="240" w:lineRule="auto"/>
      <w:ind w:left="1209" w:hanging="360"/>
    </w:pPr>
    <w:rPr>
      <w:rFonts w:ascii="Times New Roman" w:eastAsia="Times New Roman" w:hAnsi="Times New Roman"/>
      <w:b/>
      <w:sz w:val="24"/>
      <w:szCs w:val="24"/>
      <w:lang w:eastAsia="ru-RU"/>
    </w:rPr>
  </w:style>
  <w:style w:type="paragraph" w:styleId="53">
    <w:name w:val="List Bullet 5"/>
    <w:basedOn w:val="a6"/>
    <w:autoRedefine/>
    <w:uiPriority w:val="99"/>
    <w:rsid w:val="00627BDB"/>
    <w:pPr>
      <w:tabs>
        <w:tab w:val="num" w:pos="1492"/>
      </w:tabs>
      <w:spacing w:after="0" w:line="240" w:lineRule="auto"/>
      <w:ind w:left="1492" w:hanging="360"/>
    </w:pPr>
    <w:rPr>
      <w:rFonts w:ascii="Times New Roman" w:eastAsia="Times New Roman" w:hAnsi="Times New Roman"/>
      <w:b/>
      <w:sz w:val="24"/>
      <w:szCs w:val="24"/>
      <w:lang w:eastAsia="ru-RU"/>
    </w:rPr>
  </w:style>
  <w:style w:type="paragraph" w:styleId="afff7">
    <w:name w:val="List Continue"/>
    <w:basedOn w:val="a6"/>
    <w:uiPriority w:val="99"/>
    <w:rsid w:val="00627BDB"/>
    <w:pPr>
      <w:spacing w:after="120" w:line="240" w:lineRule="auto"/>
      <w:ind w:left="283"/>
    </w:pPr>
    <w:rPr>
      <w:rFonts w:ascii="Times New Roman" w:eastAsia="Times New Roman" w:hAnsi="Times New Roman"/>
      <w:b/>
      <w:sz w:val="24"/>
      <w:szCs w:val="24"/>
      <w:lang w:eastAsia="ru-RU"/>
    </w:rPr>
  </w:style>
  <w:style w:type="paragraph" w:styleId="2a">
    <w:name w:val="List Continue 2"/>
    <w:basedOn w:val="a6"/>
    <w:uiPriority w:val="99"/>
    <w:rsid w:val="00627BDB"/>
    <w:pPr>
      <w:spacing w:after="120" w:line="240" w:lineRule="auto"/>
      <w:ind w:left="566"/>
    </w:pPr>
    <w:rPr>
      <w:rFonts w:ascii="Times New Roman" w:eastAsia="Times New Roman" w:hAnsi="Times New Roman"/>
      <w:b/>
      <w:sz w:val="24"/>
      <w:szCs w:val="24"/>
      <w:lang w:eastAsia="ru-RU"/>
    </w:rPr>
  </w:style>
  <w:style w:type="paragraph" w:styleId="3a">
    <w:name w:val="List Continue 3"/>
    <w:basedOn w:val="a6"/>
    <w:uiPriority w:val="99"/>
    <w:rsid w:val="00627BDB"/>
    <w:pPr>
      <w:spacing w:after="120" w:line="240" w:lineRule="auto"/>
      <w:ind w:left="849"/>
    </w:pPr>
    <w:rPr>
      <w:rFonts w:ascii="Times New Roman" w:eastAsia="Times New Roman" w:hAnsi="Times New Roman"/>
      <w:b/>
      <w:sz w:val="24"/>
      <w:szCs w:val="24"/>
      <w:lang w:eastAsia="ru-RU"/>
    </w:rPr>
  </w:style>
  <w:style w:type="paragraph" w:styleId="45">
    <w:name w:val="List Continue 4"/>
    <w:basedOn w:val="a6"/>
    <w:uiPriority w:val="99"/>
    <w:rsid w:val="00627BDB"/>
    <w:pPr>
      <w:spacing w:after="120" w:line="240" w:lineRule="auto"/>
      <w:ind w:left="1132"/>
    </w:pPr>
    <w:rPr>
      <w:rFonts w:ascii="Times New Roman" w:eastAsia="Times New Roman" w:hAnsi="Times New Roman"/>
      <w:b/>
      <w:sz w:val="24"/>
      <w:szCs w:val="24"/>
      <w:lang w:eastAsia="ru-RU"/>
    </w:rPr>
  </w:style>
  <w:style w:type="paragraph" w:styleId="54">
    <w:name w:val="List Continue 5"/>
    <w:basedOn w:val="a6"/>
    <w:uiPriority w:val="99"/>
    <w:rsid w:val="00627BDB"/>
    <w:pPr>
      <w:spacing w:after="120" w:line="240" w:lineRule="auto"/>
      <w:ind w:left="1415"/>
    </w:pPr>
    <w:rPr>
      <w:rFonts w:ascii="Times New Roman" w:eastAsia="Times New Roman" w:hAnsi="Times New Roman"/>
      <w:b/>
      <w:sz w:val="24"/>
      <w:szCs w:val="24"/>
      <w:lang w:eastAsia="ru-RU"/>
    </w:rPr>
  </w:style>
  <w:style w:type="paragraph" w:customStyle="1" w:styleId="NormPragm14">
    <w:name w:val="Norm Pragm14"/>
    <w:basedOn w:val="a6"/>
    <w:uiPriority w:val="99"/>
    <w:rsid w:val="00627BDB"/>
    <w:pPr>
      <w:spacing w:after="120" w:line="240" w:lineRule="auto"/>
      <w:ind w:firstLine="567"/>
    </w:pPr>
    <w:rPr>
      <w:rFonts w:ascii="Pragmatica" w:eastAsia="Times New Roman" w:hAnsi="Pragmatica"/>
      <w:sz w:val="28"/>
      <w:szCs w:val="20"/>
      <w:lang w:eastAsia="ru-RU"/>
    </w:rPr>
  </w:style>
  <w:style w:type="paragraph" w:customStyle="1" w:styleId="9">
    <w:name w:val="Нумерованный список 9а"/>
    <w:basedOn w:val="a6"/>
    <w:uiPriority w:val="99"/>
    <w:rsid w:val="00627BDB"/>
    <w:pPr>
      <w:numPr>
        <w:ilvl w:val="1"/>
        <w:numId w:val="13"/>
      </w:numPr>
      <w:spacing w:after="0" w:line="240" w:lineRule="auto"/>
    </w:pPr>
    <w:rPr>
      <w:rFonts w:ascii="Times New Roman" w:eastAsia="Times New Roman" w:hAnsi="Times New Roman"/>
      <w:sz w:val="24"/>
      <w:szCs w:val="20"/>
      <w:lang w:eastAsia="ru-RU"/>
    </w:rPr>
  </w:style>
  <w:style w:type="paragraph" w:customStyle="1" w:styleId="WW-3">
    <w:name w:val="WW-???????? ????? ? ???????? 3"/>
    <w:basedOn w:val="a6"/>
    <w:uiPriority w:val="99"/>
    <w:rsid w:val="00627BDB"/>
    <w:pPr>
      <w:suppressAutoHyphens/>
      <w:spacing w:after="0" w:line="240" w:lineRule="auto"/>
      <w:ind w:firstLine="851"/>
      <w:jc w:val="both"/>
    </w:pPr>
    <w:rPr>
      <w:rFonts w:ascii="Times New Roman" w:eastAsia="Times New Roman" w:hAnsi="Times New Roman"/>
      <w:sz w:val="28"/>
      <w:szCs w:val="20"/>
      <w:lang w:eastAsia="ru-RU"/>
    </w:rPr>
  </w:style>
  <w:style w:type="table" w:customStyle="1" w:styleId="1a">
    <w:name w:val="Сетка таблицы1"/>
    <w:uiPriority w:val="99"/>
    <w:rsid w:val="00627BD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rmal">
    <w:name w:val="ConsNormal"/>
    <w:uiPriority w:val="99"/>
    <w:rsid w:val="00627BDB"/>
    <w:pPr>
      <w:widowControl w:val="0"/>
      <w:autoSpaceDE w:val="0"/>
      <w:autoSpaceDN w:val="0"/>
      <w:adjustRightInd w:val="0"/>
      <w:ind w:right="19772" w:firstLine="720"/>
    </w:pPr>
    <w:rPr>
      <w:rFonts w:ascii="Arial" w:eastAsia="Times New Roman" w:hAnsi="Arial" w:cs="Arial"/>
    </w:rPr>
  </w:style>
  <w:style w:type="paragraph" w:customStyle="1" w:styleId="Paragraph">
    <w:name w:val="Paragraph"/>
    <w:basedOn w:val="a6"/>
    <w:uiPriority w:val="99"/>
    <w:rsid w:val="00627BDB"/>
    <w:pPr>
      <w:autoSpaceDE w:val="0"/>
      <w:autoSpaceDN w:val="0"/>
      <w:spacing w:after="80" w:line="240" w:lineRule="auto"/>
    </w:pPr>
    <w:rPr>
      <w:rFonts w:ascii="Century Schoolbook" w:eastAsia="MS Mincho" w:hAnsi="Century Schoolbook"/>
      <w:spacing w:val="3"/>
      <w:sz w:val="20"/>
      <w:szCs w:val="20"/>
      <w:lang w:val="en-GB" w:eastAsia="ru-RU"/>
    </w:rPr>
  </w:style>
  <w:style w:type="paragraph" w:customStyle="1" w:styleId="Notes">
    <w:name w:val="Notes"/>
    <w:basedOn w:val="a6"/>
    <w:next w:val="Paragraph"/>
    <w:uiPriority w:val="99"/>
    <w:rsid w:val="00627BDB"/>
    <w:pPr>
      <w:autoSpaceDE w:val="0"/>
      <w:autoSpaceDN w:val="0"/>
      <w:spacing w:after="80" w:line="240" w:lineRule="auto"/>
    </w:pPr>
    <w:rPr>
      <w:rFonts w:ascii="Century Schoolbook" w:eastAsia="MS Mincho" w:hAnsi="Century Schoolbook"/>
      <w:spacing w:val="3"/>
      <w:sz w:val="16"/>
      <w:szCs w:val="16"/>
      <w:lang w:val="en-GB" w:eastAsia="ru-RU"/>
    </w:rPr>
  </w:style>
  <w:style w:type="paragraph" w:customStyle="1" w:styleId="Listmultilevel">
    <w:name w:val="List multilevel"/>
    <w:basedOn w:val="a6"/>
    <w:uiPriority w:val="99"/>
    <w:rsid w:val="00627BDB"/>
    <w:pPr>
      <w:autoSpaceDE w:val="0"/>
      <w:autoSpaceDN w:val="0"/>
      <w:spacing w:after="120" w:line="240" w:lineRule="auto"/>
    </w:pPr>
    <w:rPr>
      <w:rFonts w:ascii="Century Schoolbook" w:eastAsia="MS Mincho" w:hAnsi="Century Schoolbook"/>
      <w:spacing w:val="3"/>
      <w:sz w:val="20"/>
      <w:szCs w:val="20"/>
      <w:lang w:val="en-GB" w:eastAsia="ru-RU"/>
    </w:rPr>
  </w:style>
  <w:style w:type="paragraph" w:customStyle="1" w:styleId="ISOComments">
    <w:name w:val="ISO_Comments"/>
    <w:basedOn w:val="a6"/>
    <w:uiPriority w:val="99"/>
    <w:rsid w:val="00627BDB"/>
    <w:pPr>
      <w:spacing w:before="210" w:after="0" w:line="210" w:lineRule="exact"/>
    </w:pPr>
    <w:rPr>
      <w:rFonts w:ascii="Arial" w:eastAsia="Times New Roman" w:hAnsi="Arial" w:cs="Arial"/>
      <w:sz w:val="18"/>
      <w:szCs w:val="18"/>
      <w:lang w:val="en-GB" w:eastAsia="ru-RU"/>
    </w:rPr>
  </w:style>
  <w:style w:type="character" w:customStyle="1" w:styleId="grame">
    <w:name w:val="grame"/>
    <w:uiPriority w:val="99"/>
    <w:rsid w:val="00627BDB"/>
  </w:style>
  <w:style w:type="character" w:customStyle="1" w:styleId="spelle">
    <w:name w:val="spelle"/>
    <w:uiPriority w:val="99"/>
    <w:rsid w:val="00627BDB"/>
  </w:style>
  <w:style w:type="paragraph" w:styleId="afff8">
    <w:name w:val="Normal (Web)"/>
    <w:basedOn w:val="a6"/>
    <w:uiPriority w:val="99"/>
    <w:rsid w:val="00627BDB"/>
    <w:pPr>
      <w:spacing w:before="100" w:beforeAutospacing="1" w:after="100" w:afterAutospacing="1" w:line="240" w:lineRule="auto"/>
    </w:pPr>
    <w:rPr>
      <w:rFonts w:ascii="Times New Roman" w:eastAsia="Times New Roman" w:hAnsi="Times New Roman"/>
      <w:color w:val="000000"/>
      <w:sz w:val="24"/>
      <w:szCs w:val="24"/>
      <w:lang w:eastAsia="ru-RU"/>
    </w:rPr>
  </w:style>
  <w:style w:type="character" w:customStyle="1" w:styleId="sm1black1">
    <w:name w:val="sm1black1"/>
    <w:uiPriority w:val="99"/>
    <w:rsid w:val="00627BDB"/>
    <w:rPr>
      <w:rFonts w:ascii="Verdana" w:hAnsi="Verdana"/>
      <w:sz w:val="11"/>
    </w:rPr>
  </w:style>
  <w:style w:type="paragraph" w:styleId="afff9">
    <w:name w:val="List Paragraph"/>
    <w:aliases w:val="Заголовок_3,Подпись рисунка,AC List 01"/>
    <w:basedOn w:val="a6"/>
    <w:link w:val="afffa"/>
    <w:uiPriority w:val="34"/>
    <w:qFormat/>
    <w:rsid w:val="00627BDB"/>
    <w:pPr>
      <w:spacing w:after="0" w:line="240" w:lineRule="auto"/>
      <w:ind w:left="720" w:firstLine="709"/>
      <w:contextualSpacing/>
      <w:jc w:val="both"/>
    </w:pPr>
    <w:rPr>
      <w:rFonts w:ascii="Times New Roman" w:eastAsia="Times New Roman" w:hAnsi="Times New Roman"/>
      <w:sz w:val="24"/>
      <w:szCs w:val="24"/>
      <w:lang w:eastAsia="ru-RU"/>
    </w:rPr>
  </w:style>
  <w:style w:type="character" w:customStyle="1" w:styleId="highlight">
    <w:name w:val="highlight"/>
    <w:uiPriority w:val="99"/>
    <w:rsid w:val="00627BDB"/>
  </w:style>
  <w:style w:type="character" w:styleId="afffb">
    <w:name w:val="Emphasis"/>
    <w:uiPriority w:val="99"/>
    <w:qFormat/>
    <w:rsid w:val="00627BDB"/>
    <w:rPr>
      <w:rFonts w:cs="Times New Roman"/>
      <w:i/>
    </w:rPr>
  </w:style>
  <w:style w:type="paragraph" w:styleId="afffc">
    <w:name w:val="Revision"/>
    <w:hidden/>
    <w:uiPriority w:val="99"/>
    <w:semiHidden/>
    <w:rsid w:val="00627BDB"/>
    <w:rPr>
      <w:rFonts w:ascii="Times New Roman" w:eastAsia="Times New Roman" w:hAnsi="Times New Roman"/>
      <w:sz w:val="24"/>
      <w:szCs w:val="24"/>
    </w:rPr>
  </w:style>
  <w:style w:type="paragraph" w:customStyle="1" w:styleId="ConsNonformat">
    <w:name w:val="ConsNonformat"/>
    <w:uiPriority w:val="99"/>
    <w:rsid w:val="00656178"/>
    <w:pPr>
      <w:widowControl w:val="0"/>
      <w:autoSpaceDE w:val="0"/>
      <w:autoSpaceDN w:val="0"/>
      <w:adjustRightInd w:val="0"/>
    </w:pPr>
    <w:rPr>
      <w:rFonts w:ascii="Courier New" w:eastAsia="Times New Roman" w:hAnsi="Courier New" w:cs="MS Mincho"/>
    </w:rPr>
  </w:style>
  <w:style w:type="table" w:customStyle="1" w:styleId="2b">
    <w:name w:val="Сетка таблицы2"/>
    <w:uiPriority w:val="99"/>
    <w:rsid w:val="009C6780"/>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b">
    <w:name w:val="Сетка таблицы3"/>
    <w:basedOn w:val="a8"/>
    <w:next w:val="aff4"/>
    <w:uiPriority w:val="59"/>
    <w:rsid w:val="0086536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rsid w:val="00F906B5"/>
    <w:pPr>
      <w:widowControl w:val="0"/>
      <w:autoSpaceDE w:val="0"/>
      <w:autoSpaceDN w:val="0"/>
    </w:pPr>
    <w:rPr>
      <w:rFonts w:eastAsia="Times New Roman" w:cs="Calibri"/>
      <w:sz w:val="22"/>
    </w:rPr>
  </w:style>
  <w:style w:type="paragraph" w:customStyle="1" w:styleId="ConsPlusNonformat">
    <w:name w:val="ConsPlusNonformat"/>
    <w:rsid w:val="00F906B5"/>
    <w:pPr>
      <w:widowControl w:val="0"/>
      <w:autoSpaceDE w:val="0"/>
      <w:autoSpaceDN w:val="0"/>
    </w:pPr>
    <w:rPr>
      <w:rFonts w:ascii="Courier New" w:eastAsia="Times New Roman" w:hAnsi="Courier New" w:cs="Courier New"/>
    </w:rPr>
  </w:style>
  <w:style w:type="paragraph" w:styleId="afffd">
    <w:name w:val="TOC Heading"/>
    <w:basedOn w:val="11"/>
    <w:next w:val="a6"/>
    <w:uiPriority w:val="39"/>
    <w:unhideWhenUsed/>
    <w:qFormat/>
    <w:rsid w:val="00656F23"/>
    <w:pPr>
      <w:keepNext/>
      <w:keepLines/>
      <w:tabs>
        <w:tab w:val="clear" w:pos="709"/>
      </w:tabs>
      <w:spacing w:after="0" w:line="259" w:lineRule="auto"/>
      <w:ind w:firstLine="0"/>
      <w:outlineLvl w:val="9"/>
    </w:pPr>
    <w:rPr>
      <w:rFonts w:asciiTheme="majorHAnsi" w:eastAsiaTheme="majorEastAsia" w:hAnsiTheme="majorHAnsi" w:cstheme="majorBidi"/>
      <w:b w:val="0"/>
      <w:bCs w:val="0"/>
      <w:color w:val="365F91" w:themeColor="accent1" w:themeShade="BF"/>
      <w:sz w:val="32"/>
      <w:szCs w:val="32"/>
    </w:rPr>
  </w:style>
  <w:style w:type="character" w:customStyle="1" w:styleId="afffa">
    <w:name w:val="Абзац списка Знак"/>
    <w:aliases w:val="Заголовок_3 Знак,Подпись рисунка Знак,AC List 01 Знак"/>
    <w:link w:val="afff9"/>
    <w:uiPriority w:val="34"/>
    <w:locked/>
    <w:rsid w:val="005E4E89"/>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4340049">
      <w:bodyDiv w:val="1"/>
      <w:marLeft w:val="0"/>
      <w:marRight w:val="0"/>
      <w:marTop w:val="0"/>
      <w:marBottom w:val="0"/>
      <w:divBdr>
        <w:top w:val="none" w:sz="0" w:space="0" w:color="auto"/>
        <w:left w:val="none" w:sz="0" w:space="0" w:color="auto"/>
        <w:bottom w:val="none" w:sz="0" w:space="0" w:color="auto"/>
        <w:right w:val="none" w:sz="0" w:space="0" w:color="auto"/>
      </w:divBdr>
    </w:div>
    <w:div w:id="1091392432">
      <w:bodyDiv w:val="1"/>
      <w:marLeft w:val="0"/>
      <w:marRight w:val="0"/>
      <w:marTop w:val="0"/>
      <w:marBottom w:val="0"/>
      <w:divBdr>
        <w:top w:val="none" w:sz="0" w:space="0" w:color="auto"/>
        <w:left w:val="none" w:sz="0" w:space="0" w:color="auto"/>
        <w:bottom w:val="none" w:sz="0" w:space="0" w:color="auto"/>
        <w:right w:val="none" w:sz="0" w:space="0" w:color="auto"/>
      </w:divBdr>
    </w:div>
    <w:div w:id="137476944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png"/><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98A523-4D81-43F8-9530-9DD2B55295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TotalTime>
  <Pages>38</Pages>
  <Words>7931</Words>
  <Characters>45207</Characters>
  <Application>Microsoft Office Word</Application>
  <DocSecurity>0</DocSecurity>
  <Lines>376</Lines>
  <Paragraphs>106</Paragraphs>
  <ScaleCrop>false</ScaleCrop>
  <HeadingPairs>
    <vt:vector size="2" baseType="variant">
      <vt:variant>
        <vt:lpstr>Название</vt:lpstr>
      </vt:variant>
      <vt:variant>
        <vt:i4>1</vt:i4>
      </vt:variant>
    </vt:vector>
  </HeadingPairs>
  <TitlesOfParts>
    <vt:vector size="1" baseType="lpstr">
      <vt:lpstr/>
    </vt:vector>
  </TitlesOfParts>
  <Company>MO GMK NN</Company>
  <LinksUpToDate>false</LinksUpToDate>
  <CharactersWithSpaces>53032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Дубков Владимир Александрович</dc:creator>
  <cp:lastModifiedBy>Семенов Никита Витальевич</cp:lastModifiedBy>
  <cp:revision>8</cp:revision>
  <cp:lastPrinted>2024-09-13T04:51:00Z</cp:lastPrinted>
  <dcterms:created xsi:type="dcterms:W3CDTF">2021-12-22T04:42:00Z</dcterms:created>
  <dcterms:modified xsi:type="dcterms:W3CDTF">2025-02-03T07:07:00Z</dcterms:modified>
</cp:coreProperties>
</file>